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D9" w:rsidRPr="00AD4FD9" w:rsidRDefault="00AD4FD9">
      <w:pPr>
        <w:pStyle w:val="ConsPlusTitlePage"/>
      </w:pPr>
      <w:bookmarkStart w:id="0" w:name="_GoBack"/>
      <w:bookmarkEnd w:id="0"/>
    </w:p>
    <w:p w:rsidR="00AD4FD9" w:rsidRPr="00AD4FD9" w:rsidRDefault="00AD4FD9">
      <w:pPr>
        <w:pStyle w:val="ConsPlusNormal"/>
        <w:jc w:val="both"/>
        <w:outlineLvl w:val="0"/>
      </w:pPr>
    </w:p>
    <w:p w:rsidR="00AD4FD9" w:rsidRPr="00AD4FD9" w:rsidRDefault="00AD4FD9">
      <w:pPr>
        <w:pStyle w:val="ConsPlusTitle"/>
        <w:jc w:val="center"/>
      </w:pPr>
      <w:r w:rsidRPr="00AD4FD9">
        <w:t>БАЛАХТИНСКИЙ РАЙОННЫЙ СОВЕТ ДЕПУТАТОВ</w:t>
      </w:r>
    </w:p>
    <w:p w:rsidR="00AD4FD9" w:rsidRPr="00AD4FD9" w:rsidRDefault="00AD4FD9">
      <w:pPr>
        <w:pStyle w:val="ConsPlusTitle"/>
        <w:jc w:val="center"/>
      </w:pPr>
      <w:r w:rsidRPr="00AD4FD9">
        <w:t>КРАСНОЯРСКОГО КРАЯ</w:t>
      </w:r>
    </w:p>
    <w:p w:rsidR="00AD4FD9" w:rsidRPr="00AD4FD9" w:rsidRDefault="00AD4FD9">
      <w:pPr>
        <w:pStyle w:val="ConsPlusTitle"/>
        <w:jc w:val="center"/>
      </w:pPr>
    </w:p>
    <w:p w:rsidR="00AD4FD9" w:rsidRPr="00AD4FD9" w:rsidRDefault="00AD4FD9">
      <w:pPr>
        <w:pStyle w:val="ConsPlusTitle"/>
        <w:jc w:val="center"/>
      </w:pPr>
      <w:r w:rsidRPr="00AD4FD9">
        <w:t>РЕШЕНИЕ</w:t>
      </w:r>
    </w:p>
    <w:p w:rsidR="00AD4FD9" w:rsidRPr="00AD4FD9" w:rsidRDefault="00AD4FD9">
      <w:pPr>
        <w:pStyle w:val="ConsPlusTitle"/>
        <w:jc w:val="center"/>
      </w:pPr>
      <w:r w:rsidRPr="00AD4FD9">
        <w:t>от 27 ноября 2019 г. N 32-378р</w:t>
      </w:r>
    </w:p>
    <w:p w:rsidR="00AD4FD9" w:rsidRPr="00AD4FD9" w:rsidRDefault="00AD4FD9">
      <w:pPr>
        <w:pStyle w:val="ConsPlusTitle"/>
        <w:jc w:val="center"/>
      </w:pPr>
    </w:p>
    <w:p w:rsidR="00AD4FD9" w:rsidRPr="00AD4FD9" w:rsidRDefault="00AD4FD9">
      <w:pPr>
        <w:pStyle w:val="ConsPlusTitle"/>
        <w:jc w:val="center"/>
      </w:pPr>
      <w:r w:rsidRPr="00AD4FD9">
        <w:t>О ВВЕДЕНИИ СИСТЕМЫ НАЛОГООБЛОЖЕНИЯ В ВИДЕ ЕДИНОГО НАЛОГА</w:t>
      </w:r>
    </w:p>
    <w:p w:rsidR="00AD4FD9" w:rsidRPr="00AD4FD9" w:rsidRDefault="00AD4FD9">
      <w:pPr>
        <w:pStyle w:val="ConsPlusTitle"/>
        <w:jc w:val="center"/>
      </w:pPr>
      <w:r w:rsidRPr="00AD4FD9">
        <w:t>НА ВМЕНЕННЫЙ ДОХОД ДЛЯ ОТДЕЛЬНЫХ ВИДОВ ДЕЯТЕЛЬНОСТИ</w:t>
      </w:r>
    </w:p>
    <w:p w:rsidR="00AD4FD9" w:rsidRPr="00AD4FD9" w:rsidRDefault="00AD4FD9">
      <w:pPr>
        <w:pStyle w:val="ConsPlusTitle"/>
        <w:jc w:val="center"/>
      </w:pPr>
      <w:r w:rsidRPr="00AD4FD9">
        <w:t>НА ТЕРРИТОРИИ БАЛАХТИНСКОГО РАЙОНА</w:t>
      </w:r>
    </w:p>
    <w:p w:rsidR="00AD4FD9" w:rsidRPr="00AD4FD9" w:rsidRDefault="00AD4F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4FD9" w:rsidRPr="00AD4F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Список изменяющих документов</w:t>
            </w:r>
          </w:p>
          <w:p w:rsidR="00AD4FD9" w:rsidRPr="00AD4FD9" w:rsidRDefault="00AD4FD9">
            <w:pPr>
              <w:pStyle w:val="ConsPlusNormal"/>
              <w:jc w:val="center"/>
            </w:pPr>
            <w:proofErr w:type="gramStart"/>
            <w:r w:rsidRPr="00AD4FD9">
              <w:t xml:space="preserve">(в ред. </w:t>
            </w:r>
            <w:hyperlink r:id="rId5" w:history="1">
              <w:r w:rsidRPr="00AD4FD9">
                <w:t>Решения</w:t>
              </w:r>
            </w:hyperlink>
            <w:r w:rsidRPr="00AD4FD9">
              <w:t xml:space="preserve"> </w:t>
            </w:r>
            <w:proofErr w:type="spellStart"/>
            <w:r w:rsidRPr="00AD4FD9">
              <w:t>Балахтинского</w:t>
            </w:r>
            <w:proofErr w:type="spellEnd"/>
            <w:r w:rsidRPr="00AD4FD9">
              <w:t xml:space="preserve"> районного Совета депутатов Красноярского края</w:t>
            </w:r>
            <w:proofErr w:type="gramEnd"/>
          </w:p>
          <w:p w:rsidR="00AD4FD9" w:rsidRPr="00AD4FD9" w:rsidRDefault="00AD4FD9">
            <w:pPr>
              <w:pStyle w:val="ConsPlusNormal"/>
              <w:jc w:val="center"/>
            </w:pPr>
            <w:r w:rsidRPr="00AD4FD9">
              <w:t>от 23.06.2020 N 35-410р)</w:t>
            </w:r>
          </w:p>
        </w:tc>
      </w:tr>
    </w:tbl>
    <w:p w:rsidR="00AD4FD9" w:rsidRPr="00AD4FD9" w:rsidRDefault="00AD4FD9">
      <w:pPr>
        <w:pStyle w:val="ConsPlusNormal"/>
        <w:jc w:val="both"/>
      </w:pPr>
    </w:p>
    <w:p w:rsidR="00AD4FD9" w:rsidRPr="00AD4FD9" w:rsidRDefault="00AD4FD9">
      <w:pPr>
        <w:pStyle w:val="ConsPlusNormal"/>
        <w:ind w:firstLine="540"/>
        <w:jc w:val="both"/>
      </w:pPr>
      <w:r w:rsidRPr="00AD4FD9">
        <w:t xml:space="preserve">В соответствии с </w:t>
      </w:r>
      <w:hyperlink r:id="rId6" w:history="1">
        <w:r w:rsidRPr="00AD4FD9">
          <w:t>главой 26.3</w:t>
        </w:r>
      </w:hyperlink>
      <w:r w:rsidRPr="00AD4FD9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руководствуясь </w:t>
      </w:r>
      <w:hyperlink r:id="rId7" w:history="1">
        <w:r w:rsidRPr="00AD4FD9">
          <w:t>ст. ст. 22</w:t>
        </w:r>
      </w:hyperlink>
      <w:r w:rsidRPr="00AD4FD9">
        <w:t xml:space="preserve">, </w:t>
      </w:r>
      <w:hyperlink r:id="rId8" w:history="1">
        <w:r w:rsidRPr="00AD4FD9">
          <w:t>26</w:t>
        </w:r>
      </w:hyperlink>
      <w:r w:rsidRPr="00AD4FD9">
        <w:t xml:space="preserve"> Устава района, Совет депутатов решил: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 xml:space="preserve">1. Ввести систему налогообложения в виде единого налога на вмененный доход для отдельных видов деятельности на территории </w:t>
      </w:r>
      <w:proofErr w:type="spellStart"/>
      <w:r w:rsidRPr="00AD4FD9">
        <w:t>Балахтинского</w:t>
      </w:r>
      <w:proofErr w:type="spellEnd"/>
      <w:r w:rsidRPr="00AD4FD9">
        <w:t xml:space="preserve"> района.</w:t>
      </w:r>
    </w:p>
    <w:p w:rsidR="00AD4FD9" w:rsidRPr="00AD4FD9" w:rsidRDefault="00AD4F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4FD9" w:rsidRPr="00AD4F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4FD9" w:rsidRPr="00AD4FD9" w:rsidRDefault="00AD4FD9">
            <w:pPr>
              <w:pStyle w:val="ConsPlusNormal"/>
              <w:jc w:val="both"/>
            </w:pPr>
            <w:r w:rsidRPr="00AD4FD9">
              <w:t xml:space="preserve">Действие п. 1.1, введенного </w:t>
            </w:r>
            <w:hyperlink r:id="rId9" w:history="1">
              <w:r w:rsidRPr="00AD4FD9">
                <w:t>Решением</w:t>
              </w:r>
            </w:hyperlink>
            <w:r w:rsidRPr="00AD4FD9">
              <w:t xml:space="preserve"> </w:t>
            </w:r>
            <w:proofErr w:type="spellStart"/>
            <w:r w:rsidRPr="00AD4FD9">
              <w:t>Балахтинского</w:t>
            </w:r>
            <w:proofErr w:type="spellEnd"/>
            <w:r w:rsidRPr="00AD4FD9">
              <w:t xml:space="preserve"> районного Совета депутатов Красноярского края от 23.06.2020 N 35-410р, </w:t>
            </w:r>
            <w:hyperlink r:id="rId10" w:history="1">
              <w:r w:rsidRPr="00AD4FD9">
                <w:t>применяется</w:t>
              </w:r>
            </w:hyperlink>
            <w:r w:rsidRPr="00AD4FD9">
              <w:t xml:space="preserve"> к правоотношениям при исчислении и уплате единого налога на вмененный доход для отдельных видов деятельности за 2 квартал 2020 года.</w:t>
            </w:r>
          </w:p>
        </w:tc>
      </w:tr>
    </w:tbl>
    <w:p w:rsidR="00AD4FD9" w:rsidRPr="00AD4FD9" w:rsidRDefault="00AD4FD9">
      <w:pPr>
        <w:pStyle w:val="ConsPlusNormal"/>
        <w:spacing w:before="280"/>
        <w:ind w:firstLine="540"/>
        <w:jc w:val="both"/>
      </w:pPr>
      <w:r w:rsidRPr="00AD4FD9">
        <w:t xml:space="preserve">1.1. Установить на 2 квартал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</w:t>
      </w:r>
      <w:proofErr w:type="spellStart"/>
      <w:r w:rsidRPr="00AD4FD9">
        <w:t>Балахтинского</w:t>
      </w:r>
      <w:proofErr w:type="spellEnd"/>
      <w:r w:rsidRPr="00AD4FD9">
        <w:t xml:space="preserve"> района предпринимательскую деятельность, виды которой указаны в </w:t>
      </w:r>
      <w:hyperlink w:anchor="P19" w:history="1">
        <w:r w:rsidRPr="00AD4FD9">
          <w:t>пункте 2</w:t>
        </w:r>
      </w:hyperlink>
      <w:r w:rsidRPr="00AD4FD9">
        <w:t xml:space="preserve"> настоящего Решения.</w:t>
      </w:r>
    </w:p>
    <w:p w:rsidR="00AD4FD9" w:rsidRPr="00AD4FD9" w:rsidRDefault="00AD4FD9">
      <w:pPr>
        <w:pStyle w:val="ConsPlusNormal"/>
        <w:jc w:val="both"/>
      </w:pPr>
      <w:r w:rsidRPr="00AD4FD9">
        <w:t>(</w:t>
      </w:r>
      <w:proofErr w:type="gramStart"/>
      <w:r w:rsidRPr="00AD4FD9">
        <w:t>п</w:t>
      </w:r>
      <w:proofErr w:type="gramEnd"/>
      <w:r w:rsidRPr="00AD4FD9">
        <w:t xml:space="preserve">. 1.1 введен </w:t>
      </w:r>
      <w:hyperlink r:id="rId11" w:history="1">
        <w:r w:rsidRPr="00AD4FD9">
          <w:t>Решением</w:t>
        </w:r>
      </w:hyperlink>
      <w:r w:rsidRPr="00AD4FD9">
        <w:t xml:space="preserve"> </w:t>
      </w:r>
      <w:proofErr w:type="spellStart"/>
      <w:r w:rsidRPr="00AD4FD9">
        <w:t>Балахтинского</w:t>
      </w:r>
      <w:proofErr w:type="spellEnd"/>
      <w:r w:rsidRPr="00AD4FD9">
        <w:t xml:space="preserve"> районного Совета депутатов Красноярского края от 23.06.2020 N 35-410р)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bookmarkStart w:id="1" w:name="P19"/>
      <w:bookmarkEnd w:id="1"/>
      <w:r w:rsidRPr="00AD4FD9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 xml:space="preserve">оказание бытовых услуг. Коды видов деятельности в соответствии с Общероссийским </w:t>
      </w:r>
      <w:hyperlink r:id="rId12" w:history="1">
        <w:r w:rsidRPr="00AD4FD9">
          <w:t>классификатором</w:t>
        </w:r>
      </w:hyperlink>
      <w:r w:rsidRPr="00AD4FD9">
        <w:t xml:space="preserve"> видов экономической деятельности и коды услуг в соответствии с Общероссийским </w:t>
      </w:r>
      <w:hyperlink r:id="rId13" w:history="1">
        <w:r w:rsidRPr="00AD4FD9">
          <w:t>классификатором</w:t>
        </w:r>
      </w:hyperlink>
      <w:r w:rsidRPr="00AD4FD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ветеринарных услуг;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по ремонту, техническому обслуживанию и мойке автотранспортных средств;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lastRenderedPageBreak/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распространение наружной рекламы с использованием рекламных конструкций;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размещение рекламы на транспортных средствах;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3. Установить значение корректирующего коэффициента базовой доходности для отдельных видов деятельности в следующих размерах:</w:t>
      </w:r>
    </w:p>
    <w:p w:rsidR="00AD4FD9" w:rsidRPr="00AD4FD9" w:rsidRDefault="00AD4F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361"/>
        <w:gridCol w:w="2268"/>
        <w:gridCol w:w="1474"/>
      </w:tblGrid>
      <w:tr w:rsidR="00AD4FD9" w:rsidRPr="00AD4FD9">
        <w:tc>
          <w:tcPr>
            <w:tcW w:w="567" w:type="dxa"/>
            <w:vMerge w:val="restart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3402" w:type="dxa"/>
            <w:vMerge w:val="restart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Вид предпринимательской деятельности</w:t>
            </w:r>
          </w:p>
        </w:tc>
        <w:tc>
          <w:tcPr>
            <w:tcW w:w="5103" w:type="dxa"/>
            <w:gridSpan w:val="3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Значение коэффициента К</w:t>
            </w:r>
            <w:proofErr w:type="gramStart"/>
            <w:r w:rsidRPr="00AD4FD9">
              <w:t>2</w:t>
            </w:r>
            <w:proofErr w:type="gramEnd"/>
          </w:p>
        </w:tc>
      </w:tr>
      <w:tr w:rsidR="00AD4FD9" w:rsidRPr="00AD4FD9">
        <w:tc>
          <w:tcPr>
            <w:tcW w:w="567" w:type="dxa"/>
            <w:vMerge/>
          </w:tcPr>
          <w:p w:rsidR="00AD4FD9" w:rsidRPr="00AD4FD9" w:rsidRDefault="00AD4FD9"/>
        </w:tc>
        <w:tc>
          <w:tcPr>
            <w:tcW w:w="3402" w:type="dxa"/>
            <w:vMerge/>
          </w:tcPr>
          <w:p w:rsidR="00AD4FD9" w:rsidRPr="00AD4FD9" w:rsidRDefault="00AD4FD9"/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п. Балахта, п. Приморск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административные центры поселений района, за исключением п. Балахта, п. Приморск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прочие населенные пункты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бытовых услуг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</w:pP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1.1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Ремонт обуви и прочих изделий из кожи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0,311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0,214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0,102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1.2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 xml:space="preserve">Изготовление готовых металлических изделий хозяйственного назначения по индивидуальному заказу </w:t>
            </w:r>
            <w:r w:rsidRPr="00AD4FD9">
              <w:lastRenderedPageBreak/>
              <w:t>населения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lastRenderedPageBreak/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0,440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lastRenderedPageBreak/>
              <w:t>1.3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Ремонт часов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0,214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0,148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1.4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Ремонт ювелирных изделий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0,440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1.5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Ремонт компьютеров, периферийного компьютерного оборудования. Ремонт бытовой техники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0,440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1.6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Стирка и химическая чистка текстильных и меховых изделий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0,788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0,445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0,147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1.7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Услуги фотоателье, фот</w:t>
            </w:r>
            <w:proofErr w:type="gramStart"/>
            <w:r w:rsidRPr="00AD4FD9">
              <w:t>о-</w:t>
            </w:r>
            <w:proofErr w:type="gramEnd"/>
            <w:r w:rsidRPr="00AD4FD9">
              <w:t xml:space="preserve"> и кинолабораторий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0,440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1.8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Предоставление парикмахерских услуг. Предоставление косметических услуг парикмахерскими и салонами красоты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0,677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1.9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Организация похорон и связанных с ними услуг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0,823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0,823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0,339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1.10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Пошив и вязание прочей одежды и аксессуаров одежды, головных уборов по индивидуальному заказу населения. Ремонт одежды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0,626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0,461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0,147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1.11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Услуги предприятий по прокату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0,905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0,740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0,451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1.12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Работы столярные и плотничные. Установка дверей (кроме автоматических и вращающихся), окон, дверных и оконных рам из дерева или прочих материалов. Производство работ по внутренней отделке зданий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0,954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0,565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1.13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Производство муки, крупы и гранул из зерновых культур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1,0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0,565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1.14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Иные виды бытовых услуг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0,823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0,823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0,533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2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ветеринарных услуг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0,093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0,093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0,093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3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0,402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0,402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0,402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4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 xml:space="preserve">Оказание услуг по предоставлению во временное владение (пользование) мест для стоянки автотранспортных </w:t>
            </w:r>
            <w:r w:rsidRPr="00AD4FD9">
              <w:lastRenderedPageBreak/>
              <w:t>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lastRenderedPageBreak/>
              <w:t>0,603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0,603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0,603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lastRenderedPageBreak/>
              <w:t>5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автотранспортных услуг по перевозке пассажиров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0,905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0,823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0,549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6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автотранспортных услуг по перевозке грузов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</w:pP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7.1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Продовольственными и (или) непродовольственными товарами 1 м кв.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0,302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0,241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0,176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7.2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Детскими товарами, школьно-письменными принадлежностями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0,279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0,241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0,187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7.3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Ювелирными изделиями и (или) драгоценностями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0,503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0,362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7.4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 xml:space="preserve">Мотоциклами с мощностью двигателя не выше 112,5 кВт (150 </w:t>
            </w:r>
            <w:proofErr w:type="spellStart"/>
            <w:r w:rsidRPr="00AD4FD9">
              <w:t>л.с</w:t>
            </w:r>
            <w:proofErr w:type="spellEnd"/>
            <w:r w:rsidRPr="00AD4FD9">
              <w:t>.), запчастями к автомобилям и (или) мотоциклам, автомобильной косметикой, аккумуляторами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0,503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0,362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7.5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Бытовой техникой (радиоэлектронной аппаратурой, бытовыми машинами, приборами), оргтехникой, мебелью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0,503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0,439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0,274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7.6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Одеждой (кроме одежды, принадлежностей к одежде и прочих изделий из натурального меха, подлежащих обязательной маркировке средствами идентификации), сантехникой, стройматериалами, парфюмерно-косметическими товарами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0,549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0,439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0,274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7.7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Полиграфической продукцией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0,076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0,066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0,033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7.8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Спиртными напитками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0,518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0,414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7.9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Табачными изделиями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1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8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 xml:space="preserve">Розничная торговля, осуществляемая в объектах </w:t>
            </w:r>
            <w:r w:rsidRPr="00AD4FD9">
              <w:lastRenderedPageBreak/>
              <w:t>стационарной торговой сети, а также в объектах нестационарной торговой сети, площадь торгового места в которых не превышает 5 кв. м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lastRenderedPageBreak/>
              <w:t>0,854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0,576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0,461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lastRenderedPageBreak/>
              <w:t>9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кв. м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0,603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0,384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10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Разносная (развозная) розничная торговля (за исключением торговли подакцизными товарами)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0,402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0,330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11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Реализация товаров с использованием торговых автоматов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0,402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0,330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12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</w:pP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</w:pP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12.1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Рестораны 1 м кв.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0,549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0,384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12.2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Бары, нестационарные сезонные кафе, закусочные, пивные, пункты питания на вокзалах, кафе, бистро с приготовлением холодных и горячих блюд, кафетерии, изготовление и реализация шашлыков и прочих продуктов питания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0,549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0,384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12.3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Рабочие столовые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0,2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13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0,496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0,417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0,362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14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Распространение наружной рекламы с использованием рекламных конструкций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15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Размещение рекламы на транспортных средствах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0,108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0,108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lastRenderedPageBreak/>
              <w:t>16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r w:rsidRPr="00AD4FD9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0,414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0,362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0,308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17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proofErr w:type="gramStart"/>
            <w:r w:rsidRPr="00AD4FD9">
              <w:t>Оказание услуг по передаче во временное владение (и) или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кв. м</w:t>
            </w:r>
            <w:proofErr w:type="gramEnd"/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</w:tr>
      <w:tr w:rsidR="00AD4FD9" w:rsidRPr="00AD4FD9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8"/>
            </w:tblGrid>
            <w:tr w:rsidR="00AD4FD9" w:rsidRPr="00AD4FD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AD4FD9" w:rsidRPr="00AD4FD9" w:rsidRDefault="00AD4FD9">
                  <w:pPr>
                    <w:pStyle w:val="ConsPlusNormal"/>
                    <w:jc w:val="both"/>
                  </w:pPr>
                  <w:proofErr w:type="spellStart"/>
                  <w:r w:rsidRPr="00AD4FD9">
                    <w:t>КонсультантПлюс</w:t>
                  </w:r>
                  <w:proofErr w:type="spellEnd"/>
                  <w:r w:rsidRPr="00AD4FD9">
                    <w:t>: примечание.</w:t>
                  </w:r>
                </w:p>
                <w:p w:rsidR="00AD4FD9" w:rsidRPr="00AD4FD9" w:rsidRDefault="00AD4FD9">
                  <w:pPr>
                    <w:pStyle w:val="ConsPlusNormal"/>
                    <w:jc w:val="both"/>
                  </w:pPr>
                  <w:r w:rsidRPr="00AD4FD9">
                    <w:t>В официальном тексте документа, видимо, допущена опечатка: слова "не имеющих залов обслуживания посетителей" повторяются дважды.</w:t>
                  </w:r>
                </w:p>
              </w:tc>
            </w:tr>
          </w:tbl>
          <w:p w:rsidR="00AD4FD9" w:rsidRPr="00AD4FD9" w:rsidRDefault="00AD4FD9"/>
        </w:tc>
      </w:tr>
      <w:tr w:rsidR="00AD4FD9" w:rsidRPr="00AD4FD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D4FD9" w:rsidRPr="00AD4FD9" w:rsidRDefault="00AD4FD9">
            <w:pPr>
              <w:pStyle w:val="ConsPlusNormal"/>
            </w:pPr>
            <w:r w:rsidRPr="00AD4FD9">
              <w:t>18</w:t>
            </w:r>
          </w:p>
        </w:tc>
        <w:tc>
          <w:tcPr>
            <w:tcW w:w="3402" w:type="dxa"/>
            <w:tcBorders>
              <w:top w:val="nil"/>
            </w:tcBorders>
          </w:tcPr>
          <w:p w:rsidR="00AD4FD9" w:rsidRPr="00AD4FD9" w:rsidRDefault="00AD4FD9">
            <w:pPr>
              <w:pStyle w:val="ConsPlusNormal"/>
            </w:pPr>
            <w:proofErr w:type="gramStart"/>
            <w:r w:rsidRPr="00AD4FD9">
              <w:t>Оказание услуг по передаче во временное владение (и) или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</w:t>
            </w:r>
            <w:proofErr w:type="gramEnd"/>
            <w:r w:rsidRPr="00AD4FD9">
              <w:t xml:space="preserve"> кв. м</w:t>
            </w:r>
          </w:p>
        </w:tc>
        <w:tc>
          <w:tcPr>
            <w:tcW w:w="1361" w:type="dxa"/>
            <w:tcBorders>
              <w:top w:val="nil"/>
            </w:tcBorders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2268" w:type="dxa"/>
            <w:tcBorders>
              <w:top w:val="nil"/>
            </w:tcBorders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1474" w:type="dxa"/>
            <w:tcBorders>
              <w:top w:val="nil"/>
            </w:tcBorders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0,081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t>19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proofErr w:type="gramStart"/>
            <w:r w:rsidRPr="00AD4FD9">
              <w:t xml:space="preserve"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</w:t>
            </w:r>
            <w:r w:rsidRPr="00AD4FD9">
              <w:lastRenderedPageBreak/>
              <w:t>(прилавков, палаток, ларьков, контейнеров, боксов,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lastRenderedPageBreak/>
              <w:t>0,112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0,081</w:t>
            </w:r>
          </w:p>
        </w:tc>
      </w:tr>
      <w:tr w:rsidR="00AD4FD9" w:rsidRPr="00AD4FD9">
        <w:tc>
          <w:tcPr>
            <w:tcW w:w="567" w:type="dxa"/>
          </w:tcPr>
          <w:p w:rsidR="00AD4FD9" w:rsidRPr="00AD4FD9" w:rsidRDefault="00AD4FD9">
            <w:pPr>
              <w:pStyle w:val="ConsPlusNormal"/>
            </w:pPr>
            <w:r w:rsidRPr="00AD4FD9">
              <w:lastRenderedPageBreak/>
              <w:t>20</w:t>
            </w:r>
          </w:p>
        </w:tc>
        <w:tc>
          <w:tcPr>
            <w:tcW w:w="3402" w:type="dxa"/>
          </w:tcPr>
          <w:p w:rsidR="00AD4FD9" w:rsidRPr="00AD4FD9" w:rsidRDefault="00AD4FD9">
            <w:pPr>
              <w:pStyle w:val="ConsPlusNormal"/>
            </w:pPr>
            <w:proofErr w:type="gramStart"/>
            <w:r w:rsidRPr="00AD4FD9"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боксов,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361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2268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0,112</w:t>
            </w:r>
          </w:p>
        </w:tc>
        <w:tc>
          <w:tcPr>
            <w:tcW w:w="1474" w:type="dxa"/>
          </w:tcPr>
          <w:p w:rsidR="00AD4FD9" w:rsidRPr="00AD4FD9" w:rsidRDefault="00AD4FD9">
            <w:pPr>
              <w:pStyle w:val="ConsPlusNormal"/>
              <w:jc w:val="center"/>
            </w:pPr>
            <w:r w:rsidRPr="00AD4FD9">
              <w:t>0,081</w:t>
            </w:r>
          </w:p>
        </w:tc>
      </w:tr>
    </w:tbl>
    <w:p w:rsidR="00AD4FD9" w:rsidRPr="00AD4FD9" w:rsidRDefault="00AD4FD9">
      <w:pPr>
        <w:pStyle w:val="ConsPlusNormal"/>
        <w:jc w:val="both"/>
      </w:pPr>
    </w:p>
    <w:p w:rsidR="00AD4FD9" w:rsidRPr="00AD4FD9" w:rsidRDefault="00AD4FD9">
      <w:pPr>
        <w:pStyle w:val="ConsPlusNormal"/>
        <w:ind w:firstLine="540"/>
        <w:jc w:val="both"/>
      </w:pPr>
      <w:r w:rsidRPr="00AD4FD9">
        <w:t xml:space="preserve">4. </w:t>
      </w:r>
      <w:proofErr w:type="gramStart"/>
      <w:r w:rsidRPr="00AD4FD9">
        <w:t xml:space="preserve">Считать утратившими силу Решения </w:t>
      </w:r>
      <w:proofErr w:type="spellStart"/>
      <w:r w:rsidRPr="00AD4FD9">
        <w:t>Балахтинского</w:t>
      </w:r>
      <w:proofErr w:type="spellEnd"/>
      <w:r w:rsidRPr="00AD4FD9">
        <w:t xml:space="preserve"> районного Совета депутатов от 23.11.2018 </w:t>
      </w:r>
      <w:hyperlink r:id="rId14" w:history="1">
        <w:r w:rsidRPr="00AD4FD9">
          <w:t>N 24-280р</w:t>
        </w:r>
      </w:hyperlink>
      <w:r w:rsidRPr="00AD4FD9">
        <w:t xml:space="preserve"> "О введении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 w:rsidRPr="00AD4FD9">
        <w:t>Балахтинского</w:t>
      </w:r>
      <w:proofErr w:type="spellEnd"/>
      <w:r w:rsidRPr="00AD4FD9">
        <w:t xml:space="preserve"> района", от 31.05.2019 </w:t>
      </w:r>
      <w:hyperlink r:id="rId15" w:history="1">
        <w:r w:rsidRPr="00AD4FD9">
          <w:t>N 28-340р</w:t>
        </w:r>
      </w:hyperlink>
      <w:r w:rsidRPr="00AD4FD9">
        <w:t xml:space="preserve"> "О внесении изменений и дополнений в Решение </w:t>
      </w:r>
      <w:proofErr w:type="spellStart"/>
      <w:r w:rsidRPr="00AD4FD9">
        <w:t>Балахтинского</w:t>
      </w:r>
      <w:proofErr w:type="spellEnd"/>
      <w:r w:rsidRPr="00AD4FD9">
        <w:t xml:space="preserve"> районного Совета депутатов от 23.11.2018 N 24-280р "О введении системы налогообложения в виде единого налога на вмененный</w:t>
      </w:r>
      <w:proofErr w:type="gramEnd"/>
      <w:r w:rsidRPr="00AD4FD9">
        <w:t xml:space="preserve"> доход для отдельных видов деятельности на территории </w:t>
      </w:r>
      <w:proofErr w:type="spellStart"/>
      <w:r w:rsidRPr="00AD4FD9">
        <w:t>Балахтинского</w:t>
      </w:r>
      <w:proofErr w:type="spellEnd"/>
      <w:r w:rsidRPr="00AD4FD9">
        <w:t xml:space="preserve"> района".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 xml:space="preserve">5. </w:t>
      </w:r>
      <w:proofErr w:type="gramStart"/>
      <w:r w:rsidRPr="00AD4FD9">
        <w:t>Контроль за</w:t>
      </w:r>
      <w:proofErr w:type="gramEnd"/>
      <w:r w:rsidRPr="00AD4FD9">
        <w:t xml:space="preserve"> исполнением настоящего Решения возложить на первого заместителя главы района Н.В. Ляхову и председателя постоянной комиссии по финансово-экономической политике Таскина В.Н.</w:t>
      </w:r>
    </w:p>
    <w:p w:rsidR="00AD4FD9" w:rsidRPr="00AD4FD9" w:rsidRDefault="00AD4FD9">
      <w:pPr>
        <w:pStyle w:val="ConsPlusNormal"/>
        <w:spacing w:before="220"/>
        <w:ind w:firstLine="540"/>
        <w:jc w:val="both"/>
      </w:pPr>
      <w:r w:rsidRPr="00AD4FD9">
        <w:t>6. Настоящее Решение вступает в силу с 1 января 2020 года, но не ранее чем по истечении одного месяца со дня его официального опубликования в районной газете "Сельская новь".</w:t>
      </w:r>
    </w:p>
    <w:p w:rsidR="00AD4FD9" w:rsidRPr="00AD4FD9" w:rsidRDefault="00AD4FD9">
      <w:pPr>
        <w:pStyle w:val="ConsPlusNormal"/>
        <w:jc w:val="both"/>
      </w:pPr>
    </w:p>
    <w:p w:rsidR="00AD4FD9" w:rsidRPr="00AD4FD9" w:rsidRDefault="00AD4FD9">
      <w:pPr>
        <w:pStyle w:val="ConsPlusNormal"/>
        <w:jc w:val="right"/>
      </w:pPr>
      <w:r w:rsidRPr="00AD4FD9">
        <w:t>Председатель</w:t>
      </w:r>
    </w:p>
    <w:p w:rsidR="00AD4FD9" w:rsidRPr="00AD4FD9" w:rsidRDefault="00AD4FD9">
      <w:pPr>
        <w:pStyle w:val="ConsPlusNormal"/>
        <w:jc w:val="right"/>
      </w:pPr>
      <w:r w:rsidRPr="00AD4FD9">
        <w:t>районного Совета депутатов</w:t>
      </w:r>
    </w:p>
    <w:p w:rsidR="00AD4FD9" w:rsidRPr="00AD4FD9" w:rsidRDefault="00AD4FD9">
      <w:pPr>
        <w:pStyle w:val="ConsPlusNormal"/>
        <w:jc w:val="right"/>
      </w:pPr>
      <w:r w:rsidRPr="00AD4FD9">
        <w:t>Т.М.ИККЕС</w:t>
      </w:r>
    </w:p>
    <w:p w:rsidR="00AD4FD9" w:rsidRPr="00AD4FD9" w:rsidRDefault="00AD4FD9">
      <w:pPr>
        <w:pStyle w:val="ConsPlusNormal"/>
        <w:jc w:val="both"/>
      </w:pPr>
    </w:p>
    <w:p w:rsidR="00AD4FD9" w:rsidRPr="00AD4FD9" w:rsidRDefault="00AD4FD9">
      <w:pPr>
        <w:pStyle w:val="ConsPlusNormal"/>
        <w:jc w:val="right"/>
      </w:pPr>
      <w:r w:rsidRPr="00AD4FD9">
        <w:t>Глава</w:t>
      </w:r>
    </w:p>
    <w:p w:rsidR="00AD4FD9" w:rsidRPr="00AD4FD9" w:rsidRDefault="00AD4FD9">
      <w:pPr>
        <w:pStyle w:val="ConsPlusNormal"/>
        <w:jc w:val="right"/>
      </w:pPr>
      <w:proofErr w:type="spellStart"/>
      <w:r w:rsidRPr="00AD4FD9">
        <w:t>Балахтинского</w:t>
      </w:r>
      <w:proofErr w:type="spellEnd"/>
      <w:r w:rsidRPr="00AD4FD9">
        <w:t xml:space="preserve"> района</w:t>
      </w:r>
    </w:p>
    <w:p w:rsidR="00AD4FD9" w:rsidRPr="00AD4FD9" w:rsidRDefault="00AD4FD9">
      <w:pPr>
        <w:pStyle w:val="ConsPlusNormal"/>
        <w:jc w:val="right"/>
      </w:pPr>
      <w:r w:rsidRPr="00AD4FD9">
        <w:t>Л.И.СТАРЦЕВ</w:t>
      </w:r>
    </w:p>
    <w:p w:rsidR="00AD4FD9" w:rsidRPr="00AD4FD9" w:rsidRDefault="00AD4FD9">
      <w:pPr>
        <w:pStyle w:val="ConsPlusNormal"/>
        <w:jc w:val="both"/>
      </w:pPr>
    </w:p>
    <w:p w:rsidR="00AD4FD9" w:rsidRPr="00AD4FD9" w:rsidRDefault="00AD4FD9">
      <w:pPr>
        <w:pStyle w:val="ConsPlusNormal"/>
        <w:jc w:val="both"/>
      </w:pPr>
    </w:p>
    <w:p w:rsidR="00AD4FD9" w:rsidRPr="00AD4FD9" w:rsidRDefault="00AD4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AD4FD9" w:rsidRDefault="007A4F1A"/>
    <w:sectPr w:rsidR="007A4F1A" w:rsidRPr="00AD4FD9" w:rsidSect="006B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D9"/>
    <w:rsid w:val="007A4F1A"/>
    <w:rsid w:val="00A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4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4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1AED8A397E62F1BBDA883B5F93206B5A3F9EEEC8A0ABD3010B9E5BD915F8C72A7290409244C0FBB2D2CB1012A011CEE2CE2B7B38F7C0A57DB0F34I6t8C" TargetMode="External"/><Relationship Id="rId13" Type="http://schemas.openxmlformats.org/officeDocument/2006/relationships/hyperlink" Target="consultantplus://offline/ref=5891AED8A397E62F1BBDB68EA3956D09B5ACAFE6EF8903EB6D41BFB2E2C159D920E7775D48615F0EBC332CB10BI2t1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91AED8A397E62F1BBDA883B5F93206B5A3F9EEEC8A0ABD3010B9E5BD915F8C72A7290409244C0FBB2D2FB90B2A011CEE2CE2B7B38F7C0A57DB0F34I6t8C" TargetMode="External"/><Relationship Id="rId12" Type="http://schemas.openxmlformats.org/officeDocument/2006/relationships/hyperlink" Target="consultantplus://offline/ref=5891AED8A397E62F1BBDB68EA3956D09B5ADA7EBEF8903EB6D41BFB2E2C159D920E7775D48615F0EBC332CB10BI2t1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91AED8A397E62F1BBDB68EA3956D09B5ADA0E2E88C03EB6D41BFB2E2C159D932E72F514A63460CBE267AE04D74584FAB67EFB2AC937C0FI4t9C" TargetMode="External"/><Relationship Id="rId11" Type="http://schemas.openxmlformats.org/officeDocument/2006/relationships/hyperlink" Target="consultantplus://offline/ref=5891AED8A397E62F1BBDA883B5F93206B5A3F9EEEC8A00BE3616B9E5BD915F8C72A7290409244C0FBB2D2EB10F2A011CEE2CE2B7B38F7C0A57DB0F34I6t8C" TargetMode="External"/><Relationship Id="rId5" Type="http://schemas.openxmlformats.org/officeDocument/2006/relationships/hyperlink" Target="consultantplus://offline/ref=5891AED8A397E62F1BBDA883B5F93206B5A3F9EEEC8A00BE3616B9E5BD915F8C72A7290409244C0FBB2D2EB10C2A011CEE2CE2B7B38F7C0A57DB0F34I6t8C" TargetMode="External"/><Relationship Id="rId15" Type="http://schemas.openxmlformats.org/officeDocument/2006/relationships/hyperlink" Target="consultantplus://offline/ref=5891AED8A397E62F1BBDA883B5F93206B5A3F9EEEC8C0FBB3511B9E5BD915F8C72A729041B241403B92C30B10E3F574DA8I7t9C" TargetMode="External"/><Relationship Id="rId10" Type="http://schemas.openxmlformats.org/officeDocument/2006/relationships/hyperlink" Target="consultantplus://offline/ref=5891AED8A397E62F1BBDA883B5F93206B5A3F9EEEC8A00BE3616B9E5BD915F8C72A7290409244C0FBB2D2EB1012A011CEE2CE2B7B38F7C0A57DB0F34I6t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91AED8A397E62F1BBDA883B5F93206B5A3F9EEEC8A00BE3616B9E5BD915F8C72A7290409244C0FBB2D2EB10F2A011CEE2CE2B7B38F7C0A57DB0F34I6t8C" TargetMode="External"/><Relationship Id="rId14" Type="http://schemas.openxmlformats.org/officeDocument/2006/relationships/hyperlink" Target="consultantplus://offline/ref=5891AED8A397E62F1BBDA883B5F93206B5A3F9EEEC8C0FB53210B9E5BD915F8C72A729041B241403B92C30B10E3F574DA8I7t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2023</Words>
  <Characters>11534</Characters>
  <Application>Microsoft Office Word</Application>
  <DocSecurity>0</DocSecurity>
  <Lines>96</Lines>
  <Paragraphs>27</Paragraphs>
  <ScaleCrop>false</ScaleCrop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2020-07-21T02:45:00Z</dcterms:created>
  <dcterms:modified xsi:type="dcterms:W3CDTF">2020-07-21T02:45:00Z</dcterms:modified>
</cp:coreProperties>
</file>