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BF" w:rsidRPr="008843BF" w:rsidRDefault="008843BF">
      <w:pPr>
        <w:pStyle w:val="ConsPlusNormal"/>
        <w:jc w:val="both"/>
        <w:outlineLvl w:val="0"/>
      </w:pPr>
      <w:bookmarkStart w:id="0" w:name="_GoBack"/>
      <w:bookmarkEnd w:id="0"/>
    </w:p>
    <w:p w:rsidR="008843BF" w:rsidRPr="008843BF" w:rsidRDefault="008843BF">
      <w:pPr>
        <w:pStyle w:val="ConsPlusTitle"/>
        <w:jc w:val="center"/>
      </w:pPr>
      <w:r w:rsidRPr="008843BF">
        <w:t>НАЗАРОВСКИЙ ГОРОДСКОЙ СОВЕТ</w:t>
      </w:r>
    </w:p>
    <w:p w:rsidR="008843BF" w:rsidRPr="008843BF" w:rsidRDefault="008843BF">
      <w:pPr>
        <w:pStyle w:val="ConsPlusTitle"/>
        <w:jc w:val="center"/>
      </w:pPr>
      <w:r w:rsidRPr="008843BF">
        <w:t>КРАСНОЯРСКОГО КРАЯ</w:t>
      </w:r>
    </w:p>
    <w:p w:rsidR="008843BF" w:rsidRPr="008843BF" w:rsidRDefault="008843BF">
      <w:pPr>
        <w:pStyle w:val="ConsPlusTitle"/>
        <w:jc w:val="center"/>
      </w:pPr>
    </w:p>
    <w:p w:rsidR="008843BF" w:rsidRPr="008843BF" w:rsidRDefault="008843BF">
      <w:pPr>
        <w:pStyle w:val="ConsPlusTitle"/>
        <w:jc w:val="center"/>
      </w:pPr>
      <w:r w:rsidRPr="008843BF">
        <w:t>РЕШЕНИЕ</w:t>
      </w:r>
    </w:p>
    <w:p w:rsidR="008843BF" w:rsidRPr="008843BF" w:rsidRDefault="008843BF">
      <w:pPr>
        <w:pStyle w:val="ConsPlusTitle"/>
        <w:jc w:val="center"/>
      </w:pPr>
      <w:r w:rsidRPr="008843BF">
        <w:t>от 9 ноября 2005 г. N 18-352</w:t>
      </w:r>
    </w:p>
    <w:p w:rsidR="008843BF" w:rsidRPr="008843BF" w:rsidRDefault="008843BF">
      <w:pPr>
        <w:pStyle w:val="ConsPlusTitle"/>
        <w:jc w:val="center"/>
      </w:pPr>
    </w:p>
    <w:p w:rsidR="008843BF" w:rsidRPr="008843BF" w:rsidRDefault="008843BF">
      <w:pPr>
        <w:pStyle w:val="ConsPlusTitle"/>
        <w:jc w:val="center"/>
      </w:pPr>
      <w:r w:rsidRPr="008843BF">
        <w:t xml:space="preserve">О ЕДИНОМ НАЛОГЕ НА ВМЕНЕННЫЙ ДОХОД ДЛЯ </w:t>
      </w:r>
      <w:proofErr w:type="gramStart"/>
      <w:r w:rsidRPr="008843BF">
        <w:t>ОТДЕЛЬНЫХ</w:t>
      </w:r>
      <w:proofErr w:type="gramEnd"/>
    </w:p>
    <w:p w:rsidR="008843BF" w:rsidRPr="008843BF" w:rsidRDefault="008843BF">
      <w:pPr>
        <w:pStyle w:val="ConsPlusTitle"/>
        <w:jc w:val="center"/>
      </w:pPr>
      <w:r w:rsidRPr="008843BF">
        <w:t>ВИДОВ ДЕЯТЕЛЬНОСТИ</w:t>
      </w:r>
    </w:p>
    <w:p w:rsidR="008843BF" w:rsidRPr="008843BF" w:rsidRDefault="008843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43BF" w:rsidRPr="008843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Список изменяющих документов</w:t>
            </w:r>
          </w:p>
          <w:p w:rsidR="008843BF" w:rsidRPr="008843BF" w:rsidRDefault="008843BF">
            <w:pPr>
              <w:pStyle w:val="ConsPlusNormal"/>
              <w:jc w:val="center"/>
            </w:pPr>
            <w:proofErr w:type="gramStart"/>
            <w:r w:rsidRPr="008843BF">
              <w:t xml:space="preserve">(в ред. </w:t>
            </w:r>
            <w:hyperlink r:id="rId5" w:history="1">
              <w:r w:rsidRPr="008843BF">
                <w:t>Решения</w:t>
              </w:r>
            </w:hyperlink>
            <w:r w:rsidRPr="008843BF">
              <w:t xml:space="preserve"> Назаровского городского Совета Красноярского края</w:t>
            </w:r>
            <w:proofErr w:type="gramEnd"/>
          </w:p>
          <w:p w:rsidR="008843BF" w:rsidRPr="008843BF" w:rsidRDefault="008843BF">
            <w:pPr>
              <w:pStyle w:val="ConsPlusNormal"/>
              <w:jc w:val="center"/>
            </w:pPr>
            <w:r w:rsidRPr="008843BF">
              <w:t>от 05.04.2006 N В-403,</w:t>
            </w:r>
          </w:p>
          <w:p w:rsidR="008843BF" w:rsidRPr="008843BF" w:rsidRDefault="008843BF">
            <w:pPr>
              <w:pStyle w:val="ConsPlusNormal"/>
              <w:jc w:val="center"/>
            </w:pPr>
            <w:r w:rsidRPr="008843BF">
              <w:t>Решений Назаровского городского Совета депутатов Красноярского края</w:t>
            </w:r>
          </w:p>
          <w:p w:rsidR="008843BF" w:rsidRPr="008843BF" w:rsidRDefault="008843BF">
            <w:pPr>
              <w:pStyle w:val="ConsPlusNormal"/>
              <w:jc w:val="center"/>
            </w:pPr>
            <w:r w:rsidRPr="008843BF">
              <w:t xml:space="preserve">от 22.11.2007 </w:t>
            </w:r>
            <w:hyperlink r:id="rId6" w:history="1">
              <w:r w:rsidRPr="008843BF">
                <w:t>N 14-115</w:t>
              </w:r>
            </w:hyperlink>
            <w:r w:rsidRPr="008843BF">
              <w:t xml:space="preserve">, от 29.10.2008 </w:t>
            </w:r>
            <w:hyperlink r:id="rId7" w:history="1">
              <w:r w:rsidRPr="008843BF">
                <w:t>N 23-215</w:t>
              </w:r>
            </w:hyperlink>
            <w:r w:rsidRPr="008843BF">
              <w:t xml:space="preserve">, от 25.11.2008 </w:t>
            </w:r>
            <w:hyperlink r:id="rId8" w:history="1">
              <w:r w:rsidRPr="008843BF">
                <w:t>N В-227</w:t>
              </w:r>
            </w:hyperlink>
            <w:r w:rsidRPr="008843BF">
              <w:t>,</w:t>
            </w:r>
          </w:p>
          <w:p w:rsidR="008843BF" w:rsidRPr="008843BF" w:rsidRDefault="008843BF">
            <w:pPr>
              <w:pStyle w:val="ConsPlusNormal"/>
              <w:jc w:val="center"/>
            </w:pPr>
            <w:r w:rsidRPr="008843BF">
              <w:t xml:space="preserve">25.03.2009 </w:t>
            </w:r>
            <w:hyperlink r:id="rId9" w:history="1">
              <w:r w:rsidRPr="008843BF">
                <w:t>N 27-269</w:t>
              </w:r>
            </w:hyperlink>
            <w:r w:rsidRPr="008843BF">
              <w:t xml:space="preserve">, от 30.11.2016 </w:t>
            </w:r>
            <w:hyperlink r:id="rId10" w:history="1">
              <w:r w:rsidRPr="008843BF">
                <w:t>N 41-393</w:t>
              </w:r>
            </w:hyperlink>
            <w:r w:rsidRPr="008843BF">
              <w:t xml:space="preserve">, от 27.11.2019 </w:t>
            </w:r>
            <w:hyperlink r:id="rId11" w:history="1">
              <w:r w:rsidRPr="008843BF">
                <w:t>N 20-139</w:t>
              </w:r>
            </w:hyperlink>
            <w:r w:rsidRPr="008843BF">
              <w:t>,</w:t>
            </w:r>
          </w:p>
          <w:p w:rsidR="008843BF" w:rsidRPr="008843BF" w:rsidRDefault="008843BF">
            <w:pPr>
              <w:pStyle w:val="ConsPlusNormal"/>
              <w:jc w:val="center"/>
            </w:pPr>
            <w:r w:rsidRPr="008843BF">
              <w:t xml:space="preserve">от 13.05.2020 </w:t>
            </w:r>
            <w:hyperlink r:id="rId12" w:history="1">
              <w:r w:rsidRPr="008843BF">
                <w:t>N 23-171</w:t>
              </w:r>
            </w:hyperlink>
            <w:r w:rsidRPr="008843BF">
              <w:t>)</w:t>
            </w:r>
          </w:p>
        </w:tc>
      </w:tr>
    </w:tbl>
    <w:p w:rsidR="008843BF" w:rsidRPr="008843BF" w:rsidRDefault="008843BF">
      <w:pPr>
        <w:pStyle w:val="ConsPlusNormal"/>
      </w:pPr>
    </w:p>
    <w:p w:rsidR="008843BF" w:rsidRPr="008843BF" w:rsidRDefault="008843BF">
      <w:pPr>
        <w:pStyle w:val="ConsPlusNormal"/>
        <w:ind w:firstLine="540"/>
        <w:jc w:val="both"/>
      </w:pPr>
      <w:r w:rsidRPr="008843BF">
        <w:t xml:space="preserve">На основании </w:t>
      </w:r>
      <w:hyperlink r:id="rId13" w:history="1">
        <w:r w:rsidRPr="008843BF">
          <w:t>главы 26.3</w:t>
        </w:r>
      </w:hyperlink>
      <w:r w:rsidRPr="008843BF">
        <w:t xml:space="preserve"> Налогового кодекса РФ, </w:t>
      </w:r>
      <w:hyperlink r:id="rId14" w:history="1">
        <w:r w:rsidRPr="008843BF">
          <w:t>Устава</w:t>
        </w:r>
      </w:hyperlink>
      <w:r w:rsidRPr="008843BF">
        <w:t xml:space="preserve"> города Назарово Назаровский городской Совет решил: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1. Ввести на территории города систему налогообложения в виде единого налога на вмененный доход для отдельных видов деятельности.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2. Установить, что система налогообложения в виде единого налога на вмененный доход для отдельных видов деятельности применяется в отношении следующих видов предпринимательской деятельности: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1) оказания бытовых услуг в соответствии с Общероссийским </w:t>
      </w:r>
      <w:hyperlink r:id="rId15" w:history="1">
        <w:r w:rsidRPr="008843BF">
          <w:t>классификатором</w:t>
        </w:r>
      </w:hyperlink>
      <w:r w:rsidRPr="008843BF">
        <w:t xml:space="preserve"> видов экономической деятельности и Общероссийским </w:t>
      </w:r>
      <w:hyperlink r:id="rId16" w:history="1">
        <w:r w:rsidRPr="008843BF">
          <w:t>классификатором</w:t>
        </w:r>
      </w:hyperlink>
      <w:r w:rsidRPr="008843BF">
        <w:t xml:space="preserve"> продукции по видам экономической деятельности, определяемым Правительством Российской Федерации, за исключением услуг по изготовлению мебели, строительству индивидуальных домов;</w:t>
      </w:r>
    </w:p>
    <w:p w:rsidR="008843BF" w:rsidRPr="008843BF" w:rsidRDefault="008843BF">
      <w:pPr>
        <w:pStyle w:val="ConsPlusNormal"/>
        <w:jc w:val="both"/>
      </w:pPr>
      <w:r w:rsidRPr="008843BF">
        <w:t xml:space="preserve">(в ред. </w:t>
      </w:r>
      <w:hyperlink r:id="rId17" w:history="1">
        <w:r w:rsidRPr="008843BF">
          <w:t>Решения</w:t>
        </w:r>
      </w:hyperlink>
      <w:r w:rsidRPr="008843BF">
        <w:t xml:space="preserve"> Назаровского городского Совета депутатов Красноярского края от 30.11.2016 N 41-393)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2) оказания ветеринарных услуг;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3) оказания услуг по ремонту, техническому обслуживанию и мойке автотранспортных средств;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6) розничной торговли, осуществляемой через магазины и павильоны с площадью торгового зала по каждому объекту организации торговли не более 150 квадратных метров по каждому объекту организации торговли.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7) розничной торговли, осуществляемой через объекты стационарной торговой сети, не </w:t>
      </w:r>
      <w:r w:rsidRPr="008843BF">
        <w:lastRenderedPageBreak/>
        <w:t>имеющие торговых залов, а также объекты нестационарной торговой сети;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9) оказания услуг общественного питания через объекты организации общественного питания, не имеющие залов обслуживания посетителей;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10) распространения наружной рекламы с использованием рекламных конструкций;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11) размещения рекламы на транспортных средствах;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12) оказания услуг по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8843BF" w:rsidRPr="008843BF" w:rsidRDefault="008843BF">
      <w:pPr>
        <w:pStyle w:val="ConsPlusNormal"/>
        <w:jc w:val="both"/>
      </w:pPr>
      <w:r w:rsidRPr="008843BF">
        <w:t xml:space="preserve">(п. 2 в ред. </w:t>
      </w:r>
      <w:hyperlink r:id="rId18" w:history="1">
        <w:r w:rsidRPr="008843BF">
          <w:t>Решения</w:t>
        </w:r>
      </w:hyperlink>
      <w:r w:rsidRPr="008843BF">
        <w:t xml:space="preserve"> Назаровского городского Совета депутатов Красноярского края от 29.10.2008 N 23-215)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2.1. Установить на 2 квартал 2020 года ставку единого налога на вмененный доход для отдельных видов деятельности в размере 7,5 процента величины вмененного дохода для налогоплательщиков единого налога на вмененный доход, осуществляющих на территории города Назарово следующие виды деятельности:</w:t>
      </w:r>
    </w:p>
    <w:p w:rsidR="008843BF" w:rsidRPr="008843BF" w:rsidRDefault="008843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746"/>
        <w:gridCol w:w="1587"/>
      </w:tblGrid>
      <w:tr w:rsidR="008843BF" w:rsidRPr="008843BF">
        <w:tc>
          <w:tcPr>
            <w:tcW w:w="737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 xml:space="preserve">N </w:t>
            </w:r>
            <w:proofErr w:type="gramStart"/>
            <w:r w:rsidRPr="008843BF">
              <w:t>п</w:t>
            </w:r>
            <w:proofErr w:type="gramEnd"/>
            <w:r w:rsidRPr="008843BF">
              <w:t>/п</w:t>
            </w:r>
          </w:p>
        </w:tc>
        <w:tc>
          <w:tcPr>
            <w:tcW w:w="6746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Наименование вида экономической деятельности</w:t>
            </w:r>
          </w:p>
        </w:tc>
        <w:tc>
          <w:tcPr>
            <w:tcW w:w="1587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 xml:space="preserve">Код </w:t>
            </w:r>
            <w:hyperlink r:id="rId19" w:history="1">
              <w:r w:rsidRPr="008843BF">
                <w:t>ОКВЭД</w:t>
              </w:r>
            </w:hyperlink>
          </w:p>
          <w:p w:rsidR="008843BF" w:rsidRPr="008843BF" w:rsidRDefault="008843BF">
            <w:pPr>
              <w:pStyle w:val="ConsPlusNormal"/>
              <w:jc w:val="center"/>
            </w:pPr>
            <w:r w:rsidRPr="008843BF">
              <w:t>ОК 029-2014 (КДЕС</w:t>
            </w:r>
            <w:proofErr w:type="gramStart"/>
            <w:r w:rsidRPr="008843BF">
              <w:t xml:space="preserve"> Р</w:t>
            </w:r>
            <w:proofErr w:type="gramEnd"/>
            <w:r w:rsidRPr="008843BF">
              <w:t>ед. 2)</w:t>
            </w:r>
          </w:p>
        </w:tc>
      </w:tr>
      <w:tr w:rsidR="008843BF" w:rsidRPr="008843BF">
        <w:tc>
          <w:tcPr>
            <w:tcW w:w="737" w:type="dxa"/>
          </w:tcPr>
          <w:p w:rsidR="008843BF" w:rsidRPr="008843BF" w:rsidRDefault="008843BF">
            <w:pPr>
              <w:pStyle w:val="ConsPlusNormal"/>
            </w:pPr>
            <w:r w:rsidRPr="008843BF">
              <w:t>1</w:t>
            </w:r>
          </w:p>
        </w:tc>
        <w:tc>
          <w:tcPr>
            <w:tcW w:w="6746" w:type="dxa"/>
          </w:tcPr>
          <w:p w:rsidR="008843BF" w:rsidRPr="008843BF" w:rsidRDefault="008843BF">
            <w:pPr>
              <w:pStyle w:val="ConsPlusNormal"/>
            </w:pPr>
            <w:r w:rsidRPr="008843BF">
              <w:t>Оказание бытовых услуг</w:t>
            </w:r>
          </w:p>
        </w:tc>
        <w:tc>
          <w:tcPr>
            <w:tcW w:w="1587" w:type="dxa"/>
          </w:tcPr>
          <w:p w:rsidR="008843BF" w:rsidRPr="008843BF" w:rsidRDefault="008843BF">
            <w:pPr>
              <w:pStyle w:val="ConsPlusNormal"/>
              <w:jc w:val="center"/>
            </w:pPr>
            <w:hyperlink w:anchor="P83" w:history="1">
              <w:r w:rsidRPr="008843BF">
                <w:t>&lt;*&gt;</w:t>
              </w:r>
            </w:hyperlink>
          </w:p>
        </w:tc>
      </w:tr>
      <w:tr w:rsidR="008843BF" w:rsidRPr="008843BF">
        <w:tc>
          <w:tcPr>
            <w:tcW w:w="737" w:type="dxa"/>
          </w:tcPr>
          <w:p w:rsidR="008843BF" w:rsidRPr="008843BF" w:rsidRDefault="008843BF">
            <w:pPr>
              <w:pStyle w:val="ConsPlusNormal"/>
            </w:pPr>
            <w:r w:rsidRPr="008843BF">
              <w:t>2</w:t>
            </w:r>
          </w:p>
        </w:tc>
        <w:tc>
          <w:tcPr>
            <w:tcW w:w="6746" w:type="dxa"/>
          </w:tcPr>
          <w:p w:rsidR="008843BF" w:rsidRPr="008843BF" w:rsidRDefault="008843BF">
            <w:pPr>
              <w:pStyle w:val="ConsPlusNormal"/>
            </w:pPr>
            <w:r w:rsidRPr="008843BF">
              <w:t>Торговля розничная автомобильными деталями, узлами и принадлежностями</w:t>
            </w:r>
          </w:p>
        </w:tc>
        <w:tc>
          <w:tcPr>
            <w:tcW w:w="1587" w:type="dxa"/>
          </w:tcPr>
          <w:p w:rsidR="008843BF" w:rsidRPr="008843BF" w:rsidRDefault="008843BF">
            <w:pPr>
              <w:pStyle w:val="ConsPlusNormal"/>
              <w:jc w:val="center"/>
            </w:pPr>
            <w:hyperlink r:id="rId20" w:history="1">
              <w:r w:rsidRPr="008843BF">
                <w:t>45.32</w:t>
              </w:r>
            </w:hyperlink>
          </w:p>
        </w:tc>
      </w:tr>
      <w:tr w:rsidR="008843BF" w:rsidRPr="008843BF">
        <w:tc>
          <w:tcPr>
            <w:tcW w:w="737" w:type="dxa"/>
          </w:tcPr>
          <w:p w:rsidR="008843BF" w:rsidRPr="008843BF" w:rsidRDefault="008843BF">
            <w:pPr>
              <w:pStyle w:val="ConsPlusNormal"/>
            </w:pPr>
            <w:r w:rsidRPr="008843BF">
              <w:t>3</w:t>
            </w:r>
          </w:p>
        </w:tc>
        <w:tc>
          <w:tcPr>
            <w:tcW w:w="6746" w:type="dxa"/>
          </w:tcPr>
          <w:p w:rsidR="008843BF" w:rsidRPr="008843BF" w:rsidRDefault="008843BF">
            <w:pPr>
              <w:pStyle w:val="ConsPlusNormal"/>
            </w:pPr>
            <w:r w:rsidRPr="008843BF"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587" w:type="dxa"/>
          </w:tcPr>
          <w:p w:rsidR="008843BF" w:rsidRPr="008843BF" w:rsidRDefault="008843BF">
            <w:pPr>
              <w:pStyle w:val="ConsPlusNormal"/>
              <w:jc w:val="center"/>
            </w:pPr>
            <w:hyperlink r:id="rId21" w:history="1">
              <w:r w:rsidRPr="008843BF">
                <w:t>47.4</w:t>
              </w:r>
            </w:hyperlink>
          </w:p>
        </w:tc>
      </w:tr>
      <w:tr w:rsidR="008843BF" w:rsidRPr="008843BF">
        <w:tc>
          <w:tcPr>
            <w:tcW w:w="737" w:type="dxa"/>
          </w:tcPr>
          <w:p w:rsidR="008843BF" w:rsidRPr="008843BF" w:rsidRDefault="008843BF">
            <w:pPr>
              <w:pStyle w:val="ConsPlusNormal"/>
            </w:pPr>
            <w:r w:rsidRPr="008843BF">
              <w:t>4</w:t>
            </w:r>
          </w:p>
        </w:tc>
        <w:tc>
          <w:tcPr>
            <w:tcW w:w="6746" w:type="dxa"/>
          </w:tcPr>
          <w:p w:rsidR="008843BF" w:rsidRPr="008843BF" w:rsidRDefault="008843BF">
            <w:pPr>
              <w:pStyle w:val="ConsPlusNormal"/>
            </w:pPr>
            <w:r w:rsidRPr="008843BF"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587" w:type="dxa"/>
          </w:tcPr>
          <w:p w:rsidR="008843BF" w:rsidRPr="008843BF" w:rsidRDefault="008843BF">
            <w:pPr>
              <w:pStyle w:val="ConsPlusNormal"/>
              <w:jc w:val="center"/>
            </w:pPr>
            <w:hyperlink r:id="rId22" w:history="1">
              <w:r w:rsidRPr="008843BF">
                <w:t>47.5</w:t>
              </w:r>
            </w:hyperlink>
          </w:p>
        </w:tc>
      </w:tr>
      <w:tr w:rsidR="008843BF" w:rsidRPr="008843BF">
        <w:tc>
          <w:tcPr>
            <w:tcW w:w="737" w:type="dxa"/>
          </w:tcPr>
          <w:p w:rsidR="008843BF" w:rsidRPr="008843BF" w:rsidRDefault="008843BF">
            <w:pPr>
              <w:pStyle w:val="ConsPlusNormal"/>
            </w:pPr>
            <w:r w:rsidRPr="008843BF">
              <w:t>5</w:t>
            </w:r>
          </w:p>
        </w:tc>
        <w:tc>
          <w:tcPr>
            <w:tcW w:w="6746" w:type="dxa"/>
          </w:tcPr>
          <w:p w:rsidR="008843BF" w:rsidRPr="008843BF" w:rsidRDefault="008843BF">
            <w:pPr>
              <w:pStyle w:val="ConsPlusNormal"/>
            </w:pPr>
            <w:r w:rsidRPr="008843BF"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587" w:type="dxa"/>
          </w:tcPr>
          <w:p w:rsidR="008843BF" w:rsidRPr="008843BF" w:rsidRDefault="008843BF">
            <w:pPr>
              <w:pStyle w:val="ConsPlusNormal"/>
              <w:jc w:val="center"/>
            </w:pPr>
            <w:hyperlink r:id="rId23" w:history="1">
              <w:r w:rsidRPr="008843BF">
                <w:t>47.6</w:t>
              </w:r>
            </w:hyperlink>
          </w:p>
        </w:tc>
      </w:tr>
      <w:tr w:rsidR="008843BF" w:rsidRPr="008843BF">
        <w:tc>
          <w:tcPr>
            <w:tcW w:w="737" w:type="dxa"/>
          </w:tcPr>
          <w:p w:rsidR="008843BF" w:rsidRPr="008843BF" w:rsidRDefault="008843BF">
            <w:pPr>
              <w:pStyle w:val="ConsPlusNormal"/>
            </w:pPr>
            <w:r w:rsidRPr="008843BF">
              <w:t>6</w:t>
            </w:r>
          </w:p>
        </w:tc>
        <w:tc>
          <w:tcPr>
            <w:tcW w:w="6746" w:type="dxa"/>
          </w:tcPr>
          <w:p w:rsidR="008843BF" w:rsidRPr="008843BF" w:rsidRDefault="008843BF">
            <w:pPr>
              <w:pStyle w:val="ConsPlusNormal"/>
            </w:pPr>
            <w:r w:rsidRPr="008843BF">
              <w:t xml:space="preserve">Торговля розничная прочими товарами в специализированных магазинах (за исключением </w:t>
            </w:r>
            <w:hyperlink r:id="rId24" w:history="1">
              <w:r w:rsidRPr="008843BF">
                <w:t>ОКВЭД</w:t>
              </w:r>
            </w:hyperlink>
            <w:r w:rsidRPr="008843BF">
              <w:t xml:space="preserve"> </w:t>
            </w:r>
            <w:hyperlink r:id="rId25" w:history="1">
              <w:r w:rsidRPr="008843BF">
                <w:t>47.73</w:t>
              </w:r>
            </w:hyperlink>
            <w:r w:rsidRPr="008843BF">
              <w:t xml:space="preserve">, </w:t>
            </w:r>
            <w:hyperlink r:id="rId26" w:history="1">
              <w:r w:rsidRPr="008843BF">
                <w:t>47.74</w:t>
              </w:r>
            </w:hyperlink>
            <w:r w:rsidRPr="008843BF">
              <w:t xml:space="preserve">, </w:t>
            </w:r>
            <w:hyperlink r:id="rId27" w:history="1">
              <w:r w:rsidRPr="008843BF">
                <w:t>47.76</w:t>
              </w:r>
            </w:hyperlink>
            <w:r w:rsidRPr="008843BF">
              <w:t>)</w:t>
            </w:r>
          </w:p>
        </w:tc>
        <w:tc>
          <w:tcPr>
            <w:tcW w:w="1587" w:type="dxa"/>
          </w:tcPr>
          <w:p w:rsidR="008843BF" w:rsidRPr="008843BF" w:rsidRDefault="008843BF">
            <w:pPr>
              <w:pStyle w:val="ConsPlusNormal"/>
              <w:jc w:val="center"/>
            </w:pPr>
            <w:hyperlink r:id="rId28" w:history="1">
              <w:r w:rsidRPr="008843BF">
                <w:t>47.7</w:t>
              </w:r>
            </w:hyperlink>
          </w:p>
        </w:tc>
      </w:tr>
      <w:tr w:rsidR="008843BF" w:rsidRPr="008843BF">
        <w:tc>
          <w:tcPr>
            <w:tcW w:w="737" w:type="dxa"/>
          </w:tcPr>
          <w:p w:rsidR="008843BF" w:rsidRPr="008843BF" w:rsidRDefault="008843BF">
            <w:pPr>
              <w:pStyle w:val="ConsPlusNormal"/>
            </w:pPr>
            <w:r w:rsidRPr="008843BF">
              <w:t>7</w:t>
            </w:r>
          </w:p>
        </w:tc>
        <w:tc>
          <w:tcPr>
            <w:tcW w:w="6746" w:type="dxa"/>
          </w:tcPr>
          <w:p w:rsidR="008843BF" w:rsidRPr="008843BF" w:rsidRDefault="008843BF">
            <w:pPr>
              <w:pStyle w:val="ConsPlusNormal"/>
            </w:pPr>
            <w:r w:rsidRPr="008843BF">
              <w:t>Торговля розничная прочая в неспециализированных магазинах</w:t>
            </w:r>
          </w:p>
        </w:tc>
        <w:tc>
          <w:tcPr>
            <w:tcW w:w="1587" w:type="dxa"/>
          </w:tcPr>
          <w:p w:rsidR="008843BF" w:rsidRPr="008843BF" w:rsidRDefault="008843BF">
            <w:pPr>
              <w:pStyle w:val="ConsPlusNormal"/>
              <w:jc w:val="center"/>
            </w:pPr>
            <w:hyperlink r:id="rId29" w:history="1">
              <w:r w:rsidRPr="008843BF">
                <w:t>47.19</w:t>
              </w:r>
            </w:hyperlink>
          </w:p>
        </w:tc>
      </w:tr>
      <w:tr w:rsidR="008843BF" w:rsidRPr="008843BF">
        <w:tc>
          <w:tcPr>
            <w:tcW w:w="737" w:type="dxa"/>
          </w:tcPr>
          <w:p w:rsidR="008843BF" w:rsidRPr="008843BF" w:rsidRDefault="008843BF">
            <w:pPr>
              <w:pStyle w:val="ConsPlusNormal"/>
            </w:pPr>
            <w:r w:rsidRPr="008843BF">
              <w:lastRenderedPageBreak/>
              <w:t>8</w:t>
            </w:r>
          </w:p>
        </w:tc>
        <w:tc>
          <w:tcPr>
            <w:tcW w:w="6746" w:type="dxa"/>
          </w:tcPr>
          <w:p w:rsidR="008843BF" w:rsidRPr="008843BF" w:rsidRDefault="008843BF">
            <w:pPr>
              <w:pStyle w:val="ConsPlusNormal"/>
            </w:pPr>
            <w:r w:rsidRPr="008843BF"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587" w:type="dxa"/>
          </w:tcPr>
          <w:p w:rsidR="008843BF" w:rsidRPr="008843BF" w:rsidRDefault="008843BF">
            <w:pPr>
              <w:pStyle w:val="ConsPlusNormal"/>
              <w:jc w:val="center"/>
            </w:pPr>
            <w:hyperlink r:id="rId30" w:history="1">
              <w:r w:rsidRPr="008843BF">
                <w:t>47.82</w:t>
              </w:r>
            </w:hyperlink>
          </w:p>
        </w:tc>
      </w:tr>
      <w:tr w:rsidR="008843BF" w:rsidRPr="008843BF">
        <w:tc>
          <w:tcPr>
            <w:tcW w:w="737" w:type="dxa"/>
          </w:tcPr>
          <w:p w:rsidR="008843BF" w:rsidRPr="008843BF" w:rsidRDefault="008843BF">
            <w:pPr>
              <w:pStyle w:val="ConsPlusNormal"/>
            </w:pPr>
            <w:r w:rsidRPr="008843BF">
              <w:t>9</w:t>
            </w:r>
          </w:p>
        </w:tc>
        <w:tc>
          <w:tcPr>
            <w:tcW w:w="6746" w:type="dxa"/>
          </w:tcPr>
          <w:p w:rsidR="008843BF" w:rsidRPr="008843BF" w:rsidRDefault="008843BF">
            <w:pPr>
              <w:pStyle w:val="ConsPlusNormal"/>
            </w:pPr>
            <w:r w:rsidRPr="008843BF"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587" w:type="dxa"/>
          </w:tcPr>
          <w:p w:rsidR="008843BF" w:rsidRPr="008843BF" w:rsidRDefault="008843BF">
            <w:pPr>
              <w:pStyle w:val="ConsPlusNormal"/>
              <w:jc w:val="center"/>
            </w:pPr>
            <w:hyperlink r:id="rId31" w:history="1">
              <w:r w:rsidRPr="008843BF">
                <w:t>47.89</w:t>
              </w:r>
            </w:hyperlink>
          </w:p>
        </w:tc>
      </w:tr>
      <w:tr w:rsidR="008843BF" w:rsidRPr="008843BF">
        <w:tc>
          <w:tcPr>
            <w:tcW w:w="737" w:type="dxa"/>
          </w:tcPr>
          <w:p w:rsidR="008843BF" w:rsidRPr="008843BF" w:rsidRDefault="008843BF">
            <w:pPr>
              <w:pStyle w:val="ConsPlusNormal"/>
            </w:pPr>
            <w:r w:rsidRPr="008843BF">
              <w:t>10</w:t>
            </w:r>
          </w:p>
        </w:tc>
        <w:tc>
          <w:tcPr>
            <w:tcW w:w="6746" w:type="dxa"/>
          </w:tcPr>
          <w:p w:rsidR="008843BF" w:rsidRPr="008843BF" w:rsidRDefault="008843BF">
            <w:pPr>
              <w:pStyle w:val="ConsPlusNormal"/>
            </w:pPr>
            <w:r w:rsidRPr="008843BF">
              <w:t>Оказание автотранспортных услуг по перевозке пассажиров</w:t>
            </w:r>
          </w:p>
        </w:tc>
        <w:tc>
          <w:tcPr>
            <w:tcW w:w="1587" w:type="dxa"/>
          </w:tcPr>
          <w:p w:rsidR="008843BF" w:rsidRPr="008843BF" w:rsidRDefault="008843BF">
            <w:pPr>
              <w:pStyle w:val="ConsPlusNormal"/>
              <w:jc w:val="center"/>
            </w:pPr>
            <w:hyperlink r:id="rId32" w:history="1">
              <w:r w:rsidRPr="008843BF">
                <w:t>49.3</w:t>
              </w:r>
            </w:hyperlink>
          </w:p>
        </w:tc>
      </w:tr>
      <w:tr w:rsidR="008843BF" w:rsidRPr="008843BF">
        <w:tc>
          <w:tcPr>
            <w:tcW w:w="737" w:type="dxa"/>
          </w:tcPr>
          <w:p w:rsidR="008843BF" w:rsidRPr="008843BF" w:rsidRDefault="008843BF">
            <w:pPr>
              <w:pStyle w:val="ConsPlusNormal"/>
            </w:pPr>
            <w:r w:rsidRPr="008843BF">
              <w:t>11</w:t>
            </w:r>
          </w:p>
        </w:tc>
        <w:tc>
          <w:tcPr>
            <w:tcW w:w="6746" w:type="dxa"/>
          </w:tcPr>
          <w:p w:rsidR="008843BF" w:rsidRPr="008843BF" w:rsidRDefault="008843BF">
            <w:pPr>
              <w:pStyle w:val="ConsPlusNormal"/>
            </w:pPr>
            <w:r w:rsidRPr="008843BF">
              <w:t>Оказание автотранспортных услуг по перевозке грузов</w:t>
            </w:r>
          </w:p>
        </w:tc>
        <w:tc>
          <w:tcPr>
            <w:tcW w:w="1587" w:type="dxa"/>
          </w:tcPr>
          <w:p w:rsidR="008843BF" w:rsidRPr="008843BF" w:rsidRDefault="008843BF">
            <w:pPr>
              <w:pStyle w:val="ConsPlusNormal"/>
              <w:jc w:val="center"/>
            </w:pPr>
            <w:hyperlink r:id="rId33" w:history="1">
              <w:r w:rsidRPr="008843BF">
                <w:t>49.4</w:t>
              </w:r>
            </w:hyperlink>
          </w:p>
        </w:tc>
      </w:tr>
      <w:tr w:rsidR="008843BF" w:rsidRPr="008843BF">
        <w:tc>
          <w:tcPr>
            <w:tcW w:w="737" w:type="dxa"/>
          </w:tcPr>
          <w:p w:rsidR="008843BF" w:rsidRPr="008843BF" w:rsidRDefault="008843BF">
            <w:pPr>
              <w:pStyle w:val="ConsPlusNormal"/>
            </w:pPr>
            <w:r w:rsidRPr="008843BF">
              <w:t>12</w:t>
            </w:r>
          </w:p>
        </w:tc>
        <w:tc>
          <w:tcPr>
            <w:tcW w:w="6746" w:type="dxa"/>
          </w:tcPr>
          <w:p w:rsidR="008843BF" w:rsidRPr="008843BF" w:rsidRDefault="008843BF">
            <w:pPr>
              <w:pStyle w:val="ConsPlusNormal"/>
            </w:pPr>
            <w:r w:rsidRPr="008843BF">
              <w:t>Деятельность по предоставлению мест для временного проживания</w:t>
            </w:r>
          </w:p>
        </w:tc>
        <w:tc>
          <w:tcPr>
            <w:tcW w:w="1587" w:type="dxa"/>
          </w:tcPr>
          <w:p w:rsidR="008843BF" w:rsidRPr="008843BF" w:rsidRDefault="008843BF">
            <w:pPr>
              <w:pStyle w:val="ConsPlusNormal"/>
              <w:jc w:val="center"/>
            </w:pPr>
            <w:hyperlink r:id="rId34" w:history="1">
              <w:r w:rsidRPr="008843BF">
                <w:t>55</w:t>
              </w:r>
            </w:hyperlink>
          </w:p>
        </w:tc>
      </w:tr>
      <w:tr w:rsidR="008843BF" w:rsidRPr="008843BF">
        <w:tc>
          <w:tcPr>
            <w:tcW w:w="737" w:type="dxa"/>
          </w:tcPr>
          <w:p w:rsidR="008843BF" w:rsidRPr="008843BF" w:rsidRDefault="008843BF">
            <w:pPr>
              <w:pStyle w:val="ConsPlusNormal"/>
            </w:pPr>
            <w:r w:rsidRPr="008843BF">
              <w:t>13</w:t>
            </w:r>
          </w:p>
        </w:tc>
        <w:tc>
          <w:tcPr>
            <w:tcW w:w="6746" w:type="dxa"/>
          </w:tcPr>
          <w:p w:rsidR="008843BF" w:rsidRPr="008843BF" w:rsidRDefault="008843BF">
            <w:pPr>
              <w:pStyle w:val="ConsPlusNormal"/>
            </w:pPr>
            <w:r w:rsidRPr="008843BF">
              <w:t>Деятельность по предоставлению продуктов питания и напитков</w:t>
            </w:r>
          </w:p>
        </w:tc>
        <w:tc>
          <w:tcPr>
            <w:tcW w:w="1587" w:type="dxa"/>
          </w:tcPr>
          <w:p w:rsidR="008843BF" w:rsidRPr="008843BF" w:rsidRDefault="008843BF">
            <w:pPr>
              <w:pStyle w:val="ConsPlusNormal"/>
              <w:jc w:val="center"/>
            </w:pPr>
            <w:hyperlink r:id="rId35" w:history="1">
              <w:r w:rsidRPr="008843BF">
                <w:t>56</w:t>
              </w:r>
            </w:hyperlink>
          </w:p>
        </w:tc>
      </w:tr>
    </w:tbl>
    <w:p w:rsidR="008843BF" w:rsidRPr="008843BF" w:rsidRDefault="008843BF">
      <w:pPr>
        <w:pStyle w:val="ConsPlusNormal"/>
        <w:ind w:firstLine="540"/>
        <w:jc w:val="both"/>
      </w:pPr>
    </w:p>
    <w:p w:rsidR="008843BF" w:rsidRPr="008843BF" w:rsidRDefault="008843BF">
      <w:pPr>
        <w:pStyle w:val="ConsPlusNormal"/>
        <w:ind w:firstLine="540"/>
        <w:jc w:val="both"/>
      </w:pPr>
      <w:r w:rsidRPr="008843BF">
        <w:t>--------------------------------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bookmarkStart w:id="1" w:name="P83"/>
      <w:bookmarkEnd w:id="1"/>
      <w:r w:rsidRPr="008843BF">
        <w:t xml:space="preserve">&lt;*&gt; Виды экономической деятельности в соответствии с </w:t>
      </w:r>
      <w:hyperlink r:id="rId36" w:history="1">
        <w:r w:rsidRPr="008843BF">
          <w:t>Распоряжением</w:t>
        </w:r>
      </w:hyperlink>
      <w:r w:rsidRPr="008843BF">
        <w:t xml:space="preserve"> Правительства Российской Федерации от 24 ноября 2016 г. N 2496-р "О перечнях кодов видов деятельности в соответствии с ОКВЭД и кодов услуг в соответствии с ОКПД, относящихся к бытовым услугам".</w:t>
      </w:r>
    </w:p>
    <w:p w:rsidR="008843BF" w:rsidRPr="008843BF" w:rsidRDefault="008843BF">
      <w:pPr>
        <w:pStyle w:val="ConsPlusNormal"/>
        <w:jc w:val="both"/>
      </w:pPr>
      <w:r w:rsidRPr="008843BF">
        <w:t xml:space="preserve">(п. 2.1 </w:t>
      </w:r>
      <w:proofErr w:type="gramStart"/>
      <w:r w:rsidRPr="008843BF">
        <w:t>введен</w:t>
      </w:r>
      <w:proofErr w:type="gramEnd"/>
      <w:r w:rsidRPr="008843BF">
        <w:t xml:space="preserve"> </w:t>
      </w:r>
      <w:hyperlink r:id="rId37" w:history="1">
        <w:r w:rsidRPr="008843BF">
          <w:t>Решением</w:t>
        </w:r>
      </w:hyperlink>
      <w:r w:rsidRPr="008843BF">
        <w:t xml:space="preserve"> Назаровского городского Совета депутатов Красноярского края от 13.05.2020 N 23-171)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3. Установить, что </w:t>
      </w:r>
      <w:hyperlink r:id="rId38" w:history="1">
        <w:r w:rsidRPr="008843BF">
          <w:t>значение корректирующего коэффициента</w:t>
        </w:r>
      </w:hyperlink>
      <w:r w:rsidRPr="008843BF">
        <w:t xml:space="preserve"> базовой доходности К</w:t>
      </w:r>
      <w:proofErr w:type="gramStart"/>
      <w:r w:rsidRPr="008843BF">
        <w:t>2</w:t>
      </w:r>
      <w:proofErr w:type="gramEnd"/>
      <w:r w:rsidRPr="008843BF">
        <w:t xml:space="preserve"> для отдельных видов деятельности определяется следующим образом:</w:t>
      </w:r>
    </w:p>
    <w:p w:rsidR="008843BF" w:rsidRPr="008843BF" w:rsidRDefault="008843BF">
      <w:pPr>
        <w:pStyle w:val="ConsPlusNormal"/>
        <w:ind w:firstLine="540"/>
        <w:jc w:val="both"/>
      </w:pPr>
    </w:p>
    <w:p w:rsidR="008843BF" w:rsidRPr="008843BF" w:rsidRDefault="008843BF">
      <w:pPr>
        <w:pStyle w:val="ConsPlusNormal"/>
        <w:ind w:firstLine="540"/>
        <w:jc w:val="both"/>
      </w:pPr>
      <w:r w:rsidRPr="008843BF">
        <w:t>К</w:t>
      </w:r>
      <w:proofErr w:type="gramStart"/>
      <w:r w:rsidRPr="008843BF">
        <w:t>2</w:t>
      </w:r>
      <w:proofErr w:type="gramEnd"/>
      <w:r w:rsidRPr="008843BF">
        <w:t xml:space="preserve"> = </w:t>
      </w:r>
      <w:proofErr w:type="spellStart"/>
      <w:r w:rsidRPr="008843BF">
        <w:t>Косн</w:t>
      </w:r>
      <w:proofErr w:type="spellEnd"/>
      <w:r w:rsidRPr="008843BF">
        <w:t xml:space="preserve"> x Км x Кс,</w:t>
      </w:r>
    </w:p>
    <w:p w:rsidR="008843BF" w:rsidRPr="008843BF" w:rsidRDefault="008843BF">
      <w:pPr>
        <w:pStyle w:val="ConsPlusNormal"/>
        <w:ind w:firstLine="540"/>
        <w:jc w:val="both"/>
      </w:pPr>
    </w:p>
    <w:p w:rsidR="008843BF" w:rsidRPr="008843BF" w:rsidRDefault="008843BF">
      <w:pPr>
        <w:pStyle w:val="ConsPlusNormal"/>
        <w:ind w:firstLine="540"/>
        <w:jc w:val="both"/>
      </w:pPr>
      <w:r w:rsidRPr="008843BF">
        <w:t>где: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proofErr w:type="spellStart"/>
      <w:r w:rsidRPr="008843BF">
        <w:t>Косн</w:t>
      </w:r>
      <w:proofErr w:type="spellEnd"/>
      <w:r w:rsidRPr="008843BF">
        <w:t xml:space="preserve"> - основной коэффициент вида деятельности;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proofErr w:type="gramStart"/>
      <w:r w:rsidRPr="008843BF">
        <w:t>Км</w:t>
      </w:r>
      <w:proofErr w:type="gramEnd"/>
      <w:r w:rsidRPr="008843BF">
        <w:t xml:space="preserve"> - коэффициент места ведения предпринимательской деятельности;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Кс - коэффициент </w:t>
      </w:r>
      <w:proofErr w:type="spellStart"/>
      <w:r w:rsidRPr="008843BF">
        <w:t>суточности</w:t>
      </w:r>
      <w:proofErr w:type="spellEnd"/>
      <w:r w:rsidRPr="008843BF">
        <w:t xml:space="preserve"> работы.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3.1. Определить следующие значения основного коэффициента вида деятельности (</w:t>
      </w:r>
      <w:proofErr w:type="spellStart"/>
      <w:r w:rsidRPr="008843BF">
        <w:t>Косн</w:t>
      </w:r>
      <w:proofErr w:type="spellEnd"/>
      <w:r w:rsidRPr="008843BF">
        <w:t>):</w:t>
      </w:r>
    </w:p>
    <w:p w:rsidR="008843BF" w:rsidRPr="008843BF" w:rsidRDefault="008843B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154"/>
      </w:tblGrid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Виды предпринимательской деятельности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 xml:space="preserve">Значение основного коэффициента </w:t>
            </w:r>
            <w:proofErr w:type="spellStart"/>
            <w:r w:rsidRPr="008843BF">
              <w:t>Косн</w:t>
            </w:r>
            <w:proofErr w:type="spellEnd"/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Оказание бытовых услуг, коды которых определены Правительством Российской Федерации: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</w:pP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1.1. Ремонт обуви и прочих изделий из кожи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0,28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1.2. Ремонт металлоизделий бытового и хозяйственного назначения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1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1.3. Ремонт часов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0,53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1.4. Ремонт ювелирных изделий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1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1.5. Ремонт компьютеров и периферийного компьютерного оборудования, ремонт коммуникационного оборудования, ремонт электронной бытовой техники, ремонт бытовых приборов, домашнего и садового инвентаря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0,79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lastRenderedPageBreak/>
              <w:t>1.6. Услуги прачечных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0,22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1.7. Стирка и химическая чистка текстильных и меховых изделий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0,79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1.8. Услуги фотоателье, фот</w:t>
            </w:r>
            <w:proofErr w:type="gramStart"/>
            <w:r w:rsidRPr="008843BF">
              <w:t>о-</w:t>
            </w:r>
            <w:proofErr w:type="gramEnd"/>
            <w:r w:rsidRPr="008843BF">
              <w:t xml:space="preserve"> и кинолабораторий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1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1.9. Предоставление парикмахерских услуг, предоставление косметических услуг парикмахерскими и салонами красоты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0,74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1.10. Услуги бань и душевых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0,34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1.11. Прокат и аренда предметов личного пользования и хозяйственно-бытового назначения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0,53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1.12. Услуги по организации похорон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0,26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 xml:space="preserve">1.13. </w:t>
            </w:r>
            <w:proofErr w:type="gramStart"/>
            <w:r w:rsidRPr="008843BF">
              <w:t>Пошив готовых текстильных изделий по индивидуальному заказу населения, кроме одежды; пошив одежды из кожи по индивидуальному заказу населения; пошив производственной одежды по индивидуальному заказу населения; пошив и вязание прочей верхней одежды по индивидуальному заказу населения; пошив нательного белья по индивидуальному заказу населения; пошив и вязание прочей одежды и аксессуаров одежды, головных уборов по индивидуальному заказу населения;</w:t>
            </w:r>
            <w:proofErr w:type="gramEnd"/>
            <w:r w:rsidRPr="008843BF">
              <w:t xml:space="preserve"> пошив меховых изделий по индивидуальному заказу населения; ремонт одежды и текстильных изделий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0,34</w:t>
            </w:r>
          </w:p>
        </w:tc>
      </w:tr>
      <w:tr w:rsidR="008843BF" w:rsidRPr="008843BF">
        <w:tblPrEx>
          <w:tblBorders>
            <w:insideH w:val="nil"/>
          </w:tblBorders>
        </w:tblPrEx>
        <w:tc>
          <w:tcPr>
            <w:tcW w:w="6917" w:type="dxa"/>
            <w:tcBorders>
              <w:bottom w:val="nil"/>
            </w:tcBorders>
          </w:tcPr>
          <w:p w:rsidR="008843BF" w:rsidRPr="008843BF" w:rsidRDefault="008843BF">
            <w:pPr>
              <w:pStyle w:val="ConsPlusNormal"/>
            </w:pPr>
            <w:r w:rsidRPr="008843BF">
              <w:t>1.14. Иные виды бытовых услуг</w:t>
            </w:r>
          </w:p>
        </w:tc>
        <w:tc>
          <w:tcPr>
            <w:tcW w:w="2154" w:type="dxa"/>
            <w:tcBorders>
              <w:bottom w:val="nil"/>
            </w:tcBorders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1</w:t>
            </w:r>
          </w:p>
        </w:tc>
      </w:tr>
      <w:tr w:rsidR="008843BF" w:rsidRPr="008843B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843BF" w:rsidRPr="008843BF" w:rsidRDefault="008843BF">
            <w:pPr>
              <w:pStyle w:val="ConsPlusNormal"/>
              <w:jc w:val="both"/>
            </w:pPr>
            <w:r w:rsidRPr="008843BF">
              <w:t>(</w:t>
            </w:r>
            <w:proofErr w:type="spellStart"/>
            <w:r w:rsidRPr="008843BF">
              <w:t>пп</w:t>
            </w:r>
            <w:proofErr w:type="spellEnd"/>
            <w:r w:rsidRPr="008843BF">
              <w:t xml:space="preserve">. 1 в ред. </w:t>
            </w:r>
            <w:hyperlink r:id="rId39" w:history="1">
              <w:r w:rsidRPr="008843BF">
                <w:t>Решения</w:t>
              </w:r>
            </w:hyperlink>
            <w:r w:rsidRPr="008843BF">
              <w:t xml:space="preserve"> Назаровского городского Совета депутатов Красноярского края от 30.11.2016 N 41-393)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2) Оказание ветеринарных услуг: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2.1. Организациями, у которых доля фактически полученных средств бюджетного финансирования в общей сумме доходов за налоговый период составляет: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- свыше 69 до 100 процентов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0,11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- свыше 49 до 69 процентов включительно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0,33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- до 49 процентов включительно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0,55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2.2. Организациями при отсутствии бюджетного финансирования и индивидуальными предпринимателями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1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3) Оказание услуг по ремонту, техническому обслуживанию и мойке автотранспортных средств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0,68</w:t>
            </w:r>
          </w:p>
        </w:tc>
      </w:tr>
      <w:tr w:rsidR="008843BF" w:rsidRPr="008843BF">
        <w:tblPrEx>
          <w:tblBorders>
            <w:insideH w:val="nil"/>
          </w:tblBorders>
        </w:tblPrEx>
        <w:tc>
          <w:tcPr>
            <w:tcW w:w="6917" w:type="dxa"/>
            <w:tcBorders>
              <w:bottom w:val="nil"/>
            </w:tcBorders>
          </w:tcPr>
          <w:p w:rsidR="008843BF" w:rsidRPr="008843BF" w:rsidRDefault="008843BF">
            <w:pPr>
              <w:pStyle w:val="ConsPlusNormal"/>
            </w:pPr>
            <w:proofErr w:type="gramStart"/>
            <w:r w:rsidRPr="008843BF">
              <w:t xml:space="preserve">4) Розничная торговля, кроме 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</w:t>
            </w:r>
            <w:hyperlink r:id="rId40" w:history="1">
              <w:r w:rsidRPr="008843BF">
                <w:t>классификатора</w:t>
              </w:r>
            </w:hyperlink>
            <w:r w:rsidRPr="008843BF">
              <w:t xml:space="preserve"> продукции по видам экономической деятельности и (или) по перечню кодов товаров в соответствии с Товарной </w:t>
            </w:r>
            <w:hyperlink r:id="rId41" w:history="1">
              <w:r w:rsidRPr="008843BF">
                <w:t>номенклатурой</w:t>
              </w:r>
            </w:hyperlink>
            <w:r w:rsidRPr="008843BF">
              <w:t xml:space="preserve"> внешнеэкономической </w:t>
            </w:r>
            <w:r w:rsidRPr="008843BF">
              <w:lastRenderedPageBreak/>
              <w:t>деятельности Евразийского экономического союза, определяемых Правительством Российской Федерации:</w:t>
            </w:r>
            <w:proofErr w:type="gramEnd"/>
          </w:p>
        </w:tc>
        <w:tc>
          <w:tcPr>
            <w:tcW w:w="2154" w:type="dxa"/>
            <w:tcBorders>
              <w:bottom w:val="nil"/>
            </w:tcBorders>
          </w:tcPr>
          <w:p w:rsidR="008843BF" w:rsidRPr="008843BF" w:rsidRDefault="008843BF">
            <w:pPr>
              <w:pStyle w:val="ConsPlusNormal"/>
              <w:jc w:val="center"/>
            </w:pPr>
          </w:p>
        </w:tc>
      </w:tr>
      <w:tr w:rsidR="008843BF" w:rsidRPr="008843B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843BF" w:rsidRPr="008843BF" w:rsidRDefault="008843BF">
            <w:pPr>
              <w:pStyle w:val="ConsPlusNormal"/>
              <w:jc w:val="both"/>
            </w:pPr>
            <w:r w:rsidRPr="008843BF">
              <w:lastRenderedPageBreak/>
              <w:t xml:space="preserve">(в ред. </w:t>
            </w:r>
            <w:hyperlink r:id="rId42" w:history="1">
              <w:r w:rsidRPr="008843BF">
                <w:t>Решения</w:t>
              </w:r>
            </w:hyperlink>
            <w:r w:rsidRPr="008843BF">
              <w:t xml:space="preserve"> Назаровского городского Совета депутатов Красноярского края от 27.11.2019 N 20-139)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 xml:space="preserve">4.1. </w:t>
            </w:r>
            <w:proofErr w:type="gramStart"/>
            <w:r w:rsidRPr="008843BF">
              <w:t>Розничная торговля (за исключением специализированной указанной в п. 5), осуществляемая через объекты стационарной торговой сети, имеющие торговые залы по каждому объекту организации торговли не более 150 кв. м:</w:t>
            </w:r>
            <w:proofErr w:type="gramEnd"/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4.1.1. Продовольственными товарами (без спиртных напитков и (или) табачных изделий)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0,22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4.1.2. Непродовольственными товарами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0,26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4.1.3. Продовольственными товарами с табачными изделиями и спиртными напитками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0,33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4.1.4. Ювелирными изделиями и (или) драгоценностями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1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4.2.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метров: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4.2.1. Продовольственными товарами (без спиртных напитков и (или) табачных изделий)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0,22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4.2.2. Непродовольственными товарами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0,26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4.2.3. Продовольственными товарами с табачными изделиями и спиртными напитками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0,33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4.2.4. Ювелирными изделиями и (или) драгоценностями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1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4.3. Розничная торговля, осуществляемая через объекты стационарной торговой сети, не имеющие торговых залов, площадь торгового места в которых превышает 5 квадратных метров: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4.3.1. Продовольственными товарами (без спиртных напитков и (или) табачных изделий)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0,22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4.3.2. Непродовольственными товарами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0,26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4.3.3. Продовольственными товарами с табачными изделиями и спиртными напитками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0,33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4.3.4. Ювелирными изделиями и (или) драгоценностями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1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4.4. Розничная торговля, осуществляемая через объекты нестационарной торговой сети, площадь торгового места в которых превышает 5 кв. м: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4.4.1. Продовольственными товарами (без спиртных напитков и (или) табачных изделий)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0,13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lastRenderedPageBreak/>
              <w:t>4.4.2. Непродовольственными товарами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0,16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 xml:space="preserve">4.4.3. Продовольственными товарами </w:t>
            </w:r>
            <w:proofErr w:type="gramStart"/>
            <w:r w:rsidRPr="008843BF">
              <w:t>с</w:t>
            </w:r>
            <w:proofErr w:type="gramEnd"/>
            <w:r w:rsidRPr="008843BF">
              <w:t xml:space="preserve"> табачными и спиртными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0,19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proofErr w:type="gramStart"/>
            <w:r w:rsidRPr="008843BF">
              <w:t>5) Специализированная розничная торговля, осуществляемая через объекты стационарной торговой сети с площадью торгового зала не более 150 кв. м по каждому объекту организации торговли, в том числе не имеющие торговых залов, а также объекты нестационарной торговой сети, реализующие одну группу товаров или ее часть, выручка которых составляет не менее 80 процентов в общем объеме выручки по каждому объекту организации торговли:</w:t>
            </w:r>
            <w:proofErr w:type="gramEnd"/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 xml:space="preserve">5.1. Мотоциклами с мощностью двигателя не выше 112,5 кВт (150 </w:t>
            </w:r>
            <w:proofErr w:type="spellStart"/>
            <w:r w:rsidRPr="008843BF">
              <w:t>л.с</w:t>
            </w:r>
            <w:proofErr w:type="spellEnd"/>
            <w:r w:rsidRPr="008843BF">
              <w:t>.), запасными частями к автомобилям и (или) мотоциклам, автомобильной косметикой, аккумуляторами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1</w:t>
            </w:r>
          </w:p>
        </w:tc>
      </w:tr>
      <w:tr w:rsidR="008843BF" w:rsidRPr="008843BF">
        <w:tblPrEx>
          <w:tblBorders>
            <w:insideH w:val="nil"/>
          </w:tblBorders>
        </w:tblPrEx>
        <w:tc>
          <w:tcPr>
            <w:tcW w:w="6917" w:type="dxa"/>
            <w:tcBorders>
              <w:bottom w:val="nil"/>
            </w:tcBorders>
          </w:tcPr>
          <w:p w:rsidR="008843BF" w:rsidRPr="008843BF" w:rsidRDefault="008843BF">
            <w:pPr>
              <w:pStyle w:val="ConsPlusNormal"/>
            </w:pPr>
            <w:r w:rsidRPr="008843BF">
              <w:t>5.2. Бытовой техникой, оргтехникой, сотовыми телефонами, парфюмерно-косметическими товарами, сантехникой и стройматериалами</w:t>
            </w:r>
          </w:p>
        </w:tc>
        <w:tc>
          <w:tcPr>
            <w:tcW w:w="2154" w:type="dxa"/>
            <w:tcBorders>
              <w:bottom w:val="nil"/>
            </w:tcBorders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0,5</w:t>
            </w:r>
          </w:p>
        </w:tc>
      </w:tr>
      <w:tr w:rsidR="008843BF" w:rsidRPr="008843B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843BF" w:rsidRPr="008843BF" w:rsidRDefault="008843BF">
            <w:pPr>
              <w:pStyle w:val="ConsPlusNormal"/>
              <w:jc w:val="both"/>
            </w:pPr>
            <w:r w:rsidRPr="008843BF">
              <w:t xml:space="preserve">(в ред. Решений Назаровского городского Совета депутатов Красноярского края от 25.11.2008 </w:t>
            </w:r>
            <w:hyperlink r:id="rId43" w:history="1">
              <w:r w:rsidRPr="008843BF">
                <w:t>N В-227</w:t>
              </w:r>
            </w:hyperlink>
            <w:r w:rsidRPr="008843BF">
              <w:t xml:space="preserve">, от 25.03.2009 </w:t>
            </w:r>
            <w:hyperlink r:id="rId44" w:history="1">
              <w:r w:rsidRPr="008843BF">
                <w:t>N 27-269</w:t>
              </w:r>
            </w:hyperlink>
            <w:r w:rsidRPr="008843BF">
              <w:t>)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5.3. Детскими товарами и (или) школьно-письменными принадлежностями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0,21</w:t>
            </w:r>
          </w:p>
        </w:tc>
      </w:tr>
      <w:tr w:rsidR="008843BF" w:rsidRPr="008843BF">
        <w:tblPrEx>
          <w:tblBorders>
            <w:insideH w:val="nil"/>
          </w:tblBorders>
        </w:tblPrEx>
        <w:tc>
          <w:tcPr>
            <w:tcW w:w="6917" w:type="dxa"/>
            <w:tcBorders>
              <w:bottom w:val="nil"/>
            </w:tcBorders>
          </w:tcPr>
          <w:p w:rsidR="008843BF" w:rsidRPr="008843BF" w:rsidRDefault="008843BF">
            <w:pPr>
              <w:pStyle w:val="ConsPlusNormal"/>
            </w:pPr>
            <w:r w:rsidRPr="008843BF">
              <w:t xml:space="preserve">5.4. Лекарственными средствами и (или) изделиями медицинского назначения, а также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45" w:history="1">
              <w:r w:rsidRPr="008843BF">
                <w:t>законом</w:t>
              </w:r>
            </w:hyperlink>
            <w:r w:rsidRPr="008843BF">
              <w:t xml:space="preserve"> от 12.04.2010 N 61-ФЗ "Об обращении лекарственных средств"</w:t>
            </w:r>
          </w:p>
        </w:tc>
        <w:tc>
          <w:tcPr>
            <w:tcW w:w="2154" w:type="dxa"/>
            <w:tcBorders>
              <w:bottom w:val="nil"/>
            </w:tcBorders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0,51</w:t>
            </w:r>
          </w:p>
        </w:tc>
      </w:tr>
      <w:tr w:rsidR="008843BF" w:rsidRPr="008843B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843BF" w:rsidRPr="008843BF" w:rsidRDefault="008843BF">
            <w:pPr>
              <w:pStyle w:val="ConsPlusNormal"/>
              <w:jc w:val="both"/>
            </w:pPr>
            <w:r w:rsidRPr="008843BF">
              <w:t xml:space="preserve">(в ред. </w:t>
            </w:r>
            <w:hyperlink r:id="rId46" w:history="1">
              <w:r w:rsidRPr="008843BF">
                <w:t>Решения</w:t>
              </w:r>
            </w:hyperlink>
            <w:r w:rsidRPr="008843BF">
              <w:t xml:space="preserve"> Назаровского городского Совета депутатов Красноярского края от 27.11.2019 N 20-139)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5.5. Спиртными напитками и (или) табачными изделиями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1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6) Развозная и разносная розничная торговля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0,32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7) Оказание услуг общественного питания через объекты организации общественного питания, имеющие залы обслуживания посетителей площадью не более 150 кв. м: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7.1. Рестораны, бары, кафе, пивные, закусочные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0,78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7.2. Нестационарные сезонные кафе, пункты питания в вокзалах</w:t>
            </w:r>
          </w:p>
        </w:tc>
        <w:tc>
          <w:tcPr>
            <w:tcW w:w="2154" w:type="dxa"/>
            <w:vAlign w:val="bottom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0,33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7.3. Столовые общедоступные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0,22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8) 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0,33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 xml:space="preserve">9) Оказание автотранспортных услуг по перевозке грузов, осуществляемых организациями и индивидуальными предпринимателями, имеющими на праве собственности или ином </w:t>
            </w:r>
            <w:r w:rsidRPr="008843BF">
              <w:lastRenderedPageBreak/>
              <w:t>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lastRenderedPageBreak/>
              <w:t>0,78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lastRenderedPageBreak/>
              <w:t xml:space="preserve">10) Оказание автотранспортных услуг по перевозке пассажиров,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услуг, в </w:t>
            </w:r>
            <w:proofErr w:type="spellStart"/>
            <w:r w:rsidRPr="008843BF">
              <w:t>т.ч</w:t>
            </w:r>
            <w:proofErr w:type="spellEnd"/>
            <w:r w:rsidRPr="008843BF">
              <w:t>.: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</w:p>
        </w:tc>
      </w:tr>
      <w:tr w:rsidR="008843BF" w:rsidRPr="008843BF">
        <w:tc>
          <w:tcPr>
            <w:tcW w:w="6917" w:type="dxa"/>
            <w:vMerge w:val="restart"/>
          </w:tcPr>
          <w:p w:rsidR="008843BF" w:rsidRPr="008843BF" w:rsidRDefault="008843BF">
            <w:pPr>
              <w:pStyle w:val="ConsPlusNormal"/>
            </w:pPr>
            <w:r w:rsidRPr="008843BF">
              <w:t>в транспортных средствах с количеством посадочных мест от 1 до 4</w:t>
            </w:r>
          </w:p>
          <w:p w:rsidR="008843BF" w:rsidRPr="008843BF" w:rsidRDefault="008843BF">
            <w:pPr>
              <w:pStyle w:val="ConsPlusNormal"/>
            </w:pPr>
            <w:r w:rsidRPr="008843BF">
              <w:t>в транспортных средствах с количеством посадочных мест от 5 и более</w:t>
            </w:r>
          </w:p>
        </w:tc>
        <w:tc>
          <w:tcPr>
            <w:tcW w:w="2154" w:type="dxa"/>
            <w:tcBorders>
              <w:bottom w:val="nil"/>
            </w:tcBorders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0,78</w:t>
            </w:r>
          </w:p>
        </w:tc>
      </w:tr>
      <w:tr w:rsidR="008843BF" w:rsidRPr="008843BF">
        <w:tc>
          <w:tcPr>
            <w:tcW w:w="6917" w:type="dxa"/>
            <w:vMerge/>
          </w:tcPr>
          <w:p w:rsidR="008843BF" w:rsidRPr="008843BF" w:rsidRDefault="008843BF"/>
        </w:tc>
        <w:tc>
          <w:tcPr>
            <w:tcW w:w="2154" w:type="dxa"/>
            <w:tcBorders>
              <w:top w:val="nil"/>
            </w:tcBorders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0,12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11)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автостоянок):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11.1.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открытых платных стоянках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0,28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11.2.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крытых платных стоянках (гаражных боксах)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1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12) Распространение наружной рекламы: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12.1. Распространение наружной рекламы с использованием рекламных конструкций (за исключением рекламных конструкций с автоматической сменой изображения)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0,07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12.2.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0,05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12.3. Распространение наружной рекламы посредством электронных табло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0,04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12.4. Размещение рекламы на транспортных средствах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0,21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13) Оказание услуг по временному размещению и проживанию организациями при отсутствии бюджетного финансирования и предпринимателями, использующими в каждом объекте предоставления данных услуг общую площадь спальных помещений не более 500 квадратных метров: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13.1. Оказание услуг по временному размещению и проживанию организациями, использующими в каждом объекте предоставления данных услуг общую площадь спальных помещений не более 500 квадратных метров, у которых доля бюджетного финансирования в общей сумме доходов за налоговый период составляет от 50 до 100 процентов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0,22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 xml:space="preserve">13.2. Оказание услуг по временному размещению и проживанию </w:t>
            </w:r>
            <w:r w:rsidRPr="008843BF">
              <w:lastRenderedPageBreak/>
              <w:t>организациями при отсутствии бюджетного финансирования и предпринимателями, использующими в каждом объекте предоставления данных услуг общую площадь спальных помещений не более 500 квадратных метров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lastRenderedPageBreak/>
              <w:t>0,33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lastRenderedPageBreak/>
              <w:t>14)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кв. м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0,33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15)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кв. м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0,16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16)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0,1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17)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0,1</w:t>
            </w:r>
          </w:p>
        </w:tc>
      </w:tr>
    </w:tbl>
    <w:p w:rsidR="008843BF" w:rsidRPr="008843BF" w:rsidRDefault="008843BF">
      <w:pPr>
        <w:pStyle w:val="ConsPlusNormal"/>
        <w:ind w:firstLine="540"/>
        <w:jc w:val="both"/>
      </w:pPr>
    </w:p>
    <w:p w:rsidR="008843BF" w:rsidRPr="008843BF" w:rsidRDefault="008843BF">
      <w:pPr>
        <w:pStyle w:val="ConsPlusNormal"/>
        <w:ind w:firstLine="540"/>
        <w:jc w:val="both"/>
      </w:pPr>
      <w:r w:rsidRPr="008843BF">
        <w:t>3.2. Определить значения коэффициента места ведения предпринимательской деятельности (</w:t>
      </w:r>
      <w:proofErr w:type="gramStart"/>
      <w:r w:rsidRPr="008843BF">
        <w:t>Км</w:t>
      </w:r>
      <w:proofErr w:type="gramEnd"/>
      <w:r w:rsidRPr="008843BF">
        <w:t>) для всех видов деятельности, за исключением автотранспортных услуг. Для автотранспортных услуг установить значение данного коэффициента равным единице.</w:t>
      </w:r>
    </w:p>
    <w:p w:rsidR="008843BF" w:rsidRPr="008843BF" w:rsidRDefault="008843B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154"/>
      </w:tblGrid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Зоны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 xml:space="preserve">Значение </w:t>
            </w:r>
            <w:proofErr w:type="gramStart"/>
            <w:r w:rsidRPr="008843BF">
              <w:t>Км</w:t>
            </w:r>
            <w:proofErr w:type="gramEnd"/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1 зона - центральная часть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1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2 зона - жилая зона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0,95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3 зона - окраина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0,8</w:t>
            </w:r>
          </w:p>
        </w:tc>
      </w:tr>
      <w:tr w:rsidR="008843BF" w:rsidRPr="008843BF">
        <w:tc>
          <w:tcPr>
            <w:tcW w:w="6917" w:type="dxa"/>
          </w:tcPr>
          <w:p w:rsidR="008843BF" w:rsidRPr="008843BF" w:rsidRDefault="008843BF">
            <w:pPr>
              <w:pStyle w:val="ConsPlusNormal"/>
            </w:pPr>
            <w:r w:rsidRPr="008843BF">
              <w:t>4 зона - промышленная зона</w:t>
            </w:r>
          </w:p>
        </w:tc>
        <w:tc>
          <w:tcPr>
            <w:tcW w:w="2154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0,7</w:t>
            </w:r>
          </w:p>
        </w:tc>
      </w:tr>
    </w:tbl>
    <w:p w:rsidR="008843BF" w:rsidRPr="008843BF" w:rsidRDefault="008843BF">
      <w:pPr>
        <w:pStyle w:val="ConsPlusNormal"/>
        <w:ind w:firstLine="540"/>
        <w:jc w:val="both"/>
      </w:pPr>
    </w:p>
    <w:p w:rsidR="008843BF" w:rsidRPr="008843BF" w:rsidRDefault="008843BF">
      <w:pPr>
        <w:pStyle w:val="ConsPlusNormal"/>
        <w:ind w:firstLine="540"/>
        <w:jc w:val="both"/>
      </w:pPr>
      <w:r w:rsidRPr="008843BF">
        <w:t>При этом зона 1 ограничена: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С севера - по дороге от точки пересечения ул. Борисенко и ул. Арбузова, 77, по нечетной стороне ул. Арбузова до перекрестка с ул. Чехова, по дороге ул. Чехова до ул. Кузнечная, по ул. Кузнечная до ул. Советская по нечетной стороне ул. Советская до пересечения с ул. Революционная.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С востока - от перекрестка ул. </w:t>
      </w:r>
      <w:proofErr w:type="gramStart"/>
      <w:r w:rsidRPr="008843BF">
        <w:t>Советская</w:t>
      </w:r>
      <w:proofErr w:type="gramEnd"/>
      <w:r w:rsidRPr="008843BF">
        <w:t xml:space="preserve"> с ул. Революционная по дороге ул. Революционная до пересечения с ул. 30 лет ВЛКСМ.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lastRenderedPageBreak/>
        <w:t>С юга - от перекрестка ул. Революционная с ул. 30 лет ВЛКСМ, по четной стороне ул. 30 лет ВЛКСМ до перекрестка с ул. Борисенко.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С запада - от перекрестка 30 лет ВЛКСМ с ул. Борисенко, по дороге ул. Борисенко до перекрестка с ул. Арбузова.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Зона 2 ограничена: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С севера - от железной дороги по границе между микрорайонами N 5, N 6 до берега р. Чулым, по р. Чулым до устья р. </w:t>
      </w:r>
      <w:proofErr w:type="spellStart"/>
      <w:r w:rsidRPr="008843BF">
        <w:t>Ададым</w:t>
      </w:r>
      <w:proofErr w:type="spellEnd"/>
      <w:r w:rsidRPr="008843BF">
        <w:t xml:space="preserve">, по берегу р. </w:t>
      </w:r>
      <w:proofErr w:type="spellStart"/>
      <w:r w:rsidRPr="008843BF">
        <w:t>Ададым</w:t>
      </w:r>
      <w:proofErr w:type="spellEnd"/>
      <w:r w:rsidRPr="008843BF">
        <w:t xml:space="preserve"> до моста по ул. </w:t>
      </w:r>
      <w:proofErr w:type="gramStart"/>
      <w:r w:rsidRPr="008843BF">
        <w:t>Пролетарская</w:t>
      </w:r>
      <w:proofErr w:type="gramEnd"/>
      <w:r w:rsidRPr="008843BF">
        <w:t>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С востока - от моста на р. </w:t>
      </w:r>
      <w:proofErr w:type="spellStart"/>
      <w:r w:rsidRPr="008843BF">
        <w:t>Ададым</w:t>
      </w:r>
      <w:proofErr w:type="spellEnd"/>
      <w:r w:rsidRPr="008843BF">
        <w:t xml:space="preserve"> по ул. </w:t>
      </w:r>
      <w:proofErr w:type="gramStart"/>
      <w:r w:rsidRPr="008843BF">
        <w:t>Пролетарская</w:t>
      </w:r>
      <w:proofErr w:type="gramEnd"/>
      <w:r w:rsidRPr="008843BF">
        <w:t xml:space="preserve"> до моста через р. </w:t>
      </w:r>
      <w:proofErr w:type="spellStart"/>
      <w:r w:rsidRPr="008843BF">
        <w:t>Ададым</w:t>
      </w:r>
      <w:proofErr w:type="spellEnd"/>
      <w:r w:rsidRPr="008843BF">
        <w:t xml:space="preserve"> в районе гаражного кооператива N 1, вдоль гаражного кооператива N 1, гаражного кооператива N 8 до технологической дороги филиала ОАО "СУЭК-Красноярск" "Разрез Назаровский".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proofErr w:type="gramStart"/>
      <w:r w:rsidRPr="008843BF">
        <w:t>С юга - по технологической дороге филиала ОАО "СУЭК-Красноярск" "Разрез Назаровский" до пересечения с ул. Заречная, вдоль массива Березовая роща, до пересечения с технологической дорогой филиала ОАО "СУЭК-Красноярск" "Разрез Назаровский", в районе м-на "Привокзальный" от технологической дороги по ул. Луговая до перекрестка с ул. Безымянная, по ул. Безымянная и северной границе территории ОАО "Назаровский элеватор".</w:t>
      </w:r>
      <w:proofErr w:type="gramEnd"/>
    </w:p>
    <w:p w:rsidR="008843BF" w:rsidRPr="008843BF" w:rsidRDefault="008843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43BF" w:rsidRPr="008843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43BF" w:rsidRPr="008843BF" w:rsidRDefault="008843BF">
            <w:pPr>
              <w:pStyle w:val="ConsPlusNormal"/>
              <w:jc w:val="both"/>
            </w:pPr>
            <w:proofErr w:type="spellStart"/>
            <w:r w:rsidRPr="008843BF">
              <w:t>КонсультантПлюс</w:t>
            </w:r>
            <w:proofErr w:type="spellEnd"/>
            <w:r w:rsidRPr="008843BF">
              <w:t>: примечание.</w:t>
            </w:r>
          </w:p>
          <w:p w:rsidR="008843BF" w:rsidRPr="008843BF" w:rsidRDefault="008843BF">
            <w:pPr>
              <w:pStyle w:val="ConsPlusNormal"/>
              <w:jc w:val="both"/>
            </w:pPr>
            <w:r w:rsidRPr="008843BF">
              <w:t>В официальном тексте документа, видимо, допущена опечатка: слова "С запада" повторяются дважды.</w:t>
            </w:r>
          </w:p>
        </w:tc>
      </w:tr>
    </w:tbl>
    <w:p w:rsidR="008843BF" w:rsidRPr="008843BF" w:rsidRDefault="008843BF">
      <w:pPr>
        <w:pStyle w:val="ConsPlusNormal"/>
        <w:spacing w:before="280"/>
        <w:ind w:firstLine="540"/>
        <w:jc w:val="both"/>
      </w:pPr>
      <w:r w:rsidRPr="008843BF">
        <w:t>С запада - С запада - от территории ОАО "Назаровский элеватор" по железной дороге до границы между 5 и 6 микрорайонами.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И включает также в себя: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В поселке Бор: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С севера - от перекрестка ул. Черняховского и ул. </w:t>
      </w:r>
      <w:proofErr w:type="gramStart"/>
      <w:r w:rsidRPr="008843BF">
        <w:t>Московская</w:t>
      </w:r>
      <w:proofErr w:type="gramEnd"/>
      <w:r w:rsidRPr="008843BF">
        <w:t xml:space="preserve"> по ул. Московская до перекрестка с ул. </w:t>
      </w:r>
      <w:proofErr w:type="spellStart"/>
      <w:r w:rsidRPr="008843BF">
        <w:t>Новокомсомольская</w:t>
      </w:r>
      <w:proofErr w:type="spellEnd"/>
      <w:r w:rsidRPr="008843BF">
        <w:t>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С востока - от перекрестка </w:t>
      </w:r>
      <w:proofErr w:type="gramStart"/>
      <w:r w:rsidRPr="008843BF">
        <w:t>Московская</w:t>
      </w:r>
      <w:proofErr w:type="gramEnd"/>
      <w:r w:rsidRPr="008843BF">
        <w:t xml:space="preserve"> с ул. </w:t>
      </w:r>
      <w:proofErr w:type="spellStart"/>
      <w:r w:rsidRPr="008843BF">
        <w:t>Новокомсомольская</w:t>
      </w:r>
      <w:proofErr w:type="spellEnd"/>
      <w:r w:rsidRPr="008843BF">
        <w:t xml:space="preserve">, по ул. </w:t>
      </w:r>
      <w:proofErr w:type="spellStart"/>
      <w:r w:rsidRPr="008843BF">
        <w:t>Новокомсомольская</w:t>
      </w:r>
      <w:proofErr w:type="spellEnd"/>
      <w:r w:rsidRPr="008843BF">
        <w:t xml:space="preserve"> до перекрестка с ул. Сибирская.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С юга - от перекрестка ул. </w:t>
      </w:r>
      <w:proofErr w:type="spellStart"/>
      <w:r w:rsidRPr="008843BF">
        <w:t>Новокомсомольская</w:t>
      </w:r>
      <w:proofErr w:type="spellEnd"/>
      <w:r w:rsidRPr="008843BF">
        <w:t xml:space="preserve"> и </w:t>
      </w:r>
      <w:proofErr w:type="gramStart"/>
      <w:r w:rsidRPr="008843BF">
        <w:t>Сибирская</w:t>
      </w:r>
      <w:proofErr w:type="gramEnd"/>
      <w:r w:rsidRPr="008843BF">
        <w:t xml:space="preserve"> по ул. Сибирская до перекрестка с ул. Черняховского.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С запада - по границе лесного массива "</w:t>
      </w:r>
      <w:proofErr w:type="spellStart"/>
      <w:r w:rsidRPr="008843BF">
        <w:t>Дороховский</w:t>
      </w:r>
      <w:proofErr w:type="spellEnd"/>
      <w:r w:rsidRPr="008843BF">
        <w:t xml:space="preserve"> бор" с территориями больничного комплекса и Назаровского энергостроительного техникума до пересечения ул. Черняховского и </w:t>
      </w:r>
      <w:proofErr w:type="gramStart"/>
      <w:r w:rsidRPr="008843BF">
        <w:t>Московская</w:t>
      </w:r>
      <w:proofErr w:type="gramEnd"/>
      <w:r w:rsidRPr="008843BF">
        <w:t>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В поселке Строителей: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С севера - от перекрестка ул. </w:t>
      </w:r>
      <w:proofErr w:type="gramStart"/>
      <w:r w:rsidRPr="008843BF">
        <w:t>Клубная</w:t>
      </w:r>
      <w:proofErr w:type="gramEnd"/>
      <w:r w:rsidRPr="008843BF">
        <w:t xml:space="preserve"> и ул. Ключевая по границе жилого массива с территорией лесного массива "</w:t>
      </w:r>
      <w:proofErr w:type="spellStart"/>
      <w:r w:rsidRPr="008843BF">
        <w:t>Дороховский</w:t>
      </w:r>
      <w:proofErr w:type="spellEnd"/>
      <w:r w:rsidRPr="008843BF">
        <w:t xml:space="preserve"> бор" до пересечения с ул. Южная.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С востока - по ул. </w:t>
      </w:r>
      <w:proofErr w:type="gramStart"/>
      <w:r w:rsidRPr="008843BF">
        <w:t>Южная</w:t>
      </w:r>
      <w:proofErr w:type="gramEnd"/>
      <w:r w:rsidRPr="008843BF">
        <w:t xml:space="preserve"> до перекрестка с ул. Сельскохозяйственная, далее по границе жилого массива поселка с территорией тепличного комплекса, гаражного кооператива N 6 до южной границы жилого массива поселка.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С юга - граница жилого массива, далее по ул. Ручейная до перекрестка ул. Ключевая.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lastRenderedPageBreak/>
        <w:t xml:space="preserve">С запада - от перекрестка ул. </w:t>
      </w:r>
      <w:proofErr w:type="gramStart"/>
      <w:r w:rsidRPr="008843BF">
        <w:t>Ручейная</w:t>
      </w:r>
      <w:proofErr w:type="gramEnd"/>
      <w:r w:rsidRPr="008843BF">
        <w:t xml:space="preserve"> и ул. Ключевая по ул. Ключевая до перекрестка с ул. Клубная.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Зона 3 ограничена: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1 участок (восточная часть городских земель):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С севера - от устья р. </w:t>
      </w:r>
      <w:proofErr w:type="spellStart"/>
      <w:r w:rsidRPr="008843BF">
        <w:t>Ададым</w:t>
      </w:r>
      <w:proofErr w:type="spellEnd"/>
      <w:r w:rsidRPr="008843BF">
        <w:t xml:space="preserve"> по берегу р. Чулым по границе земельных участков приусадебных участков по ул. Отдыха до пересечения с грунтовой дорогой, ведущей на </w:t>
      </w:r>
      <w:proofErr w:type="gramStart"/>
      <w:r w:rsidRPr="008843BF">
        <w:t>насосно-фильтровальную</w:t>
      </w:r>
      <w:proofErr w:type="gramEnd"/>
      <w:r w:rsidRPr="008843BF">
        <w:t xml:space="preserve"> станции (НФС).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С востока - по грунтовой дороге на отвал до дренажной канавы в </w:t>
      </w:r>
      <w:proofErr w:type="gramStart"/>
      <w:r w:rsidRPr="008843BF">
        <w:t>районе</w:t>
      </w:r>
      <w:proofErr w:type="gramEnd"/>
      <w:r w:rsidRPr="008843BF">
        <w:t xml:space="preserve"> а/к 1965, по дренажной канаве, проходящей по границе территории поселка Горняк.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С юга - по дороге между территориями поселка Горняк, ОАО "Разрез </w:t>
      </w:r>
      <w:proofErr w:type="spellStart"/>
      <w:r w:rsidRPr="008843BF">
        <w:t>Сереульский</w:t>
      </w:r>
      <w:proofErr w:type="spellEnd"/>
      <w:r w:rsidRPr="008843BF">
        <w:t xml:space="preserve">" и гаражным кооперативом N 5 до пересечения с автодорогой Назарово - </w:t>
      </w:r>
      <w:proofErr w:type="spellStart"/>
      <w:r w:rsidRPr="008843BF">
        <w:t>Сахапта</w:t>
      </w:r>
      <w:proofErr w:type="spellEnd"/>
      <w:r w:rsidRPr="008843BF">
        <w:t xml:space="preserve">, по дороге </w:t>
      </w:r>
      <w:proofErr w:type="spellStart"/>
      <w:r w:rsidRPr="008843BF">
        <w:t>Сахапта</w:t>
      </w:r>
      <w:proofErr w:type="spellEnd"/>
      <w:r w:rsidRPr="008843BF">
        <w:t xml:space="preserve"> - Назарово до пересечения с технологической дорогой филиала ОАО "СУЭК-Красноярск" "Разрез Назаровский".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2 участок (южная часть городских земель):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С запада - от пересечения технологической дороги филиала ОАО "СУЭК-Красноярск" "Разрез Назаровский" с дорогой </w:t>
      </w:r>
      <w:proofErr w:type="spellStart"/>
      <w:r w:rsidRPr="008843BF">
        <w:t>Сахапта</w:t>
      </w:r>
      <w:proofErr w:type="spellEnd"/>
      <w:r w:rsidRPr="008843BF">
        <w:t xml:space="preserve"> - Назарово, вдоль гаражного кооператива N 8, гаражного кооператива N 1 до пересечения с р. </w:t>
      </w:r>
      <w:proofErr w:type="spellStart"/>
      <w:r w:rsidRPr="008843BF">
        <w:t>Ададым</w:t>
      </w:r>
      <w:proofErr w:type="spellEnd"/>
      <w:r w:rsidRPr="008843BF">
        <w:t xml:space="preserve">, по ул. </w:t>
      </w:r>
      <w:proofErr w:type="gramStart"/>
      <w:r w:rsidRPr="008843BF">
        <w:t>Пролетарская</w:t>
      </w:r>
      <w:proofErr w:type="gramEnd"/>
      <w:r w:rsidRPr="008843BF">
        <w:t xml:space="preserve"> до моста через р. </w:t>
      </w:r>
      <w:proofErr w:type="spellStart"/>
      <w:r w:rsidRPr="008843BF">
        <w:t>Ададым</w:t>
      </w:r>
      <w:proofErr w:type="spellEnd"/>
      <w:r w:rsidRPr="008843BF">
        <w:t xml:space="preserve">, по р. </w:t>
      </w:r>
      <w:proofErr w:type="spellStart"/>
      <w:r w:rsidRPr="008843BF">
        <w:t>Ададым</w:t>
      </w:r>
      <w:proofErr w:type="spellEnd"/>
      <w:r w:rsidRPr="008843BF">
        <w:t xml:space="preserve"> до устья р. </w:t>
      </w:r>
      <w:proofErr w:type="spellStart"/>
      <w:r w:rsidRPr="008843BF">
        <w:t>Ададым</w:t>
      </w:r>
      <w:proofErr w:type="spellEnd"/>
      <w:r w:rsidRPr="008843BF">
        <w:t>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П. Южный: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По границе совместных территорий микрорайона "Южный" и микрорайона N 23 "Механизация".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3 участок (западная часть городских земель):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С севера - от кольца в районе ул. </w:t>
      </w:r>
      <w:proofErr w:type="spellStart"/>
      <w:r w:rsidRPr="008843BF">
        <w:t>У.Громовой</w:t>
      </w:r>
      <w:proofErr w:type="spellEnd"/>
      <w:r w:rsidRPr="008843BF">
        <w:t xml:space="preserve"> по объездной дороге Назарово - Ачинск до АЗС (СКИФ), включая ее территорию по границе жилого массива и старицы р. Чулым до железной дороги в районе ул. </w:t>
      </w:r>
      <w:proofErr w:type="gramStart"/>
      <w:r w:rsidRPr="008843BF">
        <w:t>Переездная</w:t>
      </w:r>
      <w:proofErr w:type="gramEnd"/>
      <w:r w:rsidRPr="008843BF">
        <w:t>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С востока - от ул. </w:t>
      </w:r>
      <w:proofErr w:type="gramStart"/>
      <w:r w:rsidRPr="008843BF">
        <w:t>Переездная</w:t>
      </w:r>
      <w:proofErr w:type="gramEnd"/>
      <w:r w:rsidRPr="008843BF">
        <w:t xml:space="preserve"> по железной дороге до пересечения с ул. Степная.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С юга - от пересечения железной дороги с ул. </w:t>
      </w:r>
      <w:proofErr w:type="gramStart"/>
      <w:r w:rsidRPr="008843BF">
        <w:t>Степная</w:t>
      </w:r>
      <w:proofErr w:type="gramEnd"/>
      <w:r w:rsidRPr="008843BF">
        <w:t xml:space="preserve"> до перекрестка с ул. Вокзальная, по ул. Вокзальная до территории филиала ОАО "СУЭК-Красноярск" "Разрез Назаровский".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proofErr w:type="gramStart"/>
      <w:r w:rsidRPr="008843BF">
        <w:t>С запада - по дороге между жилым массивом и территории ОАО "Разрез Назаровский" до пересечения с автодорогой Назарово - п. Безымянный; по данной дороге до пересечения с ул. Рабочая, далее по границе жилого массива города и территории филиала ОАО "СУЭК-Красноярск" "Разрез Назаровский" до пересечения с ул. Красноармейская, далее по ул. Красноармейская до пересечения с ул. 1-я Коммунальная;</w:t>
      </w:r>
      <w:proofErr w:type="gramEnd"/>
      <w:r w:rsidRPr="008843BF">
        <w:t xml:space="preserve"> далее по дороге ул. </w:t>
      </w:r>
      <w:proofErr w:type="gramStart"/>
      <w:r w:rsidRPr="008843BF">
        <w:t>Коммунальная</w:t>
      </w:r>
      <w:proofErr w:type="gramEnd"/>
      <w:r w:rsidRPr="008843BF">
        <w:t xml:space="preserve"> до пересечения с ул. </w:t>
      </w:r>
      <w:proofErr w:type="spellStart"/>
      <w:r w:rsidRPr="008843BF">
        <w:t>Л.Чайкиной</w:t>
      </w:r>
      <w:proofErr w:type="spellEnd"/>
      <w:r w:rsidRPr="008843BF">
        <w:t xml:space="preserve">; по ул. </w:t>
      </w:r>
      <w:proofErr w:type="spellStart"/>
      <w:r w:rsidRPr="008843BF">
        <w:t>Л.Чайкиной</w:t>
      </w:r>
      <w:proofErr w:type="spellEnd"/>
      <w:r w:rsidRPr="008843BF">
        <w:t xml:space="preserve"> до пересечения автодороги, ведущей на кольцо, в районе ул. </w:t>
      </w:r>
      <w:proofErr w:type="spellStart"/>
      <w:r w:rsidRPr="008843BF">
        <w:t>У.Громовой</w:t>
      </w:r>
      <w:proofErr w:type="spellEnd"/>
      <w:r w:rsidRPr="008843BF">
        <w:t>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Земли в 100-метровой зоне от а/дороги Назарово - </w:t>
      </w:r>
      <w:proofErr w:type="spellStart"/>
      <w:r w:rsidRPr="008843BF">
        <w:t>Сахапта</w:t>
      </w:r>
      <w:proofErr w:type="spellEnd"/>
      <w:r w:rsidRPr="008843BF">
        <w:t xml:space="preserve"> от пересечения с а/дорогой между территориями ОАО "Разрез </w:t>
      </w:r>
      <w:proofErr w:type="spellStart"/>
      <w:r w:rsidRPr="008843BF">
        <w:t>Сереульский</w:t>
      </w:r>
      <w:proofErr w:type="spellEnd"/>
      <w:r w:rsidRPr="008843BF">
        <w:t>" и гаражного кооператива N 5 до границы с землями района относятся к III зоне.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Земли в 100-метровой зоне автодороги Назарово - Ужур от кольца в районе улиц </w:t>
      </w:r>
      <w:proofErr w:type="spellStart"/>
      <w:r w:rsidRPr="008843BF">
        <w:t>У.Громовой</w:t>
      </w:r>
      <w:proofErr w:type="spellEnd"/>
      <w:r w:rsidRPr="008843BF">
        <w:t xml:space="preserve"> до п. Строителей относятся к III зоне.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lastRenderedPageBreak/>
        <w:t>Зона 4 включает в себя: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Земли, не вошедшие в описание границ I, II, III зон, относятся к IV зоне в границах городской черты.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3.3. Определить коэффициент </w:t>
      </w:r>
      <w:proofErr w:type="spellStart"/>
      <w:r w:rsidRPr="008843BF">
        <w:t>суточности</w:t>
      </w:r>
      <w:proofErr w:type="spellEnd"/>
      <w:r w:rsidRPr="008843BF">
        <w:t xml:space="preserve"> работы (Кс) в следующих значениях:</w:t>
      </w:r>
    </w:p>
    <w:p w:rsidR="008843BF" w:rsidRPr="008843BF" w:rsidRDefault="008843B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0"/>
        <w:gridCol w:w="4082"/>
      </w:tblGrid>
      <w:tr w:rsidR="008843BF" w:rsidRPr="008843BF">
        <w:tc>
          <w:tcPr>
            <w:tcW w:w="4950" w:type="dxa"/>
          </w:tcPr>
          <w:p w:rsidR="008843BF" w:rsidRPr="008843BF" w:rsidRDefault="008843BF">
            <w:pPr>
              <w:pStyle w:val="ConsPlusNormal"/>
              <w:jc w:val="center"/>
            </w:pPr>
            <w:proofErr w:type="spellStart"/>
            <w:r w:rsidRPr="008843BF">
              <w:t>Суточность</w:t>
            </w:r>
            <w:proofErr w:type="spellEnd"/>
            <w:r w:rsidRPr="008843BF">
              <w:t xml:space="preserve"> работы</w:t>
            </w:r>
          </w:p>
        </w:tc>
        <w:tc>
          <w:tcPr>
            <w:tcW w:w="4082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Значение Кс</w:t>
            </w:r>
          </w:p>
        </w:tc>
      </w:tr>
      <w:tr w:rsidR="008843BF" w:rsidRPr="008843BF">
        <w:tc>
          <w:tcPr>
            <w:tcW w:w="4950" w:type="dxa"/>
          </w:tcPr>
          <w:p w:rsidR="008843BF" w:rsidRPr="008843BF" w:rsidRDefault="008843BF">
            <w:pPr>
              <w:pStyle w:val="ConsPlusNormal"/>
            </w:pPr>
            <w:r w:rsidRPr="008843BF">
              <w:t>До 12 часов в сутки</w:t>
            </w:r>
          </w:p>
        </w:tc>
        <w:tc>
          <w:tcPr>
            <w:tcW w:w="4082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0,9</w:t>
            </w:r>
          </w:p>
        </w:tc>
      </w:tr>
      <w:tr w:rsidR="008843BF" w:rsidRPr="008843BF">
        <w:tc>
          <w:tcPr>
            <w:tcW w:w="4950" w:type="dxa"/>
          </w:tcPr>
          <w:p w:rsidR="008843BF" w:rsidRPr="008843BF" w:rsidRDefault="008843BF">
            <w:pPr>
              <w:pStyle w:val="ConsPlusNormal"/>
            </w:pPr>
            <w:r w:rsidRPr="008843BF">
              <w:t>Более 12 часов в сутки</w:t>
            </w:r>
          </w:p>
        </w:tc>
        <w:tc>
          <w:tcPr>
            <w:tcW w:w="4082" w:type="dxa"/>
          </w:tcPr>
          <w:p w:rsidR="008843BF" w:rsidRPr="008843BF" w:rsidRDefault="008843BF">
            <w:pPr>
              <w:pStyle w:val="ConsPlusNormal"/>
              <w:jc w:val="center"/>
            </w:pPr>
            <w:r w:rsidRPr="008843BF">
              <w:t>1</w:t>
            </w:r>
          </w:p>
        </w:tc>
      </w:tr>
    </w:tbl>
    <w:p w:rsidR="008843BF" w:rsidRPr="008843BF" w:rsidRDefault="008843BF">
      <w:pPr>
        <w:pStyle w:val="ConsPlusNormal"/>
        <w:ind w:firstLine="540"/>
        <w:jc w:val="both"/>
      </w:pPr>
    </w:p>
    <w:p w:rsidR="008843BF" w:rsidRPr="008843BF" w:rsidRDefault="008843BF">
      <w:pPr>
        <w:pStyle w:val="ConsPlusNormal"/>
        <w:jc w:val="both"/>
      </w:pPr>
      <w:r w:rsidRPr="008843BF">
        <w:t xml:space="preserve">(п. 3 в ред. </w:t>
      </w:r>
      <w:hyperlink r:id="rId47" w:history="1">
        <w:r w:rsidRPr="008843BF">
          <w:t>Решения</w:t>
        </w:r>
      </w:hyperlink>
      <w:r w:rsidRPr="008843BF">
        <w:t xml:space="preserve"> Назаровского городского Совета депутатов Красноярского края от 29.10.2008 N 23-215)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4. Признать утратившими силу: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- Решение Назаровского городского Совета от 21.11.2003 N 10-176 "Об изменении значений коэффициента К</w:t>
      </w:r>
      <w:proofErr w:type="gramStart"/>
      <w:r w:rsidRPr="008843BF">
        <w:t>2</w:t>
      </w:r>
      <w:proofErr w:type="gramEnd"/>
      <w:r w:rsidRPr="008843BF">
        <w:t xml:space="preserve"> для расчета единого налога на вмененный доход для отдельных видов деятельности на территории г. Назарово";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>- Решение Назаровского городского Совета от 30.12.2003 N 11-189 "О внесении изменений в Решение городского Совета N 10-176 от 21.11.2003 г. "Об изменении значений коэффициента К</w:t>
      </w:r>
      <w:proofErr w:type="gramStart"/>
      <w:r w:rsidRPr="008843BF">
        <w:t>2</w:t>
      </w:r>
      <w:proofErr w:type="gramEnd"/>
      <w:r w:rsidRPr="008843BF">
        <w:t xml:space="preserve"> для расчета единого налога на вмененный доход для отдельных видов деятельности на территории г. Назарово".</w:t>
      </w:r>
    </w:p>
    <w:p w:rsidR="008843BF" w:rsidRPr="008843BF" w:rsidRDefault="008843BF">
      <w:pPr>
        <w:pStyle w:val="ConsPlusNormal"/>
        <w:jc w:val="both"/>
      </w:pPr>
      <w:r w:rsidRPr="008843BF">
        <w:t xml:space="preserve">(п. 4 в ред. </w:t>
      </w:r>
      <w:hyperlink r:id="rId48" w:history="1">
        <w:r w:rsidRPr="008843BF">
          <w:t>Решения</w:t>
        </w:r>
      </w:hyperlink>
      <w:r w:rsidRPr="008843BF">
        <w:t xml:space="preserve"> Назаровского городского Совета Красноярского края от 05.04.2006 N В-403)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5. Решение вступает в силу по истечении одного месяца со дня его официального опубликования в газете "Советское </w:t>
      </w:r>
      <w:proofErr w:type="spellStart"/>
      <w:r w:rsidRPr="008843BF">
        <w:t>Причулымье</w:t>
      </w:r>
      <w:proofErr w:type="spellEnd"/>
      <w:r w:rsidRPr="008843BF">
        <w:t>" и не ранее 01.01.2006.</w:t>
      </w:r>
    </w:p>
    <w:p w:rsidR="008843BF" w:rsidRPr="008843BF" w:rsidRDefault="008843BF">
      <w:pPr>
        <w:pStyle w:val="ConsPlusNormal"/>
        <w:spacing w:before="220"/>
        <w:ind w:firstLine="540"/>
        <w:jc w:val="both"/>
      </w:pPr>
      <w:r w:rsidRPr="008843BF">
        <w:t xml:space="preserve">6. </w:t>
      </w:r>
      <w:proofErr w:type="gramStart"/>
      <w:r w:rsidRPr="008843BF">
        <w:t>Контроль за</w:t>
      </w:r>
      <w:proofErr w:type="gramEnd"/>
      <w:r w:rsidRPr="008843BF">
        <w:t xml:space="preserve"> исполнением настоящего Решения возложить на председателя постоянной комиссии городского Совета по финансам, бюджету, налоговой политике и собственности (Зибров В.М.) и заместителя главы города Назарово </w:t>
      </w:r>
      <w:proofErr w:type="spellStart"/>
      <w:r w:rsidRPr="008843BF">
        <w:t>Удовича</w:t>
      </w:r>
      <w:proofErr w:type="spellEnd"/>
      <w:r w:rsidRPr="008843BF">
        <w:t xml:space="preserve"> Р.Ю.</w:t>
      </w:r>
    </w:p>
    <w:p w:rsidR="008843BF" w:rsidRPr="008843BF" w:rsidRDefault="008843BF">
      <w:pPr>
        <w:pStyle w:val="ConsPlusNormal"/>
        <w:ind w:firstLine="540"/>
        <w:jc w:val="both"/>
      </w:pPr>
    </w:p>
    <w:p w:rsidR="008843BF" w:rsidRPr="008843BF" w:rsidRDefault="008843BF">
      <w:pPr>
        <w:pStyle w:val="ConsPlusNormal"/>
        <w:jc w:val="right"/>
      </w:pPr>
      <w:r w:rsidRPr="008843BF">
        <w:t>Глава города</w:t>
      </w:r>
    </w:p>
    <w:p w:rsidR="008843BF" w:rsidRPr="008843BF" w:rsidRDefault="008843BF">
      <w:pPr>
        <w:pStyle w:val="ConsPlusNormal"/>
        <w:jc w:val="right"/>
      </w:pPr>
      <w:r w:rsidRPr="008843BF">
        <w:t>В.Д.ШАНДУРОВ</w:t>
      </w:r>
    </w:p>
    <w:p w:rsidR="008843BF" w:rsidRPr="008843BF" w:rsidRDefault="008843BF">
      <w:pPr>
        <w:pStyle w:val="ConsPlusNormal"/>
        <w:ind w:firstLine="540"/>
        <w:jc w:val="both"/>
      </w:pPr>
    </w:p>
    <w:p w:rsidR="008843BF" w:rsidRPr="008843BF" w:rsidRDefault="008843BF">
      <w:pPr>
        <w:pStyle w:val="ConsPlusNormal"/>
        <w:ind w:firstLine="540"/>
        <w:jc w:val="both"/>
      </w:pPr>
    </w:p>
    <w:p w:rsidR="008843BF" w:rsidRPr="008843BF" w:rsidRDefault="008843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13C8" w:rsidRPr="008843BF" w:rsidRDefault="00F313C8"/>
    <w:sectPr w:rsidR="00F313C8" w:rsidRPr="008843BF" w:rsidSect="008D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BF"/>
    <w:rsid w:val="008843BF"/>
    <w:rsid w:val="00F3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4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43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4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43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E5934887F9DDD235A78003909FFAC74DAD223588D77C90D4B2AA6B7B672C6E4225916E7136D796F7370AC475CA24329D190A705006D662LAR5I" TargetMode="External"/><Relationship Id="rId18" Type="http://schemas.openxmlformats.org/officeDocument/2006/relationships/hyperlink" Target="consultantplus://offline/ref=94E5934887F9DDD235A79E0E86F3A5C84DA37F3988D87EC78DEDF1362C6E2639056AC82C3538D194F23C5E903ACB7876CC0A0A725004D07EA7349CL9R4I" TargetMode="External"/><Relationship Id="rId26" Type="http://schemas.openxmlformats.org/officeDocument/2006/relationships/hyperlink" Target="consultantplus://offline/ref=94E5934887F9DDD235A78003909FFAC74DAD213C8AD67C90D4B2AA6B7B672C6E4225916E7136D894FA370AC475CA24329D190A705006D662LAR5I" TargetMode="External"/><Relationship Id="rId39" Type="http://schemas.openxmlformats.org/officeDocument/2006/relationships/hyperlink" Target="consultantplus://offline/ref=94E5934887F9DDD235A79E0E86F3A5C84DA37F398AD973CE88E4AC3C24372A3B0265973B3271DD95F23C5E9536947D63DD5207764A1AD666BB369E96L6R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E5934887F9DDD235A78003909FFAC74DAD213C8AD67C90D4B2AA6B7B672C6E4225916E7136D693F0370AC475CA24329D190A705006D662LAR5I" TargetMode="External"/><Relationship Id="rId34" Type="http://schemas.openxmlformats.org/officeDocument/2006/relationships/hyperlink" Target="consultantplus://offline/ref=94E5934887F9DDD235A78003909FFAC74DAD213C8AD67C90D4B2AA6B7B672C6E4225916E7131D394F5370AC475CA24329D190A705006D662LAR5I" TargetMode="External"/><Relationship Id="rId42" Type="http://schemas.openxmlformats.org/officeDocument/2006/relationships/hyperlink" Target="consultantplus://offline/ref=94E5934887F9DDD235A79E0E86F3A5C84DA37F3989D271C688E1AC3C24372A3B0265973B3271DD95F23C5E9536947D63DD5207764A1AD666BB369E96L6R6I" TargetMode="External"/><Relationship Id="rId47" Type="http://schemas.openxmlformats.org/officeDocument/2006/relationships/hyperlink" Target="consultantplus://offline/ref=94E5934887F9DDD235A79E0E86F3A5C84DA37F3988D87EC78DEDF1362C6E2639056AC82C3538D194F23C5E903ACB7876CC0A0A725004D07EA7349CL9R4I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4E5934887F9DDD235A79E0E86F3A5C84DA37F3988D87EC78DEDF1362C6E2639056AC82C3538D194F23C5E903ACB7876CC0A0A725004D07EA7349CL9R4I" TargetMode="External"/><Relationship Id="rId12" Type="http://schemas.openxmlformats.org/officeDocument/2006/relationships/hyperlink" Target="consultantplus://offline/ref=94E5934887F9DDD235A79E0E86F3A5C84DA37F3989D572CF8AE6AC3C24372A3B0265973B3271DD95F23C5E9534947D63DD5207764A1AD666BB369E96L6R6I" TargetMode="External"/><Relationship Id="rId17" Type="http://schemas.openxmlformats.org/officeDocument/2006/relationships/hyperlink" Target="consultantplus://offline/ref=94E5934887F9DDD235A79E0E86F3A5C84DA37F398AD973CE88E4AC3C24372A3B0265973B3271DD95F23C5E9537947D63DD5207764A1AD666BB369E96L6R6I" TargetMode="External"/><Relationship Id="rId25" Type="http://schemas.openxmlformats.org/officeDocument/2006/relationships/hyperlink" Target="consultantplus://offline/ref=94E5934887F9DDD235A78003909FFAC74DAD213C8AD67C90D4B2AA6B7B672C6E4225916E7136D894F4370AC475CA24329D190A705006D662LAR5I" TargetMode="External"/><Relationship Id="rId33" Type="http://schemas.openxmlformats.org/officeDocument/2006/relationships/hyperlink" Target="consultantplus://offline/ref=94E5934887F9DDD235A78003909FFAC74DAD213C8AD67C90D4B2AA6B7B672C6E4225916E7136D99DF2370AC475CA24329D190A705006D662LAR5I" TargetMode="External"/><Relationship Id="rId38" Type="http://schemas.openxmlformats.org/officeDocument/2006/relationships/hyperlink" Target="consultantplus://offline/ref=94E5934887F9DDD235A78003909FFAC74DAD223588D77C90D4B2AA6B7B672C6E4225916C753DD99FA66D1AC03C9F2D2C990114744E06LDR6I" TargetMode="External"/><Relationship Id="rId46" Type="http://schemas.openxmlformats.org/officeDocument/2006/relationships/hyperlink" Target="consultantplus://offline/ref=94E5934887F9DDD235A79E0E86F3A5C84DA37F3989D271C688E1AC3C24372A3B0265973B3271DD95F23C5E9539947D63DD5207764A1AD666BB369E96L6R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E5934887F9DDD235A78003909FFAC74DAD213C8AD97C90D4B2AA6B7B672C6E5025C9627131CE94F4225C9533L9RFI" TargetMode="External"/><Relationship Id="rId20" Type="http://schemas.openxmlformats.org/officeDocument/2006/relationships/hyperlink" Target="consultantplus://offline/ref=94E5934887F9DDD235A78003909FFAC74DAD213C8AD67C90D4B2AA6B7B672C6E4225916E7136D093FA370AC475CA24329D190A705006D662LAR5I" TargetMode="External"/><Relationship Id="rId29" Type="http://schemas.openxmlformats.org/officeDocument/2006/relationships/hyperlink" Target="consultantplus://offline/ref=94E5934887F9DDD235A78003909FFAC74DAD213C8AD67C90D4B2AA6B7B672C6E4225916E7136D593FA370AC475CA24329D190A705006D662LAR5I" TargetMode="External"/><Relationship Id="rId41" Type="http://schemas.openxmlformats.org/officeDocument/2006/relationships/hyperlink" Target="consultantplus://offline/ref=94E5934887F9DDD235A78003909FFAC74DAC28338FD57C90D4B2AA6B7B672C6E4225916C793CD295F9680FD16492293687070C684C04D4L6R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5934887F9DDD235A79E0E86F3A5C84DA37F398FD370C38DEDF1362C6E2639056AC82C3538D194F23C5E903ACB7876CC0A0A725004D07EA7349CL9R4I" TargetMode="External"/><Relationship Id="rId11" Type="http://schemas.openxmlformats.org/officeDocument/2006/relationships/hyperlink" Target="consultantplus://offline/ref=94E5934887F9DDD235A79E0E86F3A5C84DA37F3989D271C688E1AC3C24372A3B0265973B3271DD95F23C5E9534947D63DD5207764A1AD666BB369E96L6R6I" TargetMode="External"/><Relationship Id="rId24" Type="http://schemas.openxmlformats.org/officeDocument/2006/relationships/hyperlink" Target="consultantplus://offline/ref=94E5934887F9DDD235A78003909FFAC74DAD213C8AD67C90D4B2AA6B7B672C6E5025C9627131CE94F4225C9533L9RFI" TargetMode="External"/><Relationship Id="rId32" Type="http://schemas.openxmlformats.org/officeDocument/2006/relationships/hyperlink" Target="consultantplus://offline/ref=94E5934887F9DDD235A78003909FFAC74DAD213C8AD67C90D4B2AA6B7B672C6E4225916E7136D990F2370AC475CA24329D190A705006D662LAR5I" TargetMode="External"/><Relationship Id="rId37" Type="http://schemas.openxmlformats.org/officeDocument/2006/relationships/hyperlink" Target="consultantplus://offline/ref=94E5934887F9DDD235A79E0E86F3A5C84DA37F3989D572CF8AE6AC3C24372A3B0265973B3271DD95F23C5E9537947D63DD5207764A1AD666BB369E96L6R6I" TargetMode="External"/><Relationship Id="rId40" Type="http://schemas.openxmlformats.org/officeDocument/2006/relationships/hyperlink" Target="consultantplus://offline/ref=94E5934887F9DDD235A78003909FFAC74DAD213C8AD97C90D4B2AA6B7B672C6E5025C9627131CE94F4225C9533L9RFI" TargetMode="External"/><Relationship Id="rId45" Type="http://schemas.openxmlformats.org/officeDocument/2006/relationships/hyperlink" Target="consultantplus://offline/ref=94E5934887F9DDD235A78003909FFAC74DAC283088D57C90D4B2AA6B7B672C6E5025C9627131CE94F4225C9533L9RFI" TargetMode="External"/><Relationship Id="rId5" Type="http://schemas.openxmlformats.org/officeDocument/2006/relationships/hyperlink" Target="consultantplus://offline/ref=94E5934887F9DDD235A79E0E86F3A5C84DA37F398FD27EC68AEDF1362C6E2639056AC82C3538D194F23C5E903ACB7876CC0A0A725004D07EA7349CL9R4I" TargetMode="External"/><Relationship Id="rId15" Type="http://schemas.openxmlformats.org/officeDocument/2006/relationships/hyperlink" Target="consultantplus://offline/ref=94E5934887F9DDD235A78003909FFAC74DAD213C8AD67C90D4B2AA6B7B672C6E5025C9627131CE94F4225C9533L9RFI" TargetMode="External"/><Relationship Id="rId23" Type="http://schemas.openxmlformats.org/officeDocument/2006/relationships/hyperlink" Target="consultantplus://offline/ref=94E5934887F9DDD235A78003909FFAC74DAD213C8AD67C90D4B2AA6B7B672C6E4225916E7136D791F2370AC475CA24329D190A705006D662LAR5I" TargetMode="External"/><Relationship Id="rId28" Type="http://schemas.openxmlformats.org/officeDocument/2006/relationships/hyperlink" Target="consultantplus://offline/ref=94E5934887F9DDD235A78003909FFAC74DAD213C8AD67C90D4B2AA6B7B672C6E4225916E7136D79CF2370AC475CA24329D190A705006D662LAR5I" TargetMode="External"/><Relationship Id="rId36" Type="http://schemas.openxmlformats.org/officeDocument/2006/relationships/hyperlink" Target="consultantplus://offline/ref=94E5934887F9DDD235A78003909FFAC74CA826338AD17C90D4B2AA6B7B672C6E5025C9627131CE94F4225C9533L9RF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4E5934887F9DDD235A79E0E86F3A5C84DA37F398AD973CE88E4AC3C24372A3B0265973B3271DD95F23C5E9534947D63DD5207764A1AD666BB369E96L6R6I" TargetMode="External"/><Relationship Id="rId19" Type="http://schemas.openxmlformats.org/officeDocument/2006/relationships/hyperlink" Target="consultantplus://offline/ref=94E5934887F9DDD235A78003909FFAC74DAD213C8AD67C90D4B2AA6B7B672C6E5025C9627131CE94F4225C9533L9RFI" TargetMode="External"/><Relationship Id="rId31" Type="http://schemas.openxmlformats.org/officeDocument/2006/relationships/hyperlink" Target="consultantplus://offline/ref=94E5934887F9DDD235A78003909FFAC74DAD213C8AD67C90D4B2AA6B7B672C6E4225916E7136D89CF6370AC475CA24329D190A705006D662LAR5I" TargetMode="External"/><Relationship Id="rId44" Type="http://schemas.openxmlformats.org/officeDocument/2006/relationships/hyperlink" Target="consultantplus://offline/ref=94E5934887F9DDD235A79E0E86F3A5C84DA37F398FD370C380EDF1362C6E2639056AC82C3538D194F23C5E933ACB7876CC0A0A725004D07EA7349CL9R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5934887F9DDD235A79E0E86F3A5C84DA37F398FD370C380EDF1362C6E2639056AC82C3538D194F23C5E903ACB7876CC0A0A725004D07EA7349CL9R4I" TargetMode="External"/><Relationship Id="rId14" Type="http://schemas.openxmlformats.org/officeDocument/2006/relationships/hyperlink" Target="consultantplus://offline/ref=94E5934887F9DDD235A79E0E86F3A5C84DA37F3989D573CF8DE1AC3C24372A3B0265973B3271DD95F23C5F9C34947D63DD5207764A1AD666BB369E96L6R6I" TargetMode="External"/><Relationship Id="rId22" Type="http://schemas.openxmlformats.org/officeDocument/2006/relationships/hyperlink" Target="consultantplus://offline/ref=94E5934887F9DDD235A78003909FFAC74DAD213C8AD67C90D4B2AA6B7B672C6E4225916E7136D69CFA370AC475CA24329D190A705006D662LAR5I" TargetMode="External"/><Relationship Id="rId27" Type="http://schemas.openxmlformats.org/officeDocument/2006/relationships/hyperlink" Target="consultantplus://offline/ref=94E5934887F9DDD235A78003909FFAC74DAD213C8AD67C90D4B2AA6B7B672C6E4225916E7136D896F0370AC475CA24329D190A705006D662LAR5I" TargetMode="External"/><Relationship Id="rId30" Type="http://schemas.openxmlformats.org/officeDocument/2006/relationships/hyperlink" Target="consultantplus://offline/ref=94E5934887F9DDD235A78003909FFAC74DAD213C8AD67C90D4B2AA6B7B672C6E4225916E7136D893FA370AC475CA24329D190A705006D662LAR5I" TargetMode="External"/><Relationship Id="rId35" Type="http://schemas.openxmlformats.org/officeDocument/2006/relationships/hyperlink" Target="consultantplus://offline/ref=94E5934887F9DDD235A78003909FFAC74DAD213C8AD67C90D4B2AA6B7B672C6E4225916E7131D396F4370AC475CA24329D190A705006D662LAR5I" TargetMode="External"/><Relationship Id="rId43" Type="http://schemas.openxmlformats.org/officeDocument/2006/relationships/hyperlink" Target="consultantplus://offline/ref=94E5934887F9DDD235A79E0E86F3A5C84DA37F3988D87EC78EEDF1362C6E2639056AC82C3538D194F23C5E933ACB7876CC0A0A725004D07EA7349CL9R4I" TargetMode="External"/><Relationship Id="rId48" Type="http://schemas.openxmlformats.org/officeDocument/2006/relationships/hyperlink" Target="consultantplus://offline/ref=94E5934887F9DDD235A79E0E86F3A5C84DA37F398FD27EC68AEDF1362C6E2639056AC82C3538D194F23C5E9C3ACB7876CC0A0A725004D07EA7349CL9R4I" TargetMode="External"/><Relationship Id="rId8" Type="http://schemas.openxmlformats.org/officeDocument/2006/relationships/hyperlink" Target="consultantplus://offline/ref=94E5934887F9DDD235A79E0E86F3A5C84DA37F3988D87EC78EEDF1362C6E2639056AC82C3538D194F23C5E903ACB7876CC0A0A725004D07EA7349CL9R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4597</Words>
  <Characters>26204</Characters>
  <Application>Microsoft Office Word</Application>
  <DocSecurity>0</DocSecurity>
  <Lines>218</Lines>
  <Paragraphs>61</Paragraphs>
  <ScaleCrop>false</ScaleCrop>
  <Company/>
  <LinksUpToDate>false</LinksUpToDate>
  <CharactersWithSpaces>30740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Федорова Галина Владимировна</cp:lastModifiedBy>
  <cp:revision>1</cp:revision>
  <dcterms:created xsi:type="dcterms:W3CDTF">2020-06-04T08:17:00Z</dcterms:created>
  <dcterms:modified xsi:type="dcterms:W3CDTF">2020-06-04T08:17:00Z</dcterms:modified>
</cp:coreProperties>
</file>