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2A" w:rsidRPr="00FB3D2A" w:rsidRDefault="00FB3D2A">
      <w:pPr>
        <w:pStyle w:val="ConsPlusTitle"/>
        <w:jc w:val="center"/>
        <w:outlineLvl w:val="0"/>
      </w:pPr>
      <w:bookmarkStart w:id="0" w:name="_GoBack"/>
      <w:bookmarkEnd w:id="0"/>
      <w:r w:rsidRPr="00FB3D2A">
        <w:t>КРАСНОТУРАНСКИЙ РАЙОННЫЙ СОВЕТ ДЕПУТАТОВ</w:t>
      </w:r>
    </w:p>
    <w:p w:rsidR="00FB3D2A" w:rsidRPr="00FB3D2A" w:rsidRDefault="00FB3D2A">
      <w:pPr>
        <w:pStyle w:val="ConsPlusTitle"/>
        <w:jc w:val="center"/>
      </w:pPr>
      <w:r w:rsidRPr="00FB3D2A">
        <w:t>КРАСНОЯРСКОГО КРАЯ</w:t>
      </w:r>
    </w:p>
    <w:p w:rsidR="00FB3D2A" w:rsidRPr="00FB3D2A" w:rsidRDefault="00FB3D2A">
      <w:pPr>
        <w:pStyle w:val="ConsPlusTitle"/>
        <w:jc w:val="center"/>
      </w:pPr>
    </w:p>
    <w:p w:rsidR="00FB3D2A" w:rsidRPr="00FB3D2A" w:rsidRDefault="00FB3D2A">
      <w:pPr>
        <w:pStyle w:val="ConsPlusTitle"/>
        <w:jc w:val="center"/>
      </w:pPr>
      <w:r w:rsidRPr="00FB3D2A">
        <w:t>РЕШЕНИЕ</w:t>
      </w:r>
    </w:p>
    <w:p w:rsidR="00FB3D2A" w:rsidRPr="00FB3D2A" w:rsidRDefault="00FB3D2A">
      <w:pPr>
        <w:pStyle w:val="ConsPlusTitle"/>
        <w:jc w:val="center"/>
      </w:pPr>
      <w:r w:rsidRPr="00FB3D2A">
        <w:t>от 11 ноября 2008 г. N 27-315р</w:t>
      </w:r>
    </w:p>
    <w:p w:rsidR="00FB3D2A" w:rsidRPr="00FB3D2A" w:rsidRDefault="00FB3D2A">
      <w:pPr>
        <w:pStyle w:val="ConsPlusTitle"/>
        <w:jc w:val="center"/>
      </w:pPr>
    </w:p>
    <w:p w:rsidR="00FB3D2A" w:rsidRPr="00FB3D2A" w:rsidRDefault="00FB3D2A">
      <w:pPr>
        <w:pStyle w:val="ConsPlusTitle"/>
        <w:jc w:val="center"/>
      </w:pPr>
      <w:r w:rsidRPr="00FB3D2A">
        <w:t>О ВВЕДЕНИИ СИСТЕМЫ НАЛОГООБЛОЖЕНИЯ В ВИДЕ ЕДИНОГО</w:t>
      </w:r>
    </w:p>
    <w:p w:rsidR="00FB3D2A" w:rsidRPr="00FB3D2A" w:rsidRDefault="00FB3D2A">
      <w:pPr>
        <w:pStyle w:val="ConsPlusTitle"/>
        <w:jc w:val="center"/>
      </w:pPr>
      <w:r w:rsidRPr="00FB3D2A">
        <w:t>НАЛОГА НА ВМЕНЕННЫЙ ДОХОД ДЛЯ ОТДЕЛЬНЫХ ВИДОВ ДЕЯТЕЛЬНОСТИ</w:t>
      </w:r>
    </w:p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jc w:val="center"/>
      </w:pPr>
      <w:r w:rsidRPr="00FB3D2A">
        <w:t>Список изменяющих документов</w:t>
      </w:r>
    </w:p>
    <w:p w:rsidR="00FB3D2A" w:rsidRPr="00FB3D2A" w:rsidRDefault="00FB3D2A">
      <w:pPr>
        <w:pStyle w:val="ConsPlusNormal"/>
        <w:jc w:val="center"/>
      </w:pPr>
      <w:proofErr w:type="gramStart"/>
      <w:r w:rsidRPr="00FB3D2A">
        <w:t xml:space="preserve">(в ред. Решений </w:t>
      </w:r>
      <w:proofErr w:type="spellStart"/>
      <w:r w:rsidRPr="00FB3D2A">
        <w:t>Краснотуранского</w:t>
      </w:r>
      <w:proofErr w:type="spellEnd"/>
      <w:r w:rsidRPr="00FB3D2A">
        <w:t xml:space="preserve"> районного Совета депутатов</w:t>
      </w:r>
      <w:proofErr w:type="gramEnd"/>
    </w:p>
    <w:p w:rsidR="00FB3D2A" w:rsidRPr="00FB3D2A" w:rsidRDefault="00FB3D2A">
      <w:pPr>
        <w:pStyle w:val="ConsPlusNormal"/>
        <w:jc w:val="center"/>
      </w:pPr>
      <w:r w:rsidRPr="00FB3D2A">
        <w:t xml:space="preserve">Красноярского края от 27.02.2009 </w:t>
      </w:r>
      <w:hyperlink r:id="rId5" w:history="1">
        <w:r w:rsidRPr="00FB3D2A">
          <w:t>N 29-351р</w:t>
        </w:r>
      </w:hyperlink>
      <w:r w:rsidRPr="00FB3D2A">
        <w:t xml:space="preserve">, от 02.12.2009 </w:t>
      </w:r>
      <w:hyperlink r:id="rId6" w:history="1">
        <w:r w:rsidRPr="00FB3D2A">
          <w:t>N 3-10р</w:t>
        </w:r>
      </w:hyperlink>
      <w:r w:rsidRPr="00FB3D2A">
        <w:t>,</w:t>
      </w:r>
    </w:p>
    <w:p w:rsidR="00FB3D2A" w:rsidRPr="00FB3D2A" w:rsidRDefault="00FB3D2A">
      <w:pPr>
        <w:pStyle w:val="ConsPlusNormal"/>
        <w:jc w:val="center"/>
      </w:pPr>
      <w:r w:rsidRPr="00FB3D2A">
        <w:t xml:space="preserve">от 16.12.2016 </w:t>
      </w:r>
      <w:hyperlink r:id="rId7" w:history="1">
        <w:r w:rsidRPr="00FB3D2A">
          <w:t>N 16-113р</w:t>
        </w:r>
      </w:hyperlink>
      <w:r w:rsidRPr="00FB3D2A">
        <w:t>)</w:t>
      </w:r>
    </w:p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ind w:firstLine="540"/>
        <w:jc w:val="both"/>
      </w:pPr>
      <w:r w:rsidRPr="00FB3D2A">
        <w:t xml:space="preserve">На основании Федерального </w:t>
      </w:r>
      <w:hyperlink r:id="rId8" w:history="1">
        <w:r w:rsidRPr="00FB3D2A">
          <w:t>закона</w:t>
        </w:r>
      </w:hyperlink>
      <w:r w:rsidRPr="00FB3D2A"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FB3D2A">
          <w:t>гл. 26.3</w:t>
        </w:r>
      </w:hyperlink>
      <w:r w:rsidRPr="00FB3D2A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10" w:history="1">
        <w:r w:rsidRPr="00FB3D2A">
          <w:t>ст. 33</w:t>
        </w:r>
      </w:hyperlink>
      <w:r w:rsidRPr="00FB3D2A">
        <w:t xml:space="preserve"> Устава </w:t>
      </w:r>
      <w:proofErr w:type="spellStart"/>
      <w:r w:rsidRPr="00FB3D2A">
        <w:t>Краснотуранского</w:t>
      </w:r>
      <w:proofErr w:type="spellEnd"/>
      <w:r w:rsidRPr="00FB3D2A">
        <w:t xml:space="preserve"> района районный Совет депутатов решил:</w:t>
      </w:r>
    </w:p>
    <w:p w:rsidR="00FB3D2A" w:rsidRPr="00FB3D2A" w:rsidRDefault="00FB3D2A">
      <w:pPr>
        <w:pStyle w:val="ConsPlusNormal"/>
        <w:jc w:val="both"/>
      </w:pPr>
      <w:r w:rsidRPr="00FB3D2A">
        <w:t xml:space="preserve">(в ред. </w:t>
      </w:r>
      <w:hyperlink r:id="rId11" w:history="1">
        <w:r w:rsidRPr="00FB3D2A">
          <w:t>Решения</w:t>
        </w:r>
      </w:hyperlink>
      <w:r w:rsidRPr="00FB3D2A">
        <w:t xml:space="preserve"> </w:t>
      </w:r>
      <w:proofErr w:type="spellStart"/>
      <w:r w:rsidRPr="00FB3D2A">
        <w:t>Краснотуранского</w:t>
      </w:r>
      <w:proofErr w:type="spellEnd"/>
      <w:r w:rsidRPr="00FB3D2A">
        <w:t xml:space="preserve"> районного Совета депутатов Красноярского края от 27.02.2009 N 29-351р)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 xml:space="preserve">1. Ввести на территории </w:t>
      </w:r>
      <w:proofErr w:type="spellStart"/>
      <w:r w:rsidRPr="00FB3D2A">
        <w:t>Краснотуранского</w:t>
      </w:r>
      <w:proofErr w:type="spellEnd"/>
      <w:r w:rsidRPr="00FB3D2A">
        <w:t xml:space="preserve"> района единый налог на вмененный доход для отдельных видов предпринимательской деятельности.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деятельности: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 xml:space="preserve">1) оказания бытовых услуг. Коды видов деятельности в соответствии с Общероссийским </w:t>
      </w:r>
      <w:hyperlink r:id="rId12" w:history="1">
        <w:r w:rsidRPr="00FB3D2A">
          <w:t>классификатором</w:t>
        </w:r>
      </w:hyperlink>
      <w:r w:rsidRPr="00FB3D2A">
        <w:t xml:space="preserve"> видов экономической деятельности и коды услуг в соответствии с Общероссийским </w:t>
      </w:r>
      <w:hyperlink r:id="rId13" w:history="1">
        <w:r w:rsidRPr="00FB3D2A">
          <w:t>классификатором</w:t>
        </w:r>
      </w:hyperlink>
      <w:r w:rsidRPr="00FB3D2A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B3D2A" w:rsidRPr="00FB3D2A" w:rsidRDefault="00FB3D2A">
      <w:pPr>
        <w:pStyle w:val="ConsPlusNormal"/>
        <w:jc w:val="both"/>
      </w:pPr>
      <w:r w:rsidRPr="00FB3D2A">
        <w:t>(</w:t>
      </w:r>
      <w:proofErr w:type="spellStart"/>
      <w:r w:rsidRPr="00FB3D2A">
        <w:t>пп</w:t>
      </w:r>
      <w:proofErr w:type="spellEnd"/>
      <w:r w:rsidRPr="00FB3D2A">
        <w:t xml:space="preserve">. 1 в ред. </w:t>
      </w:r>
      <w:hyperlink r:id="rId14" w:history="1">
        <w:r w:rsidRPr="00FB3D2A">
          <w:t>Решения</w:t>
        </w:r>
      </w:hyperlink>
      <w:r w:rsidRPr="00FB3D2A">
        <w:t xml:space="preserve"> </w:t>
      </w:r>
      <w:proofErr w:type="spellStart"/>
      <w:r w:rsidRPr="00FB3D2A">
        <w:t>Краснотуранского</w:t>
      </w:r>
      <w:proofErr w:type="spellEnd"/>
      <w:r w:rsidRPr="00FB3D2A">
        <w:t xml:space="preserve"> районного Совета депутатов Красноярского края от 16.12.2016 N 16-113р)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2) оказания ветеринарных услуг;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3) оказания услуг по ремонту, техническому обслуживанию и мойке автотранспортных средств;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 распоряжения) не более 20 транспортных средств, предназначенных для оказания таких услуг;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10) распространения наружной рекламы с использованием рекламных конструкций;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11) размещения рекламы на транспортных средствах;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</w:t>
      </w:r>
      <w:r w:rsidRPr="00FB3D2A">
        <w:lastRenderedPageBreak/>
        <w:t>площадь помещений для временного размещения и проживания не более 500 квадратных метров;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 xml:space="preserve">3. Установить </w:t>
      </w:r>
      <w:hyperlink w:anchor="P53" w:history="1">
        <w:r w:rsidRPr="00FB3D2A">
          <w:t>распределение</w:t>
        </w:r>
      </w:hyperlink>
      <w:r w:rsidRPr="00FB3D2A">
        <w:t xml:space="preserve"> населенных пунктов по группам согласно приложению N 1.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 xml:space="preserve">4. Установить </w:t>
      </w:r>
      <w:hyperlink w:anchor="P81" w:history="1">
        <w:r w:rsidRPr="00FB3D2A">
          <w:t>значения</w:t>
        </w:r>
      </w:hyperlink>
      <w:r w:rsidRPr="00FB3D2A">
        <w:t xml:space="preserve"> корректирующего коэффициента базовой доходности К</w:t>
      </w:r>
      <w:proofErr w:type="gramStart"/>
      <w:r w:rsidRPr="00FB3D2A">
        <w:t>2</w:t>
      </w:r>
      <w:proofErr w:type="gramEnd"/>
      <w:r w:rsidRPr="00FB3D2A">
        <w:t>, учитывающего совокупность особенностей ведения предпринимательской деятельности, согласно приложению N 2.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 xml:space="preserve">5. Считать утратившим силу </w:t>
      </w:r>
      <w:hyperlink r:id="rId15" w:history="1">
        <w:r w:rsidRPr="00FB3D2A">
          <w:t>Решение</w:t>
        </w:r>
      </w:hyperlink>
      <w:r w:rsidRPr="00FB3D2A">
        <w:t xml:space="preserve"> районного Совета депутатов от 16.11.2007 N В-225р "О введении системы налогообложения в виде единого налога на вмененный доход для отдельных видов деятельности".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 xml:space="preserve">6. </w:t>
      </w:r>
      <w:proofErr w:type="gramStart"/>
      <w:r w:rsidRPr="00FB3D2A">
        <w:t>Контроль за</w:t>
      </w:r>
      <w:proofErr w:type="gramEnd"/>
      <w:r w:rsidRPr="00FB3D2A">
        <w:t xml:space="preserve"> выполнением Решения возложить на постоянную комиссию по бюджету, финансам, собственности и налоговой политике.</w:t>
      </w:r>
    </w:p>
    <w:p w:rsidR="00FB3D2A" w:rsidRPr="00FB3D2A" w:rsidRDefault="00FB3D2A">
      <w:pPr>
        <w:pStyle w:val="ConsPlusNormal"/>
        <w:ind w:firstLine="540"/>
        <w:jc w:val="both"/>
      </w:pPr>
      <w:r w:rsidRPr="00FB3D2A">
        <w:t>7. Решение вступает в силу с 1 января 2009 года, но не ранее чем по истечении одного месяца со дня его официального опубликования в газете "Эхо Турана".</w:t>
      </w:r>
    </w:p>
    <w:p w:rsidR="00FB3D2A" w:rsidRPr="00FB3D2A" w:rsidRDefault="00FB3D2A">
      <w:pPr>
        <w:pStyle w:val="ConsPlusNormal"/>
        <w:ind w:firstLine="540"/>
        <w:jc w:val="both"/>
      </w:pPr>
    </w:p>
    <w:p w:rsidR="00FB3D2A" w:rsidRPr="00FB3D2A" w:rsidRDefault="00FB3D2A">
      <w:pPr>
        <w:pStyle w:val="ConsPlusNormal"/>
        <w:jc w:val="right"/>
      </w:pPr>
      <w:r w:rsidRPr="00FB3D2A">
        <w:t>Глава района</w:t>
      </w:r>
    </w:p>
    <w:p w:rsidR="00FB3D2A" w:rsidRPr="00FB3D2A" w:rsidRDefault="00FB3D2A">
      <w:pPr>
        <w:pStyle w:val="ConsPlusNormal"/>
        <w:jc w:val="right"/>
      </w:pPr>
      <w:r w:rsidRPr="00FB3D2A">
        <w:t>В.Г.ФОМИНЫХ</w:t>
      </w:r>
    </w:p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  <w:outlineLvl w:val="0"/>
      </w:pPr>
      <w:r w:rsidRPr="00FB3D2A">
        <w:t>Приложение N 1</w:t>
      </w:r>
    </w:p>
    <w:p w:rsidR="00FB3D2A" w:rsidRPr="00FB3D2A" w:rsidRDefault="00FB3D2A">
      <w:pPr>
        <w:pStyle w:val="ConsPlusNormal"/>
        <w:jc w:val="right"/>
      </w:pPr>
      <w:r w:rsidRPr="00FB3D2A">
        <w:t>к Решению</w:t>
      </w:r>
    </w:p>
    <w:p w:rsidR="00FB3D2A" w:rsidRPr="00FB3D2A" w:rsidRDefault="00FB3D2A">
      <w:pPr>
        <w:pStyle w:val="ConsPlusNormal"/>
        <w:jc w:val="right"/>
      </w:pPr>
      <w:proofErr w:type="spellStart"/>
      <w:r w:rsidRPr="00FB3D2A">
        <w:t>Краснотуранского</w:t>
      </w:r>
      <w:proofErr w:type="spellEnd"/>
      <w:r w:rsidRPr="00FB3D2A">
        <w:t xml:space="preserve"> районного</w:t>
      </w:r>
    </w:p>
    <w:p w:rsidR="00FB3D2A" w:rsidRPr="00FB3D2A" w:rsidRDefault="00FB3D2A">
      <w:pPr>
        <w:pStyle w:val="ConsPlusNormal"/>
        <w:jc w:val="right"/>
      </w:pPr>
      <w:r w:rsidRPr="00FB3D2A">
        <w:t>Совета депутатов</w:t>
      </w:r>
    </w:p>
    <w:p w:rsidR="00FB3D2A" w:rsidRPr="00FB3D2A" w:rsidRDefault="00FB3D2A">
      <w:pPr>
        <w:pStyle w:val="ConsPlusNormal"/>
        <w:jc w:val="right"/>
      </w:pPr>
      <w:r w:rsidRPr="00FB3D2A">
        <w:t>от 11 ноября 2008 г. N 27-315р</w:t>
      </w:r>
    </w:p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jc w:val="center"/>
      </w:pPr>
      <w:bookmarkStart w:id="1" w:name="P53"/>
      <w:bookmarkEnd w:id="1"/>
      <w:r w:rsidRPr="00FB3D2A">
        <w:t>РАСПРЕДЕЛЕНИЕ НАСЕЛЕННЫХ ПУНКТОВ ПО ГРУППАМ</w:t>
      </w:r>
    </w:p>
    <w:p w:rsidR="00FB3D2A" w:rsidRPr="00FB3D2A" w:rsidRDefault="00FB3D2A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005"/>
        <w:gridCol w:w="3005"/>
      </w:tblGrid>
      <w:tr w:rsidR="00FB3D2A" w:rsidRPr="00FB3D2A">
        <w:tc>
          <w:tcPr>
            <w:tcW w:w="30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3005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3005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3061" w:type="dxa"/>
          </w:tcPr>
          <w:p w:rsidR="00FB3D2A" w:rsidRPr="00FB3D2A" w:rsidRDefault="00FB3D2A">
            <w:pPr>
              <w:pStyle w:val="ConsPlusNormal"/>
            </w:pPr>
            <w:r w:rsidRPr="00FB3D2A">
              <w:t>с. Краснотуранск,</w:t>
            </w:r>
          </w:p>
          <w:p w:rsidR="00FB3D2A" w:rsidRPr="00FB3D2A" w:rsidRDefault="00FB3D2A">
            <w:pPr>
              <w:pStyle w:val="ConsPlusNormal"/>
            </w:pPr>
            <w:r w:rsidRPr="00FB3D2A">
              <w:t xml:space="preserve">с. </w:t>
            </w:r>
            <w:proofErr w:type="gramStart"/>
            <w:r w:rsidRPr="00FB3D2A">
              <w:t>Лебяжье</w:t>
            </w:r>
            <w:proofErr w:type="gramEnd"/>
            <w:r w:rsidRPr="00FB3D2A">
              <w:t>, с. Саянск,</w:t>
            </w:r>
          </w:p>
          <w:p w:rsidR="00FB3D2A" w:rsidRPr="00FB3D2A" w:rsidRDefault="00FB3D2A">
            <w:pPr>
              <w:pStyle w:val="ConsPlusNormal"/>
            </w:pPr>
            <w:proofErr w:type="gramStart"/>
            <w:r w:rsidRPr="00FB3D2A">
              <w:t xml:space="preserve">с. </w:t>
            </w:r>
            <w:proofErr w:type="spellStart"/>
            <w:r w:rsidRPr="00FB3D2A">
              <w:t>Тубинск</w:t>
            </w:r>
            <w:proofErr w:type="spellEnd"/>
            <w:r w:rsidRPr="00FB3D2A">
              <w:t xml:space="preserve">, с. Восточное, с. Новая </w:t>
            </w:r>
            <w:proofErr w:type="spellStart"/>
            <w:r w:rsidRPr="00FB3D2A">
              <w:t>Сыда</w:t>
            </w:r>
            <w:proofErr w:type="spellEnd"/>
            <w:r w:rsidRPr="00FB3D2A">
              <w:t xml:space="preserve">, с. </w:t>
            </w:r>
            <w:proofErr w:type="spellStart"/>
            <w:r w:rsidRPr="00FB3D2A">
              <w:t>Беллык</w:t>
            </w:r>
            <w:proofErr w:type="spellEnd"/>
            <w:r w:rsidRPr="00FB3D2A">
              <w:t xml:space="preserve">, с. </w:t>
            </w:r>
            <w:proofErr w:type="spellStart"/>
            <w:r w:rsidRPr="00FB3D2A">
              <w:t>Кортуз</w:t>
            </w:r>
            <w:proofErr w:type="spellEnd"/>
            <w:r w:rsidRPr="00FB3D2A">
              <w:t>, д. Николаевка</w:t>
            </w:r>
            <w:proofErr w:type="gramEnd"/>
          </w:p>
        </w:tc>
        <w:tc>
          <w:tcPr>
            <w:tcW w:w="3005" w:type="dxa"/>
          </w:tcPr>
          <w:p w:rsidR="00FB3D2A" w:rsidRPr="00FB3D2A" w:rsidRDefault="00FB3D2A">
            <w:pPr>
              <w:pStyle w:val="ConsPlusNormal"/>
            </w:pPr>
            <w:proofErr w:type="gramStart"/>
            <w:r w:rsidRPr="00FB3D2A">
              <w:t>с</w:t>
            </w:r>
            <w:proofErr w:type="gramEnd"/>
            <w:r w:rsidRPr="00FB3D2A">
              <w:t>. Новоивановка,</w:t>
            </w:r>
          </w:p>
          <w:p w:rsidR="00FB3D2A" w:rsidRPr="00FB3D2A" w:rsidRDefault="00FB3D2A">
            <w:pPr>
              <w:pStyle w:val="ConsPlusNormal"/>
            </w:pPr>
            <w:r w:rsidRPr="00FB3D2A">
              <w:t xml:space="preserve">п. </w:t>
            </w:r>
            <w:proofErr w:type="spellStart"/>
            <w:r w:rsidRPr="00FB3D2A">
              <w:t>Джирим</w:t>
            </w:r>
            <w:proofErr w:type="spellEnd"/>
            <w:r w:rsidRPr="00FB3D2A">
              <w:t xml:space="preserve">, д. Кедровое, с. </w:t>
            </w:r>
            <w:proofErr w:type="spellStart"/>
            <w:r w:rsidRPr="00FB3D2A">
              <w:t>Галактионово</w:t>
            </w:r>
            <w:proofErr w:type="spellEnd"/>
            <w:r w:rsidRPr="00FB3D2A">
              <w:t>,</w:t>
            </w:r>
          </w:p>
          <w:p w:rsidR="00FB3D2A" w:rsidRPr="00FB3D2A" w:rsidRDefault="00FB3D2A">
            <w:pPr>
              <w:pStyle w:val="ConsPlusNormal"/>
            </w:pPr>
            <w:r w:rsidRPr="00FB3D2A">
              <w:t xml:space="preserve">д. Уза, д. </w:t>
            </w:r>
            <w:proofErr w:type="spellStart"/>
            <w:r w:rsidRPr="00FB3D2A">
              <w:t>Диссос</w:t>
            </w:r>
            <w:proofErr w:type="spellEnd"/>
            <w:r w:rsidRPr="00FB3D2A">
              <w:t>,</w:t>
            </w:r>
          </w:p>
          <w:p w:rsidR="00FB3D2A" w:rsidRPr="00FB3D2A" w:rsidRDefault="00FB3D2A">
            <w:pPr>
              <w:pStyle w:val="ConsPlusNormal"/>
            </w:pPr>
            <w:proofErr w:type="gramStart"/>
            <w:r w:rsidRPr="00FB3D2A">
              <w:t>с</w:t>
            </w:r>
            <w:proofErr w:type="gramEnd"/>
            <w:r w:rsidRPr="00FB3D2A">
              <w:t>. Моисеевка,</w:t>
            </w:r>
          </w:p>
          <w:p w:rsidR="00FB3D2A" w:rsidRPr="00FB3D2A" w:rsidRDefault="00FB3D2A">
            <w:pPr>
              <w:pStyle w:val="ConsPlusNormal"/>
            </w:pPr>
            <w:r w:rsidRPr="00FB3D2A">
              <w:t xml:space="preserve">с. </w:t>
            </w:r>
            <w:proofErr w:type="spellStart"/>
            <w:r w:rsidRPr="00FB3D2A">
              <w:t>Белоярск</w:t>
            </w:r>
            <w:proofErr w:type="spellEnd"/>
            <w:r w:rsidRPr="00FB3D2A">
              <w:t>, п. Т.-Ключ</w:t>
            </w:r>
          </w:p>
        </w:tc>
        <w:tc>
          <w:tcPr>
            <w:tcW w:w="3005" w:type="dxa"/>
          </w:tcPr>
          <w:p w:rsidR="00FB3D2A" w:rsidRPr="00FB3D2A" w:rsidRDefault="00FB3D2A">
            <w:pPr>
              <w:pStyle w:val="ConsPlusNormal"/>
            </w:pPr>
            <w:r w:rsidRPr="00FB3D2A">
              <w:t>д. Александровка,</w:t>
            </w:r>
          </w:p>
          <w:p w:rsidR="00FB3D2A" w:rsidRPr="00FB3D2A" w:rsidRDefault="00FB3D2A">
            <w:pPr>
              <w:pStyle w:val="ConsPlusNormal"/>
            </w:pPr>
            <w:r w:rsidRPr="00FB3D2A">
              <w:t xml:space="preserve">с. </w:t>
            </w:r>
            <w:proofErr w:type="spellStart"/>
            <w:r w:rsidRPr="00FB3D2A">
              <w:t>Салба</w:t>
            </w:r>
            <w:proofErr w:type="spellEnd"/>
            <w:r w:rsidRPr="00FB3D2A">
              <w:t xml:space="preserve">, д. </w:t>
            </w:r>
            <w:proofErr w:type="spellStart"/>
            <w:r w:rsidRPr="00FB3D2A">
              <w:t>Алгаштык</w:t>
            </w:r>
            <w:proofErr w:type="spellEnd"/>
            <w:r w:rsidRPr="00FB3D2A">
              <w:t xml:space="preserve">, д. </w:t>
            </w:r>
            <w:proofErr w:type="spellStart"/>
            <w:r w:rsidRPr="00FB3D2A">
              <w:t>Сарушка</w:t>
            </w:r>
            <w:proofErr w:type="spellEnd"/>
            <w:r w:rsidRPr="00FB3D2A">
              <w:t>, д. Уяр,</w:t>
            </w:r>
          </w:p>
          <w:p w:rsidR="00FB3D2A" w:rsidRPr="00FB3D2A" w:rsidRDefault="00FB3D2A">
            <w:pPr>
              <w:pStyle w:val="ConsPlusNormal"/>
            </w:pPr>
            <w:r w:rsidRPr="00FB3D2A">
              <w:t>д. Кара-</w:t>
            </w:r>
            <w:proofErr w:type="spellStart"/>
            <w:r w:rsidRPr="00FB3D2A">
              <w:t>Беллык</w:t>
            </w:r>
            <w:proofErr w:type="spellEnd"/>
            <w:r w:rsidRPr="00FB3D2A">
              <w:t>,</w:t>
            </w:r>
          </w:p>
          <w:p w:rsidR="00FB3D2A" w:rsidRPr="00FB3D2A" w:rsidRDefault="00FB3D2A">
            <w:pPr>
              <w:pStyle w:val="ConsPlusNormal"/>
            </w:pPr>
            <w:r w:rsidRPr="00FB3D2A">
              <w:t xml:space="preserve">д. </w:t>
            </w:r>
            <w:proofErr w:type="spellStart"/>
            <w:r w:rsidRPr="00FB3D2A">
              <w:t>Листвягово</w:t>
            </w:r>
            <w:proofErr w:type="spellEnd"/>
          </w:p>
        </w:tc>
      </w:tr>
    </w:tbl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</w:pPr>
    </w:p>
    <w:p w:rsidR="00FB3D2A" w:rsidRPr="00FB3D2A" w:rsidRDefault="00FB3D2A">
      <w:pPr>
        <w:pStyle w:val="ConsPlusNormal"/>
        <w:jc w:val="right"/>
        <w:outlineLvl w:val="0"/>
      </w:pPr>
      <w:r w:rsidRPr="00FB3D2A">
        <w:t>Приложение N 2</w:t>
      </w:r>
    </w:p>
    <w:p w:rsidR="00FB3D2A" w:rsidRPr="00FB3D2A" w:rsidRDefault="00FB3D2A">
      <w:pPr>
        <w:pStyle w:val="ConsPlusNormal"/>
        <w:jc w:val="right"/>
      </w:pPr>
      <w:r w:rsidRPr="00FB3D2A">
        <w:t>к Решению</w:t>
      </w:r>
    </w:p>
    <w:p w:rsidR="00FB3D2A" w:rsidRPr="00FB3D2A" w:rsidRDefault="00FB3D2A">
      <w:pPr>
        <w:pStyle w:val="ConsPlusNormal"/>
        <w:jc w:val="right"/>
      </w:pPr>
      <w:proofErr w:type="spellStart"/>
      <w:r w:rsidRPr="00FB3D2A">
        <w:t>Краснотуранского</w:t>
      </w:r>
      <w:proofErr w:type="spellEnd"/>
      <w:r w:rsidRPr="00FB3D2A">
        <w:t xml:space="preserve"> районного</w:t>
      </w:r>
    </w:p>
    <w:p w:rsidR="00FB3D2A" w:rsidRPr="00FB3D2A" w:rsidRDefault="00FB3D2A">
      <w:pPr>
        <w:pStyle w:val="ConsPlusNormal"/>
        <w:jc w:val="right"/>
      </w:pPr>
      <w:r w:rsidRPr="00FB3D2A">
        <w:t>Совета депутатов</w:t>
      </w:r>
    </w:p>
    <w:p w:rsidR="00FB3D2A" w:rsidRPr="00FB3D2A" w:rsidRDefault="00FB3D2A">
      <w:pPr>
        <w:pStyle w:val="ConsPlusNormal"/>
        <w:jc w:val="right"/>
      </w:pPr>
      <w:r w:rsidRPr="00FB3D2A">
        <w:lastRenderedPageBreak/>
        <w:t>от 11 ноября 2008 г. N 27-315р</w:t>
      </w:r>
    </w:p>
    <w:p w:rsidR="00FB3D2A" w:rsidRPr="00FB3D2A" w:rsidRDefault="00FB3D2A">
      <w:pPr>
        <w:pStyle w:val="ConsPlusNormal"/>
        <w:jc w:val="both"/>
      </w:pPr>
    </w:p>
    <w:p w:rsidR="00FB3D2A" w:rsidRPr="00FB3D2A" w:rsidRDefault="00FB3D2A">
      <w:pPr>
        <w:pStyle w:val="ConsPlusTitle"/>
        <w:jc w:val="center"/>
      </w:pPr>
      <w:bookmarkStart w:id="2" w:name="P81"/>
      <w:bookmarkEnd w:id="2"/>
      <w:r w:rsidRPr="00FB3D2A">
        <w:t>ЗНАЧЕНИЯ</w:t>
      </w:r>
    </w:p>
    <w:p w:rsidR="00FB3D2A" w:rsidRPr="00FB3D2A" w:rsidRDefault="00FB3D2A">
      <w:pPr>
        <w:pStyle w:val="ConsPlusTitle"/>
        <w:jc w:val="center"/>
      </w:pPr>
      <w:r w:rsidRPr="00FB3D2A">
        <w:t>КОРРЕКТИРУЮЩЕГО КОЭФФИЦИЕНТА БАЗОВОЙ ДОХОДНОСТИ К</w:t>
      </w:r>
      <w:proofErr w:type="gramStart"/>
      <w:r w:rsidRPr="00FB3D2A">
        <w:t>2</w:t>
      </w:r>
      <w:proofErr w:type="gramEnd"/>
      <w:r w:rsidRPr="00FB3D2A">
        <w:t>,</w:t>
      </w:r>
    </w:p>
    <w:p w:rsidR="00FB3D2A" w:rsidRPr="00FB3D2A" w:rsidRDefault="00FB3D2A">
      <w:pPr>
        <w:pStyle w:val="ConsPlusTitle"/>
        <w:jc w:val="center"/>
      </w:pPr>
      <w:r w:rsidRPr="00FB3D2A">
        <w:t>УЧИТЫВАЮЩЕГО СОВОКУПНОСТЬ ОСОБЕННОСТЕЙ ВЕДЕНИЯ</w:t>
      </w:r>
    </w:p>
    <w:p w:rsidR="00FB3D2A" w:rsidRPr="00FB3D2A" w:rsidRDefault="00FB3D2A">
      <w:pPr>
        <w:pStyle w:val="ConsPlusTitle"/>
        <w:jc w:val="center"/>
      </w:pPr>
      <w:r w:rsidRPr="00FB3D2A">
        <w:t>ПРЕДПРИНИМАТЕЛЬСКОЙ ДЕЯТЕЛЬНОСТИ</w:t>
      </w:r>
    </w:p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jc w:val="center"/>
      </w:pPr>
      <w:r w:rsidRPr="00FB3D2A">
        <w:t>Список изменяющих документов</w:t>
      </w:r>
    </w:p>
    <w:p w:rsidR="00FB3D2A" w:rsidRPr="00FB3D2A" w:rsidRDefault="00FB3D2A">
      <w:pPr>
        <w:pStyle w:val="ConsPlusNormal"/>
        <w:jc w:val="center"/>
      </w:pPr>
      <w:proofErr w:type="gramStart"/>
      <w:r w:rsidRPr="00FB3D2A">
        <w:t xml:space="preserve">(в ред. Решений </w:t>
      </w:r>
      <w:proofErr w:type="spellStart"/>
      <w:r w:rsidRPr="00FB3D2A">
        <w:t>Краснотуранского</w:t>
      </w:r>
      <w:proofErr w:type="spellEnd"/>
      <w:r w:rsidRPr="00FB3D2A">
        <w:t xml:space="preserve"> районного Совета депутатов</w:t>
      </w:r>
      <w:proofErr w:type="gramEnd"/>
    </w:p>
    <w:p w:rsidR="00FB3D2A" w:rsidRPr="00FB3D2A" w:rsidRDefault="00FB3D2A">
      <w:pPr>
        <w:pStyle w:val="ConsPlusNormal"/>
        <w:jc w:val="center"/>
      </w:pPr>
      <w:proofErr w:type="gramStart"/>
      <w:r w:rsidRPr="00FB3D2A">
        <w:t xml:space="preserve">Красноярского края от 02.12.2009 </w:t>
      </w:r>
      <w:hyperlink r:id="rId16" w:history="1">
        <w:r w:rsidRPr="00FB3D2A">
          <w:t>N 3-10р</w:t>
        </w:r>
      </w:hyperlink>
      <w:r w:rsidRPr="00FB3D2A">
        <w:t xml:space="preserve">, от 16.12.2016 </w:t>
      </w:r>
      <w:hyperlink r:id="rId17" w:history="1">
        <w:r w:rsidRPr="00FB3D2A">
          <w:t>N 16-113р</w:t>
        </w:r>
      </w:hyperlink>
      <w:r w:rsidRPr="00FB3D2A">
        <w:t>)</w:t>
      </w:r>
      <w:proofErr w:type="gramEnd"/>
    </w:p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>1. ОКАЗАНИЕ БЫТОВЫХ УСЛУГ</w:t>
      </w:r>
    </w:p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jc w:val="center"/>
      </w:pPr>
      <w:proofErr w:type="gramStart"/>
      <w:r w:rsidRPr="00FB3D2A">
        <w:t xml:space="preserve">(в ред. </w:t>
      </w:r>
      <w:hyperlink r:id="rId18" w:history="1">
        <w:r w:rsidRPr="00FB3D2A">
          <w:t>Решения</w:t>
        </w:r>
      </w:hyperlink>
      <w:r w:rsidRPr="00FB3D2A">
        <w:t xml:space="preserve"> </w:t>
      </w:r>
      <w:proofErr w:type="spellStart"/>
      <w:r w:rsidRPr="00FB3D2A">
        <w:t>Краснотуранского</w:t>
      </w:r>
      <w:proofErr w:type="spellEnd"/>
      <w:r w:rsidRPr="00FB3D2A">
        <w:t xml:space="preserve"> районного Совета депутатов</w:t>
      </w:r>
      <w:proofErr w:type="gramEnd"/>
    </w:p>
    <w:p w:rsidR="00FB3D2A" w:rsidRPr="00FB3D2A" w:rsidRDefault="00FB3D2A">
      <w:pPr>
        <w:pStyle w:val="ConsPlusNormal"/>
        <w:jc w:val="center"/>
      </w:pPr>
      <w:proofErr w:type="gramStart"/>
      <w:r w:rsidRPr="00FB3D2A">
        <w:t>Красноярского края от 16.12.2016 N 16-113р)</w:t>
      </w:r>
      <w:proofErr w:type="gramEnd"/>
    </w:p>
    <w:p w:rsidR="00FB3D2A" w:rsidRPr="00FB3D2A" w:rsidRDefault="00FB3D2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706"/>
        <w:gridCol w:w="1134"/>
        <w:gridCol w:w="1304"/>
        <w:gridCol w:w="1247"/>
      </w:tblGrid>
      <w:tr w:rsidR="00FB3D2A" w:rsidRPr="00FB3D2A">
        <w:tc>
          <w:tcPr>
            <w:tcW w:w="623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706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Подгруппы, виды, отдельные бытовые услуги</w:t>
            </w:r>
          </w:p>
        </w:tc>
        <w:tc>
          <w:tcPr>
            <w:tcW w:w="3685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623" w:type="dxa"/>
            <w:vMerge/>
          </w:tcPr>
          <w:p w:rsidR="00FB3D2A" w:rsidRPr="00FB3D2A" w:rsidRDefault="00FB3D2A"/>
        </w:tc>
        <w:tc>
          <w:tcPr>
            <w:tcW w:w="4706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t>1.1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Ремонт обуви и прочих изделий из кожи (код по ОКВЭД (2) </w:t>
            </w:r>
            <w:hyperlink r:id="rId19" w:history="1">
              <w:r w:rsidRPr="00FB3D2A">
                <w:t>95.23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0,15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t>1.2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Ремонт часов (код по ОКВЭД (2) </w:t>
            </w:r>
            <w:hyperlink r:id="rId20" w:history="1">
              <w:r w:rsidRPr="00FB3D2A">
                <w:t>95.25.1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0,15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t>1.3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Ремонт и (или) техническое обслуживание бытовой радиоэлектронной аппаратуры, бытовых машин, бытовых приборов (коды по ОКВЭД (2) </w:t>
            </w:r>
            <w:hyperlink r:id="rId21" w:history="1">
              <w:r w:rsidRPr="00FB3D2A">
                <w:t>33.12</w:t>
              </w:r>
            </w:hyperlink>
            <w:r w:rsidRPr="00FB3D2A">
              <w:t xml:space="preserve">, </w:t>
            </w:r>
            <w:hyperlink r:id="rId22" w:history="1">
              <w:r w:rsidRPr="00FB3D2A">
                <w:t>33.13</w:t>
              </w:r>
            </w:hyperlink>
            <w:r w:rsidRPr="00FB3D2A">
              <w:t xml:space="preserve">, </w:t>
            </w:r>
            <w:hyperlink r:id="rId23" w:history="1">
              <w:r w:rsidRPr="00FB3D2A">
                <w:t>33.15</w:t>
              </w:r>
            </w:hyperlink>
            <w:r w:rsidRPr="00FB3D2A">
              <w:t xml:space="preserve">, </w:t>
            </w:r>
            <w:hyperlink r:id="rId24" w:history="1">
              <w:r w:rsidRPr="00FB3D2A">
                <w:t>33.19</w:t>
              </w:r>
            </w:hyperlink>
            <w:r w:rsidRPr="00FB3D2A">
              <w:t xml:space="preserve">, </w:t>
            </w:r>
            <w:hyperlink r:id="rId25" w:history="1">
              <w:r w:rsidRPr="00FB3D2A">
                <w:t>95.11</w:t>
              </w:r>
            </w:hyperlink>
            <w:r w:rsidRPr="00FB3D2A">
              <w:t xml:space="preserve">, </w:t>
            </w:r>
            <w:hyperlink r:id="rId26" w:history="1">
              <w:r w:rsidRPr="00FB3D2A">
                <w:t>95.12</w:t>
              </w:r>
            </w:hyperlink>
            <w:r w:rsidRPr="00FB3D2A">
              <w:t xml:space="preserve">, </w:t>
            </w:r>
            <w:hyperlink r:id="rId27" w:history="1">
              <w:r w:rsidRPr="00FB3D2A">
                <w:t>95.21</w:t>
              </w:r>
            </w:hyperlink>
            <w:r w:rsidRPr="00FB3D2A">
              <w:t xml:space="preserve">, </w:t>
            </w:r>
            <w:hyperlink r:id="rId28" w:history="1">
              <w:r w:rsidRPr="00FB3D2A">
                <w:t>95.22</w:t>
              </w:r>
            </w:hyperlink>
            <w:r w:rsidRPr="00FB3D2A">
              <w:t xml:space="preserve">, </w:t>
            </w:r>
            <w:hyperlink r:id="rId29" w:history="1">
              <w:r w:rsidRPr="00FB3D2A">
                <w:t>95.22.1</w:t>
              </w:r>
            </w:hyperlink>
            <w:r w:rsidRPr="00FB3D2A">
              <w:t xml:space="preserve">, </w:t>
            </w:r>
            <w:hyperlink r:id="rId30" w:history="1">
              <w:r w:rsidRPr="00FB3D2A">
                <w:t>95.22.2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0,6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t>1.4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Деятельность в области фотографии (код по ОКВЭД (2) </w:t>
            </w:r>
            <w:hyperlink r:id="rId31" w:history="1">
              <w:r w:rsidRPr="00FB3D2A">
                <w:t>74.20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0,6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t>1.5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Предоставление услуг парикмахерскими и салонами красоты (код по ОКВЭД (2) </w:t>
            </w:r>
            <w:hyperlink r:id="rId32" w:history="1">
              <w:r w:rsidRPr="00FB3D2A">
                <w:t>96.02</w:t>
              </w:r>
            </w:hyperlink>
            <w:r w:rsidRPr="00FB3D2A">
              <w:t xml:space="preserve">, </w:t>
            </w:r>
            <w:hyperlink r:id="rId33" w:history="1">
              <w:r w:rsidRPr="00FB3D2A">
                <w:t>96.02.1</w:t>
              </w:r>
            </w:hyperlink>
            <w:r w:rsidRPr="00FB3D2A">
              <w:t xml:space="preserve">, </w:t>
            </w:r>
            <w:hyperlink r:id="rId34" w:history="1">
              <w:r w:rsidRPr="00FB3D2A">
                <w:t>96.02.2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t>1.6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Деятельность физкультурно-оздоровительная (код по ОКВЭД (2) </w:t>
            </w:r>
            <w:hyperlink r:id="rId35" w:history="1">
              <w:r w:rsidRPr="00FB3D2A">
                <w:t>96.04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0,005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0,005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0,005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t>1.7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Организация похорон и предоставление связанных с ними услуг (код по ОКВЭД (2) </w:t>
            </w:r>
            <w:hyperlink r:id="rId36" w:history="1">
              <w:r w:rsidRPr="00FB3D2A">
                <w:t>96.03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t>1.8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proofErr w:type="gramStart"/>
            <w:r w:rsidRPr="00FB3D2A"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 (коды по ОКВЭД (2) </w:t>
            </w:r>
            <w:hyperlink r:id="rId37" w:history="1">
              <w:r w:rsidRPr="00FB3D2A">
                <w:t>13.92.2</w:t>
              </w:r>
            </w:hyperlink>
            <w:r w:rsidRPr="00FB3D2A">
              <w:t xml:space="preserve">, </w:t>
            </w:r>
            <w:hyperlink r:id="rId38" w:history="1">
              <w:r w:rsidRPr="00FB3D2A">
                <w:t>13.99.4</w:t>
              </w:r>
            </w:hyperlink>
            <w:r w:rsidRPr="00FB3D2A">
              <w:t xml:space="preserve">, </w:t>
            </w:r>
            <w:hyperlink r:id="rId39" w:history="1">
              <w:r w:rsidRPr="00FB3D2A">
                <w:t>14.11.2</w:t>
              </w:r>
            </w:hyperlink>
            <w:r w:rsidRPr="00FB3D2A">
              <w:t xml:space="preserve">, </w:t>
            </w:r>
            <w:hyperlink r:id="rId40" w:history="1">
              <w:r w:rsidRPr="00FB3D2A">
                <w:t>14.12.2</w:t>
              </w:r>
            </w:hyperlink>
            <w:r w:rsidRPr="00FB3D2A">
              <w:t xml:space="preserve">, </w:t>
            </w:r>
            <w:hyperlink r:id="rId41" w:history="1">
              <w:r w:rsidRPr="00FB3D2A">
                <w:t>14.13.3</w:t>
              </w:r>
            </w:hyperlink>
            <w:r w:rsidRPr="00FB3D2A">
              <w:t xml:space="preserve">, </w:t>
            </w:r>
            <w:hyperlink r:id="rId42" w:history="1">
              <w:r w:rsidRPr="00FB3D2A">
                <w:t>14.14.4</w:t>
              </w:r>
            </w:hyperlink>
            <w:r w:rsidRPr="00FB3D2A">
              <w:t xml:space="preserve">, </w:t>
            </w:r>
            <w:hyperlink r:id="rId43" w:history="1">
              <w:r w:rsidRPr="00FB3D2A">
                <w:t>14.19.5</w:t>
              </w:r>
            </w:hyperlink>
            <w:r w:rsidRPr="00FB3D2A">
              <w:t xml:space="preserve">, </w:t>
            </w:r>
            <w:hyperlink r:id="rId44" w:history="1">
              <w:r w:rsidRPr="00FB3D2A">
                <w:t>14.20.2</w:t>
              </w:r>
            </w:hyperlink>
            <w:r w:rsidRPr="00FB3D2A">
              <w:t xml:space="preserve">, </w:t>
            </w:r>
            <w:hyperlink r:id="rId45" w:history="1">
              <w:r w:rsidRPr="00FB3D2A">
                <w:t>14.31.2</w:t>
              </w:r>
            </w:hyperlink>
            <w:r w:rsidRPr="00FB3D2A">
              <w:t xml:space="preserve">, </w:t>
            </w:r>
            <w:hyperlink r:id="rId46" w:history="1">
              <w:r w:rsidRPr="00FB3D2A">
                <w:t>14.39.2</w:t>
              </w:r>
            </w:hyperlink>
            <w:r w:rsidRPr="00FB3D2A">
              <w:t xml:space="preserve">, </w:t>
            </w:r>
            <w:hyperlink r:id="rId47" w:history="1">
              <w:r w:rsidRPr="00FB3D2A">
                <w:t>95.29.1</w:t>
              </w:r>
            </w:hyperlink>
            <w:r w:rsidRPr="00FB3D2A">
              <w:t>,</w:t>
            </w:r>
            <w:proofErr w:type="gramEnd"/>
            <w:r w:rsidRPr="00FB3D2A">
              <w:t xml:space="preserve"> </w:t>
            </w:r>
            <w:hyperlink r:id="rId48" w:history="1">
              <w:r w:rsidRPr="00FB3D2A">
                <w:t>95.29.11</w:t>
              </w:r>
            </w:hyperlink>
            <w:r w:rsidRPr="00FB3D2A">
              <w:t xml:space="preserve"> - </w:t>
            </w:r>
            <w:hyperlink r:id="rId49" w:history="1">
              <w:r w:rsidRPr="00FB3D2A">
                <w:t>95.29.13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0,005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0,005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0,005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t>1.9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Оказанию услуг населению по заполнению бланков, написанию заявлений, снятию копий (код по ОКВЭД (2) </w:t>
            </w:r>
            <w:hyperlink r:id="rId50" w:history="1">
              <w:r w:rsidRPr="00FB3D2A">
                <w:t>96.09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0,12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0,12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0,12</w:t>
            </w:r>
          </w:p>
        </w:tc>
      </w:tr>
      <w:tr w:rsidR="00FB3D2A" w:rsidRPr="00FB3D2A">
        <w:tc>
          <w:tcPr>
            <w:tcW w:w="623" w:type="dxa"/>
          </w:tcPr>
          <w:p w:rsidR="00FB3D2A" w:rsidRPr="00FB3D2A" w:rsidRDefault="00FB3D2A">
            <w:pPr>
              <w:pStyle w:val="ConsPlusNormal"/>
            </w:pPr>
            <w:r w:rsidRPr="00FB3D2A">
              <w:lastRenderedPageBreak/>
              <w:t>1.10</w:t>
            </w:r>
          </w:p>
        </w:tc>
        <w:tc>
          <w:tcPr>
            <w:tcW w:w="4706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Иные бытовые услуги (за исключением кодов по ОКВЭД (2) </w:t>
            </w:r>
            <w:hyperlink r:id="rId51" w:history="1">
              <w:r w:rsidRPr="00FB3D2A">
                <w:t>45.20</w:t>
              </w:r>
            </w:hyperlink>
            <w:r w:rsidRPr="00FB3D2A">
              <w:t xml:space="preserve">, </w:t>
            </w:r>
            <w:hyperlink r:id="rId52" w:history="1">
              <w:r w:rsidRPr="00FB3D2A">
                <w:t>45.20.1</w:t>
              </w:r>
            </w:hyperlink>
            <w:r w:rsidRPr="00FB3D2A">
              <w:t xml:space="preserve">, </w:t>
            </w:r>
            <w:hyperlink r:id="rId53" w:history="1">
              <w:r w:rsidRPr="00FB3D2A">
                <w:t>45.20.2</w:t>
              </w:r>
            </w:hyperlink>
            <w:r w:rsidRPr="00FB3D2A">
              <w:t xml:space="preserve">, </w:t>
            </w:r>
            <w:hyperlink r:id="rId54" w:history="1">
              <w:r w:rsidRPr="00FB3D2A">
                <w:t>45.20.3</w:t>
              </w:r>
            </w:hyperlink>
            <w:r w:rsidRPr="00FB3D2A">
              <w:t xml:space="preserve">, </w:t>
            </w:r>
            <w:hyperlink r:id="rId55" w:history="1">
              <w:r w:rsidRPr="00FB3D2A">
                <w:t>45.20.4</w:t>
              </w:r>
            </w:hyperlink>
            <w:r w:rsidRPr="00FB3D2A">
              <w:t xml:space="preserve">, </w:t>
            </w:r>
            <w:hyperlink r:id="rId56" w:history="1">
              <w:r w:rsidRPr="00FB3D2A">
                <w:t>45.40.5</w:t>
              </w:r>
            </w:hyperlink>
            <w:r w:rsidRPr="00FB3D2A">
              <w:t>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</w:tr>
    </w:tbl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>2. ОКАЗАНИЕ ВЕТЕРИНАРНЫХ УСЛУГ</w:t>
      </w:r>
    </w:p>
    <w:p w:rsidR="00FB3D2A" w:rsidRPr="00FB3D2A" w:rsidRDefault="00FB3D2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479"/>
        <w:gridCol w:w="1191"/>
        <w:gridCol w:w="1304"/>
        <w:gridCol w:w="1247"/>
      </w:tblGrid>
      <w:tr w:rsidR="00FB3D2A" w:rsidRPr="00FB3D2A">
        <w:tc>
          <w:tcPr>
            <w:tcW w:w="825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Доля фактически полученных средств бюджетного финансирования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825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9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825" w:type="dxa"/>
          </w:tcPr>
          <w:p w:rsidR="00FB3D2A" w:rsidRPr="00FB3D2A" w:rsidRDefault="00FB3D2A">
            <w:pPr>
              <w:pStyle w:val="ConsPlusNormal"/>
            </w:pPr>
            <w:r w:rsidRPr="00FB3D2A">
              <w:t>2.1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Оказание ветеринарных услуг организациями и индивидуальными предпринимателями,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1191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</w:tr>
      <w:tr w:rsidR="00FB3D2A" w:rsidRPr="00FB3D2A">
        <w:tc>
          <w:tcPr>
            <w:tcW w:w="825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- свыше 69 до 100%</w:t>
            </w:r>
          </w:p>
        </w:tc>
        <w:tc>
          <w:tcPr>
            <w:tcW w:w="119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</w:tr>
      <w:tr w:rsidR="00FB3D2A" w:rsidRPr="00FB3D2A">
        <w:tc>
          <w:tcPr>
            <w:tcW w:w="825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- свыше 49 до 69% (включительно)</w:t>
            </w:r>
          </w:p>
        </w:tc>
        <w:tc>
          <w:tcPr>
            <w:tcW w:w="119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0,35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0,35</w:t>
            </w:r>
          </w:p>
        </w:tc>
      </w:tr>
      <w:tr w:rsidR="00FB3D2A" w:rsidRPr="00FB3D2A">
        <w:tc>
          <w:tcPr>
            <w:tcW w:w="825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- до 49% (включительно)</w:t>
            </w:r>
          </w:p>
        </w:tc>
        <w:tc>
          <w:tcPr>
            <w:tcW w:w="119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</w:tr>
      <w:tr w:rsidR="00FB3D2A" w:rsidRPr="00FB3D2A">
        <w:tc>
          <w:tcPr>
            <w:tcW w:w="825" w:type="dxa"/>
          </w:tcPr>
          <w:p w:rsidR="00FB3D2A" w:rsidRPr="00FB3D2A" w:rsidRDefault="00FB3D2A">
            <w:pPr>
              <w:pStyle w:val="ConsPlusNormal"/>
            </w:pPr>
            <w:r w:rsidRPr="00FB3D2A">
              <w:t>2.2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Оказание ветеринарных услуг организациями и индивидуальными предпринимателями при отсутствии бюджетного финансирования</w:t>
            </w:r>
          </w:p>
        </w:tc>
        <w:tc>
          <w:tcPr>
            <w:tcW w:w="119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0,15</w:t>
            </w:r>
          </w:p>
        </w:tc>
        <w:tc>
          <w:tcPr>
            <w:tcW w:w="130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0,15</w:t>
            </w:r>
          </w:p>
        </w:tc>
      </w:tr>
    </w:tbl>
    <w:p w:rsidR="00FB3D2A" w:rsidRPr="00FB3D2A" w:rsidRDefault="00FB3D2A">
      <w:pPr>
        <w:pStyle w:val="ConsPlusNormal"/>
        <w:jc w:val="both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>3. ОКАЗАНИЕ УСЛУГ ПО РЕМОНТУ, ТЕХНИЧЕСКОМУ</w:t>
      </w:r>
    </w:p>
    <w:p w:rsidR="00FB3D2A" w:rsidRPr="00FB3D2A" w:rsidRDefault="00FB3D2A">
      <w:pPr>
        <w:pStyle w:val="ConsPlusNormal"/>
        <w:jc w:val="center"/>
      </w:pPr>
      <w:r w:rsidRPr="00FB3D2A">
        <w:t>ОБСЛУЖИВАНИЮ, МОЙКЕ АВТОТРАНСПОРТНЫХ СРЕДСТВ</w:t>
      </w:r>
    </w:p>
    <w:p w:rsidR="00FB3D2A" w:rsidRPr="00FB3D2A" w:rsidRDefault="00FB3D2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479"/>
        <w:gridCol w:w="1134"/>
        <w:gridCol w:w="1361"/>
        <w:gridCol w:w="1247"/>
      </w:tblGrid>
      <w:tr w:rsidR="00FB3D2A" w:rsidRPr="00FB3D2A">
        <w:tc>
          <w:tcPr>
            <w:tcW w:w="825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</w:pPr>
            <w:r w:rsidRPr="00FB3D2A">
              <w:t>Услуги по ремонту, техническому обслуживанию, мойке автотранспортных средств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825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825" w:type="dxa"/>
          </w:tcPr>
          <w:p w:rsidR="00FB3D2A" w:rsidRPr="00FB3D2A" w:rsidRDefault="00FB3D2A">
            <w:pPr>
              <w:pStyle w:val="ConsPlusNormal"/>
            </w:pPr>
            <w:r w:rsidRPr="00FB3D2A">
              <w:t>3.1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0,7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0,6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</w:tr>
    </w:tbl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 xml:space="preserve">4. ОКАЗАНИЕ УСЛУГ ПО ПРЕДОСТАВЛЕНИЮ </w:t>
      </w:r>
      <w:proofErr w:type="gramStart"/>
      <w:r w:rsidRPr="00FB3D2A">
        <w:t>ВО</w:t>
      </w:r>
      <w:proofErr w:type="gramEnd"/>
      <w:r w:rsidRPr="00FB3D2A">
        <w:t xml:space="preserve"> ВРЕМЕННОЕ</w:t>
      </w:r>
    </w:p>
    <w:p w:rsidR="00FB3D2A" w:rsidRPr="00FB3D2A" w:rsidRDefault="00FB3D2A">
      <w:pPr>
        <w:pStyle w:val="ConsPlusNormal"/>
        <w:jc w:val="center"/>
      </w:pPr>
      <w:r w:rsidRPr="00FB3D2A">
        <w:t>ВЛАДЕНИЕ (В ПОЛЬЗОВАНИЕ) МЕСТ ДЛЯ СТОЯНКИ АВТОТРАНСПОРТНЫХ</w:t>
      </w:r>
    </w:p>
    <w:p w:rsidR="00FB3D2A" w:rsidRPr="00FB3D2A" w:rsidRDefault="00FB3D2A">
      <w:pPr>
        <w:pStyle w:val="ConsPlusNormal"/>
        <w:jc w:val="center"/>
      </w:pPr>
      <w:r w:rsidRPr="00FB3D2A">
        <w:t>СРЕДСТВ, А ТАКЖЕ ПО ХРАНЕНИЮ АВТОТРАНСПОРТНЫХ СРЕДСТВ</w:t>
      </w:r>
    </w:p>
    <w:p w:rsidR="00FB3D2A" w:rsidRPr="00FB3D2A" w:rsidRDefault="00FB3D2A">
      <w:pPr>
        <w:pStyle w:val="ConsPlusNormal"/>
        <w:jc w:val="center"/>
      </w:pPr>
      <w:r w:rsidRPr="00FB3D2A">
        <w:t>НА ПЛАТНЫХ СТОЯНКАХ</w:t>
      </w:r>
    </w:p>
    <w:p w:rsidR="00FB3D2A" w:rsidRPr="00FB3D2A" w:rsidRDefault="00FB3D2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4479"/>
        <w:gridCol w:w="1134"/>
        <w:gridCol w:w="1361"/>
        <w:gridCol w:w="1247"/>
      </w:tblGrid>
      <w:tr w:rsidR="00FB3D2A" w:rsidRPr="00FB3D2A">
        <w:tc>
          <w:tcPr>
            <w:tcW w:w="825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Тип стоянок по хранению автотранспортных средств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825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825" w:type="dxa"/>
          </w:tcPr>
          <w:p w:rsidR="00FB3D2A" w:rsidRPr="00FB3D2A" w:rsidRDefault="00FB3D2A">
            <w:pPr>
              <w:pStyle w:val="ConsPlusNormal"/>
            </w:pPr>
            <w:r w:rsidRPr="00FB3D2A">
              <w:t>4.1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</w:t>
            </w:r>
            <w:r w:rsidRPr="00FB3D2A">
              <w:lastRenderedPageBreak/>
              <w:t>штрафных автостоянок)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lastRenderedPageBreak/>
              <w:t>0,87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0,87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0,87</w:t>
            </w:r>
          </w:p>
        </w:tc>
      </w:tr>
    </w:tbl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 xml:space="preserve">5. ОКАЗАНИЕ АВТОТРАНСПОРТНЫХ УСЛУГ </w:t>
      </w:r>
      <w:hyperlink w:anchor="P258" w:history="1">
        <w:r w:rsidRPr="00FB3D2A">
          <w:t>&lt;*&gt;</w:t>
        </w:r>
      </w:hyperlink>
    </w:p>
    <w:p w:rsidR="00FB3D2A" w:rsidRPr="00FB3D2A" w:rsidRDefault="00FB3D2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79"/>
        <w:gridCol w:w="1134"/>
        <w:gridCol w:w="1361"/>
        <w:gridCol w:w="1247"/>
      </w:tblGrid>
      <w:tr w:rsidR="00FB3D2A" w:rsidRPr="00FB3D2A">
        <w:tc>
          <w:tcPr>
            <w:tcW w:w="794" w:type="dxa"/>
            <w:vMerge w:val="restart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Вид автотранспортных услуг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794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5.1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Оказание автотранспортных услуг по перевозке грузов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1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1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1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5.2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Оказание автотранспортных услуг по перевозке пассажиров: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5.2.1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до 4 посадочных ме</w:t>
            </w:r>
            <w:proofErr w:type="gramStart"/>
            <w:r w:rsidRPr="00FB3D2A">
              <w:t>ст вкл</w:t>
            </w:r>
            <w:proofErr w:type="gramEnd"/>
            <w:r w:rsidRPr="00FB3D2A">
              <w:t>ючительно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5.2.2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от 5 до 13 посадочных ме</w:t>
            </w:r>
            <w:proofErr w:type="gramStart"/>
            <w:r w:rsidRPr="00FB3D2A">
              <w:t>ст вкл</w:t>
            </w:r>
            <w:proofErr w:type="gramEnd"/>
            <w:r w:rsidRPr="00FB3D2A">
              <w:t>ючительно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5.2.3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от 14 до 28 посадочных ме</w:t>
            </w:r>
            <w:proofErr w:type="gramStart"/>
            <w:r w:rsidRPr="00FB3D2A">
              <w:t>ст вкл</w:t>
            </w:r>
            <w:proofErr w:type="gramEnd"/>
            <w:r w:rsidRPr="00FB3D2A">
              <w:t>ючительно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5.2.4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свыше 28 посадочных мест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0,15</w:t>
            </w:r>
          </w:p>
        </w:tc>
      </w:tr>
    </w:tbl>
    <w:p w:rsidR="00FB3D2A" w:rsidRPr="00FB3D2A" w:rsidRDefault="00FB3D2A">
      <w:pPr>
        <w:pStyle w:val="ConsPlusNormal"/>
        <w:ind w:firstLine="540"/>
        <w:jc w:val="both"/>
      </w:pPr>
    </w:p>
    <w:p w:rsidR="00FB3D2A" w:rsidRPr="00FB3D2A" w:rsidRDefault="00FB3D2A">
      <w:pPr>
        <w:pStyle w:val="ConsPlusNormal"/>
        <w:ind w:firstLine="540"/>
        <w:jc w:val="both"/>
      </w:pPr>
      <w:r w:rsidRPr="00FB3D2A">
        <w:t>--------------------------------</w:t>
      </w:r>
    </w:p>
    <w:p w:rsidR="00FB3D2A" w:rsidRPr="00FB3D2A" w:rsidRDefault="00FB3D2A">
      <w:pPr>
        <w:pStyle w:val="ConsPlusNormal"/>
        <w:ind w:firstLine="540"/>
        <w:jc w:val="both"/>
      </w:pPr>
      <w:bookmarkStart w:id="3" w:name="P258"/>
      <w:bookmarkEnd w:id="3"/>
      <w:r w:rsidRPr="00FB3D2A">
        <w:t>&lt;*&gt; Применяется к оказанию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FB3D2A" w:rsidRPr="00FB3D2A" w:rsidRDefault="00FB3D2A">
      <w:pPr>
        <w:pStyle w:val="ConsPlusNormal"/>
        <w:jc w:val="center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 xml:space="preserve">6. РОЗНИЧНАЯ ТОРГОВЛЯ </w:t>
      </w:r>
      <w:hyperlink w:anchor="P351" w:history="1">
        <w:r w:rsidRPr="00FB3D2A">
          <w:t>&lt;*&gt;</w:t>
        </w:r>
      </w:hyperlink>
    </w:p>
    <w:p w:rsidR="00FB3D2A" w:rsidRPr="00FB3D2A" w:rsidRDefault="00FB3D2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79"/>
        <w:gridCol w:w="1134"/>
        <w:gridCol w:w="1361"/>
        <w:gridCol w:w="1247"/>
      </w:tblGrid>
      <w:tr w:rsidR="00FB3D2A" w:rsidRPr="00FB3D2A">
        <w:tc>
          <w:tcPr>
            <w:tcW w:w="794" w:type="dxa"/>
            <w:vMerge w:val="restart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Ассортимент товаров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794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6.1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6.1.1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продовольственными товарами (без спиртных напитков и табачных изделий)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0,09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0,08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6.1.2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продовольственными и (или) непродовольственными товарами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0,24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0,12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0,11</w:t>
            </w:r>
          </w:p>
        </w:tc>
      </w:tr>
      <w:tr w:rsidR="00FB3D2A" w:rsidRPr="00FB3D2A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6.1.3</w:t>
            </w:r>
          </w:p>
        </w:tc>
        <w:tc>
          <w:tcPr>
            <w:tcW w:w="4479" w:type="dxa"/>
            <w:tcBorders>
              <w:bottom w:val="nil"/>
            </w:tcBorders>
          </w:tcPr>
          <w:p w:rsidR="00FB3D2A" w:rsidRPr="00FB3D2A" w:rsidRDefault="00FB3D2A">
            <w:pPr>
              <w:pStyle w:val="ConsPlusNormal"/>
            </w:pPr>
            <w:r w:rsidRPr="00FB3D2A">
              <w:t>"Социальный магазин"</w:t>
            </w:r>
          </w:p>
        </w:tc>
        <w:tc>
          <w:tcPr>
            <w:tcW w:w="1134" w:type="dxa"/>
            <w:tcBorders>
              <w:bottom w:val="nil"/>
            </w:tcBorders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0,14</w:t>
            </w:r>
          </w:p>
        </w:tc>
        <w:tc>
          <w:tcPr>
            <w:tcW w:w="1361" w:type="dxa"/>
            <w:tcBorders>
              <w:bottom w:val="nil"/>
            </w:tcBorders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0,08</w:t>
            </w:r>
          </w:p>
        </w:tc>
        <w:tc>
          <w:tcPr>
            <w:tcW w:w="1247" w:type="dxa"/>
            <w:tcBorders>
              <w:bottom w:val="nil"/>
            </w:tcBorders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0,07</w:t>
            </w:r>
          </w:p>
        </w:tc>
      </w:tr>
      <w:tr w:rsidR="00FB3D2A" w:rsidRPr="00FB3D2A">
        <w:tblPrEx>
          <w:tblBorders>
            <w:insideH w:val="nil"/>
          </w:tblBorders>
        </w:tblPrEx>
        <w:tc>
          <w:tcPr>
            <w:tcW w:w="9015" w:type="dxa"/>
            <w:gridSpan w:val="5"/>
            <w:tcBorders>
              <w:top w:val="nil"/>
            </w:tcBorders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 xml:space="preserve">(строка 6.1.3 введена </w:t>
            </w:r>
            <w:hyperlink r:id="rId57" w:history="1">
              <w:r w:rsidRPr="00FB3D2A">
                <w:t>Решением</w:t>
              </w:r>
            </w:hyperlink>
            <w:r w:rsidRPr="00FB3D2A">
              <w:t xml:space="preserve"> </w:t>
            </w:r>
            <w:proofErr w:type="spellStart"/>
            <w:r w:rsidRPr="00FB3D2A">
              <w:t>Краснотуранского</w:t>
            </w:r>
            <w:proofErr w:type="spellEnd"/>
            <w:r w:rsidRPr="00FB3D2A">
              <w:t xml:space="preserve"> районного Совета депутатов Красноярского края от 02.12.2009 N 3-10р)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6.2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Специализированная розничная торговля, осуществляемая через объекты организации торговли, реализующие одну группу товаров или ее часть, выручка которых составляет не менее 80% в </w:t>
            </w:r>
            <w:proofErr w:type="gramStart"/>
            <w:r w:rsidRPr="00FB3D2A">
              <w:t>общем</w:t>
            </w:r>
            <w:proofErr w:type="gramEnd"/>
            <w:r w:rsidRPr="00FB3D2A">
              <w:t xml:space="preserve"> выручки по каждому </w:t>
            </w:r>
            <w:r w:rsidRPr="00FB3D2A">
              <w:lastRenderedPageBreak/>
              <w:t>объекту организации торговли: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lastRenderedPageBreak/>
              <w:t>6.2.1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детскими товарами и (или) школьно-письменными принадлежностями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0,24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0,24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0,24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6.2.2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лекарственными средствами и (или) изделиями медицинского назначения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0,43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0,43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0,43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6.2.3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запасными и комплектующими частями к транспортным средствам (средствами по уходу за транспортными средствами), шинами, аккумуляторами, снегоходами, </w:t>
            </w:r>
            <w:proofErr w:type="spellStart"/>
            <w:r w:rsidRPr="00FB3D2A">
              <w:t>гидроциклами</w:t>
            </w:r>
            <w:proofErr w:type="gramStart"/>
            <w:r w:rsidRPr="00FB3D2A">
              <w:t>,м</w:t>
            </w:r>
            <w:proofErr w:type="gramEnd"/>
            <w:r w:rsidRPr="00FB3D2A">
              <w:t>отовездеходами</w:t>
            </w:r>
            <w:proofErr w:type="spellEnd"/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0,71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0,71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0,71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6.2.4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бытовой техникой (радиоэлектронной аппаратурой, бытовыми машинами, приборами), оргтехникой, парфюмерн</w:t>
            </w:r>
            <w:proofErr w:type="gramStart"/>
            <w:r w:rsidRPr="00FB3D2A">
              <w:t>о-</w:t>
            </w:r>
            <w:proofErr w:type="gramEnd"/>
            <w:r w:rsidRPr="00FB3D2A">
              <w:t xml:space="preserve"> косметическими товарами, мебелью, одеждой и (или) обувью, сантехникой и стройматериалами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0,71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0,71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0,71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6.2.5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спиртными напитками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0,8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0,8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0,8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6.3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Розничная торговля, осуществляемая через объекты стационарной торговой сети, не </w:t>
            </w:r>
            <w:proofErr w:type="spellStart"/>
            <w:proofErr w:type="gramStart"/>
            <w:r w:rsidRPr="00FB3D2A">
              <w:t>не</w:t>
            </w:r>
            <w:proofErr w:type="spellEnd"/>
            <w:proofErr w:type="gramEnd"/>
            <w:r w:rsidRPr="00FB3D2A">
              <w:t xml:space="preserve"> имеющие торговых залов: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6.3.1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0,33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0,33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0,33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6.3.2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 xml:space="preserve">розничная торговля, осуществляемая через объекты стационарной торговой сети, не </w:t>
            </w:r>
            <w:proofErr w:type="spellStart"/>
            <w:proofErr w:type="gramStart"/>
            <w:r w:rsidRPr="00FB3D2A">
              <w:t>не</w:t>
            </w:r>
            <w:proofErr w:type="spellEnd"/>
            <w:proofErr w:type="gramEnd"/>
            <w:r w:rsidRPr="00FB3D2A">
              <w:t xml:space="preserve">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Площадью от 5 - 10 кв. м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0,33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0,33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0,33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Площадью свыше 10 кв. м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0,25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0,25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6.4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Развозная и разносная розничная торговля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0,24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0,24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0,24</w:t>
            </w:r>
          </w:p>
        </w:tc>
      </w:tr>
    </w:tbl>
    <w:p w:rsidR="00FB3D2A" w:rsidRPr="00FB3D2A" w:rsidRDefault="00FB3D2A">
      <w:pPr>
        <w:pStyle w:val="ConsPlusNormal"/>
      </w:pPr>
    </w:p>
    <w:p w:rsidR="00FB3D2A" w:rsidRPr="00FB3D2A" w:rsidRDefault="00FB3D2A">
      <w:pPr>
        <w:pStyle w:val="ConsPlusNormal"/>
        <w:ind w:firstLine="540"/>
        <w:jc w:val="both"/>
      </w:pPr>
      <w:r w:rsidRPr="00FB3D2A">
        <w:t>--------------------------------</w:t>
      </w:r>
    </w:p>
    <w:p w:rsidR="00FB3D2A" w:rsidRPr="00FB3D2A" w:rsidRDefault="00FB3D2A">
      <w:pPr>
        <w:pStyle w:val="ConsPlusNormal"/>
        <w:ind w:firstLine="540"/>
        <w:jc w:val="both"/>
      </w:pPr>
      <w:bookmarkStart w:id="4" w:name="P351"/>
      <w:bookmarkEnd w:id="4"/>
      <w:r w:rsidRPr="00FB3D2A">
        <w:t>&lt;*&gt; Применяется к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торговли, и к розничной торговле, осуществляемой через объекты стационарной торговой сети, не имеющие торговых залов, а также объекты нестационарной торговой сети.</w:t>
      </w:r>
    </w:p>
    <w:p w:rsidR="00FB3D2A" w:rsidRPr="00FB3D2A" w:rsidRDefault="00FB3D2A">
      <w:pPr>
        <w:pStyle w:val="ConsPlusNormal"/>
        <w:ind w:firstLine="540"/>
        <w:jc w:val="both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 xml:space="preserve">7. ОКАЗАНИЕ УСЛУГ ОБЩЕСТВЕННОГО ПИТАНИЯ </w:t>
      </w:r>
      <w:hyperlink w:anchor="P383" w:history="1">
        <w:r w:rsidRPr="00FB3D2A">
          <w:t>&lt;*&gt;</w:t>
        </w:r>
      </w:hyperlink>
    </w:p>
    <w:p w:rsidR="00FB3D2A" w:rsidRPr="00FB3D2A" w:rsidRDefault="00FB3D2A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79"/>
        <w:gridCol w:w="1134"/>
        <w:gridCol w:w="1361"/>
        <w:gridCol w:w="1247"/>
      </w:tblGrid>
      <w:tr w:rsidR="00FB3D2A" w:rsidRPr="00FB3D2A">
        <w:tc>
          <w:tcPr>
            <w:tcW w:w="794" w:type="dxa"/>
            <w:vMerge w:val="restart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lastRenderedPageBreak/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Тип объекта организации общественного питания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794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7.1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7.1.1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бары, нестационарные сезонные кафе, закусочные, пивные, кафе, бистро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0,30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0,25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>7.1.2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столовые, находящиеся на территории организаций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0,11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0,09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0,08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7.2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0,30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</w:tr>
    </w:tbl>
    <w:p w:rsidR="00FB3D2A" w:rsidRPr="00FB3D2A" w:rsidRDefault="00FB3D2A">
      <w:pPr>
        <w:pStyle w:val="ConsPlusNormal"/>
        <w:ind w:firstLine="540"/>
        <w:jc w:val="both"/>
      </w:pPr>
    </w:p>
    <w:p w:rsidR="00FB3D2A" w:rsidRPr="00FB3D2A" w:rsidRDefault="00FB3D2A">
      <w:pPr>
        <w:pStyle w:val="ConsPlusNormal"/>
        <w:ind w:firstLine="540"/>
        <w:jc w:val="both"/>
      </w:pPr>
      <w:r w:rsidRPr="00FB3D2A">
        <w:t>--------------------------------</w:t>
      </w:r>
    </w:p>
    <w:p w:rsidR="00FB3D2A" w:rsidRPr="00FB3D2A" w:rsidRDefault="00FB3D2A">
      <w:pPr>
        <w:pStyle w:val="ConsPlusNormal"/>
        <w:ind w:firstLine="540"/>
        <w:jc w:val="both"/>
      </w:pPr>
      <w:bookmarkStart w:id="5" w:name="P383"/>
      <w:bookmarkEnd w:id="5"/>
      <w:r w:rsidRPr="00FB3D2A">
        <w:t>&lt;*&gt; Применяется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и для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FB3D2A" w:rsidRPr="00FB3D2A" w:rsidRDefault="00FB3D2A">
      <w:pPr>
        <w:pStyle w:val="ConsPlusNormal"/>
        <w:ind w:firstLine="540"/>
        <w:jc w:val="both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>8. РАСПРОСТРАНЕНИЕ НАРУЖНОЙ РЕКЛАМЫ С ИСПОЛЬЗОВАНИЕМ</w:t>
      </w:r>
    </w:p>
    <w:p w:rsidR="00FB3D2A" w:rsidRPr="00FB3D2A" w:rsidRDefault="00FB3D2A">
      <w:pPr>
        <w:pStyle w:val="ConsPlusNormal"/>
        <w:jc w:val="center"/>
      </w:pPr>
      <w:r w:rsidRPr="00FB3D2A">
        <w:t>РЕКЛАМНЫХ КОНСТРУКЦИЙ, РАЗМЕЩЕНИЕ РЕКЛАМЫ</w:t>
      </w:r>
    </w:p>
    <w:p w:rsidR="00FB3D2A" w:rsidRPr="00FB3D2A" w:rsidRDefault="00FB3D2A">
      <w:pPr>
        <w:pStyle w:val="ConsPlusNormal"/>
        <w:jc w:val="center"/>
      </w:pPr>
      <w:r w:rsidRPr="00FB3D2A">
        <w:t>НА ТРАНСПОРТНЫХ СРЕДСТВАХ</w:t>
      </w:r>
    </w:p>
    <w:p w:rsidR="00FB3D2A" w:rsidRPr="00FB3D2A" w:rsidRDefault="00FB3D2A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79"/>
        <w:gridCol w:w="1134"/>
        <w:gridCol w:w="1361"/>
        <w:gridCol w:w="1247"/>
      </w:tblGrid>
      <w:tr w:rsidR="00FB3D2A" w:rsidRPr="00FB3D2A">
        <w:tc>
          <w:tcPr>
            <w:tcW w:w="794" w:type="dxa"/>
            <w:vMerge w:val="restart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Особенности распространения и (или) размещения рекламы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794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8.1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0,11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0,11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0,11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8.2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0,54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0,54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0,54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8.3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Распространение наружной рекламы посредством электронных табло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0,54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0,54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0,54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8.4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Размещение рекламы на транспортных средствах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0,65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0,65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0,65</w:t>
            </w:r>
          </w:p>
        </w:tc>
      </w:tr>
    </w:tbl>
    <w:p w:rsidR="00FB3D2A" w:rsidRPr="00FB3D2A" w:rsidRDefault="00FB3D2A">
      <w:pPr>
        <w:pStyle w:val="ConsPlusNormal"/>
        <w:ind w:firstLine="540"/>
        <w:jc w:val="both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 xml:space="preserve">9. ОКАЗАНИЕ УСЛУГ ПО ВРЕМЕННОМУ РАЗМЕЩЕНИЮ И ПРОЖИВАНИЮ </w:t>
      </w:r>
      <w:hyperlink w:anchor="P436" w:history="1">
        <w:r w:rsidRPr="00FB3D2A">
          <w:t>&lt;*&gt;</w:t>
        </w:r>
      </w:hyperlink>
    </w:p>
    <w:p w:rsidR="00FB3D2A" w:rsidRPr="00FB3D2A" w:rsidRDefault="00FB3D2A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79"/>
        <w:gridCol w:w="1134"/>
        <w:gridCol w:w="1361"/>
        <w:gridCol w:w="1247"/>
      </w:tblGrid>
      <w:tr w:rsidR="00FB3D2A" w:rsidRPr="00FB3D2A">
        <w:tc>
          <w:tcPr>
            <w:tcW w:w="794" w:type="dxa"/>
            <w:vMerge w:val="restart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lastRenderedPageBreak/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Общая площадь помещений для временного размещения и проживания в каждом объекте предоставления услуг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794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- до 100 кв. м (включительно)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0,07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0,06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0,06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  <w:jc w:val="both"/>
            </w:pP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- от 100 до 500 кв. м (включительно)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0,2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0,1</w:t>
            </w:r>
          </w:p>
        </w:tc>
      </w:tr>
    </w:tbl>
    <w:p w:rsidR="00FB3D2A" w:rsidRPr="00FB3D2A" w:rsidRDefault="00FB3D2A">
      <w:pPr>
        <w:pStyle w:val="ConsPlusNormal"/>
        <w:ind w:firstLine="540"/>
        <w:jc w:val="both"/>
      </w:pPr>
    </w:p>
    <w:p w:rsidR="00FB3D2A" w:rsidRPr="00FB3D2A" w:rsidRDefault="00FB3D2A">
      <w:pPr>
        <w:pStyle w:val="ConsPlusNormal"/>
        <w:ind w:firstLine="540"/>
        <w:jc w:val="both"/>
      </w:pPr>
      <w:r w:rsidRPr="00FB3D2A">
        <w:t>--------------------------------</w:t>
      </w:r>
    </w:p>
    <w:p w:rsidR="00FB3D2A" w:rsidRPr="00FB3D2A" w:rsidRDefault="00FB3D2A">
      <w:pPr>
        <w:pStyle w:val="ConsPlusNormal"/>
        <w:ind w:firstLine="540"/>
        <w:jc w:val="both"/>
      </w:pPr>
      <w:bookmarkStart w:id="6" w:name="P436"/>
      <w:bookmarkEnd w:id="6"/>
      <w:r w:rsidRPr="00FB3D2A">
        <w:t>&lt;*&gt; Применяется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FB3D2A" w:rsidRPr="00FB3D2A" w:rsidRDefault="00FB3D2A">
      <w:pPr>
        <w:pStyle w:val="ConsPlusNormal"/>
        <w:ind w:firstLine="540"/>
        <w:jc w:val="both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 xml:space="preserve">10. ОКАЗАНИЕ УСЛУГ ПО ПЕРЕДАЧЕ </w:t>
      </w:r>
      <w:proofErr w:type="gramStart"/>
      <w:r w:rsidRPr="00FB3D2A">
        <w:t>ВО</w:t>
      </w:r>
      <w:proofErr w:type="gramEnd"/>
      <w:r w:rsidRPr="00FB3D2A">
        <w:t xml:space="preserve"> ВРЕМЕННОЕ</w:t>
      </w:r>
    </w:p>
    <w:p w:rsidR="00FB3D2A" w:rsidRPr="00FB3D2A" w:rsidRDefault="00FB3D2A">
      <w:pPr>
        <w:pStyle w:val="ConsPlusNormal"/>
        <w:jc w:val="center"/>
      </w:pPr>
      <w:r w:rsidRPr="00FB3D2A">
        <w:t>ВЛАДЕНИЕ И (ИЛИ) В ПОЛЬЗОВАНИЕ ТОРГОВЫХ МЕСТ, РАСПОЛОЖЕННЫХ</w:t>
      </w:r>
    </w:p>
    <w:p w:rsidR="00FB3D2A" w:rsidRPr="00FB3D2A" w:rsidRDefault="00FB3D2A">
      <w:pPr>
        <w:pStyle w:val="ConsPlusNormal"/>
        <w:jc w:val="center"/>
      </w:pPr>
      <w:r w:rsidRPr="00FB3D2A">
        <w:t>В ОБЪЕКТАХ СТАЦИОНАРНОЙ ТОРГОВОЙ СЕТИ, НЕ ИМЕЮЩИХ ТОРГОВЫХ</w:t>
      </w:r>
    </w:p>
    <w:p w:rsidR="00FB3D2A" w:rsidRPr="00FB3D2A" w:rsidRDefault="00FB3D2A">
      <w:pPr>
        <w:pStyle w:val="ConsPlusNormal"/>
        <w:jc w:val="center"/>
      </w:pPr>
      <w:r w:rsidRPr="00FB3D2A">
        <w:t>ЗАЛОВ, ОБЪЕКТОВ НЕСТАЦИОНАРНОЙ ТОРГОВОЙ СЕТИ, А ТАКЖЕ</w:t>
      </w:r>
    </w:p>
    <w:p w:rsidR="00FB3D2A" w:rsidRPr="00FB3D2A" w:rsidRDefault="00FB3D2A">
      <w:pPr>
        <w:pStyle w:val="ConsPlusNormal"/>
        <w:jc w:val="center"/>
      </w:pPr>
      <w:r w:rsidRPr="00FB3D2A">
        <w:t>ОБЪЕКТОВ ОРГАНИЗАЦИИ ОБЩЕСТВЕННОГО ПИТАНИЯ, НЕ ИМЕЮЩИХ</w:t>
      </w:r>
    </w:p>
    <w:p w:rsidR="00FB3D2A" w:rsidRPr="00FB3D2A" w:rsidRDefault="00FB3D2A">
      <w:pPr>
        <w:pStyle w:val="ConsPlusNormal"/>
        <w:jc w:val="center"/>
      </w:pPr>
      <w:r w:rsidRPr="00FB3D2A">
        <w:t>ЗАЛОВ ОБСЛУЖИВАНИЯ ПОСЕТИТЕЛЕЙ</w:t>
      </w:r>
    </w:p>
    <w:p w:rsidR="00FB3D2A" w:rsidRPr="00FB3D2A" w:rsidRDefault="00FB3D2A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79"/>
        <w:gridCol w:w="1134"/>
        <w:gridCol w:w="1361"/>
        <w:gridCol w:w="1247"/>
      </w:tblGrid>
      <w:tr w:rsidR="00FB3D2A" w:rsidRPr="00FB3D2A">
        <w:tc>
          <w:tcPr>
            <w:tcW w:w="794" w:type="dxa"/>
            <w:vMerge w:val="restart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Площадь торгового места переданного во временное владение и (или) пользование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794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10.1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Площадь торгового места и (или) объекта организации общественного питания, не имеющего зала обслуживания посетителей, не превышает 5 квадратных метров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0,022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0,022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0,022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10.2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Площадь торгового места и (или) объекта организации общественного питания, не имеющего зала обслуживания посетителей, превышает 5 квадратных метров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0,03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0,03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0,03</w:t>
            </w:r>
          </w:p>
        </w:tc>
      </w:tr>
    </w:tbl>
    <w:p w:rsidR="00FB3D2A" w:rsidRPr="00FB3D2A" w:rsidRDefault="00FB3D2A">
      <w:pPr>
        <w:pStyle w:val="ConsPlusNormal"/>
        <w:ind w:firstLine="540"/>
        <w:jc w:val="both"/>
      </w:pPr>
    </w:p>
    <w:p w:rsidR="00FB3D2A" w:rsidRPr="00FB3D2A" w:rsidRDefault="00FB3D2A">
      <w:pPr>
        <w:pStyle w:val="ConsPlusNormal"/>
        <w:jc w:val="center"/>
        <w:outlineLvl w:val="1"/>
      </w:pPr>
      <w:r w:rsidRPr="00FB3D2A">
        <w:t xml:space="preserve">11. ОКАЗАНИЕ УСЛУГ ПО ПЕРЕДАЧЕ </w:t>
      </w:r>
      <w:proofErr w:type="gramStart"/>
      <w:r w:rsidRPr="00FB3D2A">
        <w:t>ВО</w:t>
      </w:r>
      <w:proofErr w:type="gramEnd"/>
      <w:r w:rsidRPr="00FB3D2A">
        <w:t xml:space="preserve"> ВРЕМЕННОЕ</w:t>
      </w:r>
    </w:p>
    <w:p w:rsidR="00FB3D2A" w:rsidRPr="00FB3D2A" w:rsidRDefault="00FB3D2A">
      <w:pPr>
        <w:pStyle w:val="ConsPlusNormal"/>
        <w:jc w:val="center"/>
      </w:pPr>
      <w:r w:rsidRPr="00FB3D2A">
        <w:t>ВЛАДЕНИЕ И (ИЛИ) В ПОЛЬЗОВАНИЕ ЗЕМЕЛЬНЫХ УЧАСТКОВ</w:t>
      </w:r>
    </w:p>
    <w:p w:rsidR="00FB3D2A" w:rsidRPr="00FB3D2A" w:rsidRDefault="00FB3D2A">
      <w:pPr>
        <w:pStyle w:val="ConsPlusNormal"/>
        <w:jc w:val="center"/>
      </w:pPr>
      <w:r w:rsidRPr="00FB3D2A">
        <w:t xml:space="preserve">ДЛЯ РАЗМЕЩЕНИЯ ОБЪЕКТОВ </w:t>
      </w:r>
      <w:proofErr w:type="gramStart"/>
      <w:r w:rsidRPr="00FB3D2A">
        <w:t>СТАЦИОНАРНОЙ</w:t>
      </w:r>
      <w:proofErr w:type="gramEnd"/>
      <w:r w:rsidRPr="00FB3D2A">
        <w:t xml:space="preserve"> И НЕСТАЦИОНАРНОЙ</w:t>
      </w:r>
    </w:p>
    <w:p w:rsidR="00FB3D2A" w:rsidRPr="00FB3D2A" w:rsidRDefault="00FB3D2A">
      <w:pPr>
        <w:pStyle w:val="ConsPlusNormal"/>
        <w:jc w:val="center"/>
      </w:pPr>
      <w:r w:rsidRPr="00FB3D2A">
        <w:t>ТОРГОВОЙ СЕТИ, А ТАКЖЕ ОБЪЕКТОВ ОРГАНИЗАЦИИ</w:t>
      </w:r>
    </w:p>
    <w:p w:rsidR="00FB3D2A" w:rsidRPr="00FB3D2A" w:rsidRDefault="00FB3D2A">
      <w:pPr>
        <w:pStyle w:val="ConsPlusNormal"/>
        <w:jc w:val="center"/>
      </w:pPr>
      <w:r w:rsidRPr="00FB3D2A">
        <w:t>ОБЩЕСТВЕННОГО ПИТАНИЯ</w:t>
      </w:r>
    </w:p>
    <w:p w:rsidR="00FB3D2A" w:rsidRPr="00FB3D2A" w:rsidRDefault="00FB3D2A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479"/>
        <w:gridCol w:w="1134"/>
        <w:gridCol w:w="1361"/>
        <w:gridCol w:w="1247"/>
      </w:tblGrid>
      <w:tr w:rsidR="00FB3D2A" w:rsidRPr="00FB3D2A">
        <w:tc>
          <w:tcPr>
            <w:tcW w:w="794" w:type="dxa"/>
            <w:vMerge w:val="restart"/>
          </w:tcPr>
          <w:p w:rsidR="00FB3D2A" w:rsidRPr="00FB3D2A" w:rsidRDefault="00FB3D2A">
            <w:pPr>
              <w:pStyle w:val="ConsPlusNormal"/>
              <w:jc w:val="both"/>
            </w:pPr>
            <w:r w:rsidRPr="00FB3D2A">
              <w:t xml:space="preserve">N </w:t>
            </w:r>
            <w:proofErr w:type="gramStart"/>
            <w:r w:rsidRPr="00FB3D2A">
              <w:t>п</w:t>
            </w:r>
            <w:proofErr w:type="gramEnd"/>
            <w:r w:rsidRPr="00FB3D2A">
              <w:t>/п</w:t>
            </w:r>
          </w:p>
        </w:tc>
        <w:tc>
          <w:tcPr>
            <w:tcW w:w="4479" w:type="dxa"/>
            <w:vMerge w:val="restart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Площадь земельного участка, переданного во временное владение и (или) пользование</w:t>
            </w:r>
          </w:p>
        </w:tc>
        <w:tc>
          <w:tcPr>
            <w:tcW w:w="3742" w:type="dxa"/>
            <w:gridSpan w:val="3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Значение коэффициента К</w:t>
            </w:r>
            <w:proofErr w:type="gramStart"/>
            <w:r w:rsidRPr="00FB3D2A">
              <w:t>2</w:t>
            </w:r>
            <w:proofErr w:type="gramEnd"/>
          </w:p>
        </w:tc>
      </w:tr>
      <w:tr w:rsidR="00FB3D2A" w:rsidRPr="00FB3D2A">
        <w:tc>
          <w:tcPr>
            <w:tcW w:w="794" w:type="dxa"/>
            <w:vMerge/>
          </w:tcPr>
          <w:p w:rsidR="00FB3D2A" w:rsidRPr="00FB3D2A" w:rsidRDefault="00FB3D2A"/>
        </w:tc>
        <w:tc>
          <w:tcPr>
            <w:tcW w:w="4479" w:type="dxa"/>
            <w:vMerge/>
          </w:tcPr>
          <w:p w:rsidR="00FB3D2A" w:rsidRPr="00FB3D2A" w:rsidRDefault="00FB3D2A"/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 группа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 группа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III группа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11.1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- не превышает 10 квадратных метров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0,5</w:t>
            </w:r>
          </w:p>
        </w:tc>
      </w:tr>
      <w:tr w:rsidR="00FB3D2A" w:rsidRPr="00FB3D2A">
        <w:tc>
          <w:tcPr>
            <w:tcW w:w="794" w:type="dxa"/>
          </w:tcPr>
          <w:p w:rsidR="00FB3D2A" w:rsidRPr="00FB3D2A" w:rsidRDefault="00FB3D2A">
            <w:pPr>
              <w:pStyle w:val="ConsPlusNormal"/>
            </w:pPr>
            <w:r w:rsidRPr="00FB3D2A">
              <w:t>11.2</w:t>
            </w:r>
          </w:p>
        </w:tc>
        <w:tc>
          <w:tcPr>
            <w:tcW w:w="4479" w:type="dxa"/>
          </w:tcPr>
          <w:p w:rsidR="00FB3D2A" w:rsidRPr="00FB3D2A" w:rsidRDefault="00FB3D2A">
            <w:pPr>
              <w:pStyle w:val="ConsPlusNormal"/>
            </w:pPr>
            <w:r w:rsidRPr="00FB3D2A">
              <w:t>- свыше 10 квадратных метров</w:t>
            </w:r>
          </w:p>
        </w:tc>
        <w:tc>
          <w:tcPr>
            <w:tcW w:w="1134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361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  <w:tc>
          <w:tcPr>
            <w:tcW w:w="1247" w:type="dxa"/>
          </w:tcPr>
          <w:p w:rsidR="00FB3D2A" w:rsidRPr="00FB3D2A" w:rsidRDefault="00FB3D2A">
            <w:pPr>
              <w:pStyle w:val="ConsPlusNormal"/>
              <w:jc w:val="center"/>
            </w:pPr>
            <w:r w:rsidRPr="00FB3D2A">
              <w:t>0,4</w:t>
            </w:r>
          </w:p>
        </w:tc>
      </w:tr>
    </w:tbl>
    <w:p w:rsidR="00FB3D2A" w:rsidRPr="00FB3D2A" w:rsidRDefault="00FB3D2A">
      <w:pPr>
        <w:pStyle w:val="ConsPlusNormal"/>
        <w:jc w:val="both"/>
      </w:pPr>
    </w:p>
    <w:p w:rsidR="00FB3D2A" w:rsidRPr="00FB3D2A" w:rsidRDefault="00FB3D2A">
      <w:pPr>
        <w:pStyle w:val="ConsPlusNormal"/>
        <w:jc w:val="both"/>
      </w:pPr>
    </w:p>
    <w:p w:rsidR="00FB3D2A" w:rsidRPr="00FB3D2A" w:rsidRDefault="00FB3D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6E5E" w:rsidRPr="00FB3D2A" w:rsidRDefault="006C6E5E"/>
    <w:sectPr w:rsidR="006C6E5E" w:rsidRPr="00FB3D2A" w:rsidSect="0042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2A"/>
    <w:rsid w:val="006C6E5E"/>
    <w:rsid w:val="00FB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3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3D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3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3D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E699142A44B45B51BB911CC335B2D3B589201831D8CF75375688FCB8fEx9J" TargetMode="External"/><Relationship Id="rId18" Type="http://schemas.openxmlformats.org/officeDocument/2006/relationships/hyperlink" Target="consultantplus://offline/ref=9DE699142A44B45B51BB8F11D559EDDCB4837F1738D6C12462018EABE7B9832BB0549EEEE713EED010FD9294f8xCJ" TargetMode="External"/><Relationship Id="rId26" Type="http://schemas.openxmlformats.org/officeDocument/2006/relationships/hyperlink" Target="consultantplus://offline/ref=9DE699142A44B45B51BB911CC335B2D3B58920183EDCCF75375688FCB8E9857EF01498BBA452E6D7f1x2J" TargetMode="External"/><Relationship Id="rId39" Type="http://schemas.openxmlformats.org/officeDocument/2006/relationships/hyperlink" Target="consultantplus://offline/ref=9DE699142A44B45B51BB911CC335B2D3B58920183EDCCF75375688FCB8E9857EF01498BBA452E4D0f1x0J" TargetMode="External"/><Relationship Id="rId21" Type="http://schemas.openxmlformats.org/officeDocument/2006/relationships/hyperlink" Target="consultantplus://offline/ref=9DE699142A44B45B51BB911CC335B2D3B58920183EDCCF75375688FCB8E9857EF01498BBA452EAD7f1x3J" TargetMode="External"/><Relationship Id="rId34" Type="http://schemas.openxmlformats.org/officeDocument/2006/relationships/hyperlink" Target="consultantplus://offline/ref=9DE699142A44B45B51BB911CC335B2D3B58920183EDCCF75375688FCB8E9857EF01498BBA452EBD7f1x7J" TargetMode="External"/><Relationship Id="rId42" Type="http://schemas.openxmlformats.org/officeDocument/2006/relationships/hyperlink" Target="consultantplus://offline/ref=9DE699142A44B45B51BB911CC335B2D3B58920183EDCCF75375688FCB8E9857EF01498BBA452E4D3f1x4J" TargetMode="External"/><Relationship Id="rId47" Type="http://schemas.openxmlformats.org/officeDocument/2006/relationships/hyperlink" Target="consultantplus://offline/ref=9DE699142A44B45B51BB911CC335B2D3B58920183EDCCF75375688FCB8E9857EF01498BBA452E6D9f1x6J" TargetMode="External"/><Relationship Id="rId50" Type="http://schemas.openxmlformats.org/officeDocument/2006/relationships/hyperlink" Target="consultantplus://offline/ref=9DE699142A44B45B51BB911CC335B2D3B58920183EDCCF75375688FCB8E9857EF01498BBA452EBD6f1x3J" TargetMode="External"/><Relationship Id="rId55" Type="http://schemas.openxmlformats.org/officeDocument/2006/relationships/hyperlink" Target="consultantplus://offline/ref=9DE699142A44B45B51BB911CC335B2D3B58920183EDCCF75375688FCB8E9857EF01498BBA452EBD1f1x7J" TargetMode="External"/><Relationship Id="rId7" Type="http://schemas.openxmlformats.org/officeDocument/2006/relationships/hyperlink" Target="consultantplus://offline/ref=9DE699142A44B45B51BB8F11D559EDDCB4837F1738D6C12462018EABE7B9832BB0549EEEE713EED010FD9294f8x1J" TargetMode="External"/><Relationship Id="rId12" Type="http://schemas.openxmlformats.org/officeDocument/2006/relationships/hyperlink" Target="consultantplus://offline/ref=9DE699142A44B45B51BB911CC335B2D3B58920183EDCCF75375688FCB8fEx9J" TargetMode="External"/><Relationship Id="rId17" Type="http://schemas.openxmlformats.org/officeDocument/2006/relationships/hyperlink" Target="consultantplus://offline/ref=9DE699142A44B45B51BB8F11D559EDDCB4837F1738D6C12462018EABE7B9832BB0549EEEE713EED010FD9294f8xCJ" TargetMode="External"/><Relationship Id="rId25" Type="http://schemas.openxmlformats.org/officeDocument/2006/relationships/hyperlink" Target="consultantplus://offline/ref=9DE699142A44B45B51BB911CC335B2D3B58920183EDCCF75375688FCB8E9857EF01498BBA452E6D7f1x0J" TargetMode="External"/><Relationship Id="rId33" Type="http://schemas.openxmlformats.org/officeDocument/2006/relationships/hyperlink" Target="consultantplus://offline/ref=9DE699142A44B45B51BB911CC335B2D3B58920183EDCCF75375688FCB8E9857EF01498BBA452EBD7f1x5J" TargetMode="External"/><Relationship Id="rId38" Type="http://schemas.openxmlformats.org/officeDocument/2006/relationships/hyperlink" Target="consultantplus://offline/ref=9DE699142A44B45B51BB911CC335B2D3B58920183EDCCF75375688FCB8E9857EF01498BBA452E4D1f1x0J" TargetMode="External"/><Relationship Id="rId46" Type="http://schemas.openxmlformats.org/officeDocument/2006/relationships/hyperlink" Target="consultantplus://offline/ref=9DE699142A44B45B51BB911CC335B2D3B58920183EDCCF75375688FCB8E9857EF01498BBA452E4D5f1x9J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E699142A44B45B51BB8F11D559EDDCB4837F173DD7C1206909D3A1EFE08F29B75BC1F9E05AE2D110FD92f9x1J" TargetMode="External"/><Relationship Id="rId20" Type="http://schemas.openxmlformats.org/officeDocument/2006/relationships/hyperlink" Target="consultantplus://offline/ref=9DE699142A44B45B51BB911CC335B2D3B58920183EDCCF75375688FCB8E9857EF01498BBA452E6D9f1x0J" TargetMode="External"/><Relationship Id="rId29" Type="http://schemas.openxmlformats.org/officeDocument/2006/relationships/hyperlink" Target="consultantplus://offline/ref=9DE699142A44B45B51BB911CC335B2D3B58920183EDCCF75375688FCB8E9857EF01498BBA452E6D6f1x0J" TargetMode="External"/><Relationship Id="rId41" Type="http://schemas.openxmlformats.org/officeDocument/2006/relationships/hyperlink" Target="consultantplus://offline/ref=9DE699142A44B45B51BB911CC335B2D3B58920183EDCCF75375688FCB8E9857EF01498BBA452E4D0f1x9J" TargetMode="External"/><Relationship Id="rId54" Type="http://schemas.openxmlformats.org/officeDocument/2006/relationships/hyperlink" Target="consultantplus://offline/ref=9DE699142A44B45B51BB911CC335B2D3B58920183EDCCF75375688FCB8E9857EF01498BBA454E3D7f1x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E699142A44B45B51BB8F11D559EDDCB4837F173DD7C1206909D3A1EFE08F29B75BC1F9E05AE2D110FD92f9x1J" TargetMode="External"/><Relationship Id="rId11" Type="http://schemas.openxmlformats.org/officeDocument/2006/relationships/hyperlink" Target="consultantplus://offline/ref=9DE699142A44B45B51BB8F11D559EDDCB4837F173ED8C7276809D3A1EFE08F29B75BC1F9E05AE2D110FD92f9x2J" TargetMode="External"/><Relationship Id="rId24" Type="http://schemas.openxmlformats.org/officeDocument/2006/relationships/hyperlink" Target="consultantplus://offline/ref=9DE699142A44B45B51BB911CC335B2D3B58920183EDCCF75375688FCB8E9857EF01498BBA455E4D1f1x2J" TargetMode="External"/><Relationship Id="rId32" Type="http://schemas.openxmlformats.org/officeDocument/2006/relationships/hyperlink" Target="consultantplus://offline/ref=9DE699142A44B45B51BB911CC335B2D3B58920183EDCCF75375688FCB8E9857EF01498BBA452E6D8f1x9J" TargetMode="External"/><Relationship Id="rId37" Type="http://schemas.openxmlformats.org/officeDocument/2006/relationships/hyperlink" Target="consultantplus://offline/ref=9DE699142A44B45B51BB911CC335B2D3B58920183EDCCF75375688FCB8E9857EF01498BBA452E5D8f1x4J" TargetMode="External"/><Relationship Id="rId40" Type="http://schemas.openxmlformats.org/officeDocument/2006/relationships/hyperlink" Target="consultantplus://offline/ref=9DE699142A44B45B51BB911CC335B2D3B58920183EDCCF75375688FCB8E9857EF01498BBA452E4D0f1x7J" TargetMode="External"/><Relationship Id="rId45" Type="http://schemas.openxmlformats.org/officeDocument/2006/relationships/hyperlink" Target="consultantplus://offline/ref=9DE699142A44B45B51BB911CC335B2D3B58920183EDCCF75375688FCB8E9857EF01498BBA452E4D5f1x2J" TargetMode="External"/><Relationship Id="rId53" Type="http://schemas.openxmlformats.org/officeDocument/2006/relationships/hyperlink" Target="consultantplus://offline/ref=9DE699142A44B45B51BB911CC335B2D3B58920183EDCCF75375688FCB8E9857EF01498BBA454E3D7f1x6J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9DE699142A44B45B51BB8F11D559EDDCB4837F173ED8C7276809D3A1EFE08F29B75BC1F9E05AE2D110FD92f9x1J" TargetMode="External"/><Relationship Id="rId15" Type="http://schemas.openxmlformats.org/officeDocument/2006/relationships/hyperlink" Target="consultantplus://offline/ref=9DE699142A44B45B51BB8F11D559EDDCB4837F173ADCC7216309D3A1EFE08F29fBx7J" TargetMode="External"/><Relationship Id="rId23" Type="http://schemas.openxmlformats.org/officeDocument/2006/relationships/hyperlink" Target="consultantplus://offline/ref=9DE699142A44B45B51BB911CC335B2D3B58920183EDCCF75375688FCB8E9857EF01498BBA455E5D8f1x6J" TargetMode="External"/><Relationship Id="rId28" Type="http://schemas.openxmlformats.org/officeDocument/2006/relationships/hyperlink" Target="consultantplus://offline/ref=9DE699142A44B45B51BB911CC335B2D3B58920183EDCCF75375688FCB8E9857EF01498BBA452EBD3f1x7J" TargetMode="External"/><Relationship Id="rId36" Type="http://schemas.openxmlformats.org/officeDocument/2006/relationships/hyperlink" Target="consultantplus://offline/ref=9DE699142A44B45B51BB911CC335B2D3B58920183EDCCF75375688FCB8E9857EF01498BBA452EBD7f1x9J" TargetMode="External"/><Relationship Id="rId49" Type="http://schemas.openxmlformats.org/officeDocument/2006/relationships/hyperlink" Target="consultantplus://offline/ref=9DE699142A44B45B51BB911CC335B2D3B58920183EDCCF75375688FCB8E9857EF01498BBA452EBD5f1x3J" TargetMode="External"/><Relationship Id="rId57" Type="http://schemas.openxmlformats.org/officeDocument/2006/relationships/hyperlink" Target="consultantplus://offline/ref=9DE699142A44B45B51BB8F11D559EDDCB4837F173DD7C1206909D3A1EFE08F29B75BC1F9E05AE2D110FD92f9x2J" TargetMode="External"/><Relationship Id="rId10" Type="http://schemas.openxmlformats.org/officeDocument/2006/relationships/hyperlink" Target="consultantplus://offline/ref=9DE699142A44B45B51BB8F11D559EDDCB4837F1738D9C3226C038EABE7B9832BB0549EEEE713EED010FD9A9Df8xCJ" TargetMode="External"/><Relationship Id="rId19" Type="http://schemas.openxmlformats.org/officeDocument/2006/relationships/hyperlink" Target="consultantplus://offline/ref=9DE699142A44B45B51BB911CC335B2D3B58920183EDCCF75375688FCB8E9857EF01498BBA452EBD3f1x9J" TargetMode="External"/><Relationship Id="rId31" Type="http://schemas.openxmlformats.org/officeDocument/2006/relationships/hyperlink" Target="consultantplus://offline/ref=9DE699142A44B45B51BB911CC335B2D3B58920183EDCCF75375688FCB8E9857EF01498BBA453EAD6f1x4J" TargetMode="External"/><Relationship Id="rId44" Type="http://schemas.openxmlformats.org/officeDocument/2006/relationships/hyperlink" Target="consultantplus://offline/ref=9DE699142A44B45B51BB911CC335B2D3B58920183EDCCF75375688FCB8E9857EF01498BBA452E4D2f1x6J" TargetMode="External"/><Relationship Id="rId52" Type="http://schemas.openxmlformats.org/officeDocument/2006/relationships/hyperlink" Target="consultantplus://offline/ref=9DE699142A44B45B51BB911CC335B2D3B58920183EDCCF75375688FCB8E9857EF01498BBA454E3D7f1x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E699142A44B45B51BB911CC335B2D3B588211830D9CF75375688FCB8E9857EF01498BBA454E4D3f1x5J" TargetMode="External"/><Relationship Id="rId14" Type="http://schemas.openxmlformats.org/officeDocument/2006/relationships/hyperlink" Target="consultantplus://offline/ref=9DE699142A44B45B51BB8F11D559EDDCB4837F1738D6C12462018EABE7B9832BB0549EEEE713EED010FD9294f8x2J" TargetMode="External"/><Relationship Id="rId22" Type="http://schemas.openxmlformats.org/officeDocument/2006/relationships/hyperlink" Target="consultantplus://offline/ref=9DE699142A44B45B51BB911CC335B2D3B58920183EDCCF75375688FCB8E9857EF01498BBA455E5D8f1x2J" TargetMode="External"/><Relationship Id="rId27" Type="http://schemas.openxmlformats.org/officeDocument/2006/relationships/hyperlink" Target="consultantplus://offline/ref=9DE699142A44B45B51BB911CC335B2D3B58920183EDCCF75375688FCB8E9857EF01498BBA452EBD3f1x5J" TargetMode="External"/><Relationship Id="rId30" Type="http://schemas.openxmlformats.org/officeDocument/2006/relationships/hyperlink" Target="consultantplus://offline/ref=9DE699142A44B45B51BB911CC335B2D3B58920183EDCCF75375688FCB8E9857EF01498BBA452E6D6f1x2J" TargetMode="External"/><Relationship Id="rId35" Type="http://schemas.openxmlformats.org/officeDocument/2006/relationships/hyperlink" Target="consultantplus://offline/ref=9DE699142A44B45B51BB911CC335B2D3B58920183EDCCF75375688FCB8E9857EF01498BBA452EBD6f1x1J" TargetMode="External"/><Relationship Id="rId43" Type="http://schemas.openxmlformats.org/officeDocument/2006/relationships/hyperlink" Target="consultantplus://offline/ref=9DE699142A44B45B51BB911CC335B2D3B58920183EDCCF75375688FCB8E9857EF01498BBA452E4D3f1x9J" TargetMode="External"/><Relationship Id="rId48" Type="http://schemas.openxmlformats.org/officeDocument/2006/relationships/hyperlink" Target="consultantplus://offline/ref=9DE699142A44B45B51BB911CC335B2D3B58920183EDCCF75375688FCB8E9857EF01498BBA452EBD2f1x9J" TargetMode="External"/><Relationship Id="rId56" Type="http://schemas.openxmlformats.org/officeDocument/2006/relationships/hyperlink" Target="consultantplus://offline/ref=9DE699142A44B45B51BB911CC335B2D3B58920183EDCCF75375688FCB8E9857EF01498BBA452EBD1f1x9J" TargetMode="External"/><Relationship Id="rId8" Type="http://schemas.openxmlformats.org/officeDocument/2006/relationships/hyperlink" Target="consultantplus://offline/ref=9DE699142A44B45B51BB911CC335B2D3B589211A3CD7CF75375688FCB8E9857EF01498BBA457E2D5f1x2J" TargetMode="External"/><Relationship Id="rId51" Type="http://schemas.openxmlformats.org/officeDocument/2006/relationships/hyperlink" Target="consultantplus://offline/ref=9DE699142A44B45B51BB911CC335B2D3B58920183EDCCF75375688FCB8E9857EF01498BBA452EBD1f1x4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3375</Words>
  <Characters>19243</Characters>
  <Application>Microsoft Office Word</Application>
  <DocSecurity>0</DocSecurity>
  <Lines>160</Lines>
  <Paragraphs>45</Paragraphs>
  <ScaleCrop>false</ScaleCrop>
  <Company/>
  <LinksUpToDate>false</LinksUpToDate>
  <CharactersWithSpaces>22573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2017-03-09T09:49:00Z</dcterms:created>
  <dcterms:modified xsi:type="dcterms:W3CDTF">2017-03-09T09:50:00Z</dcterms:modified>
</cp:coreProperties>
</file>