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1B3C" w:rsidRPr="00F31B3C" w:rsidRDefault="00F31B3C">
      <w:pPr>
        <w:pStyle w:val="ConsPlusNormal"/>
        <w:jc w:val="both"/>
        <w:outlineLvl w:val="0"/>
      </w:pPr>
      <w:bookmarkStart w:id="0" w:name="_GoBack"/>
      <w:bookmarkEnd w:id="0"/>
    </w:p>
    <w:p w:rsidR="00F31B3C" w:rsidRPr="00F31B3C" w:rsidRDefault="00F31B3C">
      <w:pPr>
        <w:pStyle w:val="ConsPlusTitle"/>
        <w:jc w:val="center"/>
        <w:outlineLvl w:val="0"/>
      </w:pPr>
      <w:r w:rsidRPr="00F31B3C">
        <w:t>ЕРМАКОВСКИЙ РАЙОННЫЙ СОВЕТ ДЕПУТАТОВ</w:t>
      </w:r>
    </w:p>
    <w:p w:rsidR="00F31B3C" w:rsidRPr="00F31B3C" w:rsidRDefault="00F31B3C">
      <w:pPr>
        <w:pStyle w:val="ConsPlusTitle"/>
        <w:jc w:val="center"/>
      </w:pPr>
      <w:r w:rsidRPr="00F31B3C">
        <w:t>КРАСНОЯРСКОГО КРАЯ</w:t>
      </w:r>
    </w:p>
    <w:p w:rsidR="00F31B3C" w:rsidRPr="00F31B3C" w:rsidRDefault="00F31B3C">
      <w:pPr>
        <w:pStyle w:val="ConsPlusTitle"/>
        <w:jc w:val="center"/>
      </w:pPr>
    </w:p>
    <w:p w:rsidR="00F31B3C" w:rsidRPr="00F31B3C" w:rsidRDefault="00F31B3C">
      <w:pPr>
        <w:pStyle w:val="ConsPlusTitle"/>
        <w:jc w:val="center"/>
      </w:pPr>
      <w:r w:rsidRPr="00F31B3C">
        <w:t>РЕШЕНИЕ</w:t>
      </w:r>
    </w:p>
    <w:p w:rsidR="00F31B3C" w:rsidRPr="00F31B3C" w:rsidRDefault="00F31B3C">
      <w:pPr>
        <w:pStyle w:val="ConsPlusTitle"/>
        <w:jc w:val="center"/>
      </w:pPr>
      <w:r w:rsidRPr="00F31B3C">
        <w:t>от 21 ноября 2008 г. N 40-308р</w:t>
      </w:r>
    </w:p>
    <w:p w:rsidR="00F31B3C" w:rsidRPr="00F31B3C" w:rsidRDefault="00F31B3C">
      <w:pPr>
        <w:pStyle w:val="ConsPlusTitle"/>
        <w:jc w:val="center"/>
      </w:pPr>
    </w:p>
    <w:p w:rsidR="00F31B3C" w:rsidRPr="00F31B3C" w:rsidRDefault="00F31B3C">
      <w:pPr>
        <w:pStyle w:val="ConsPlusTitle"/>
        <w:jc w:val="center"/>
      </w:pPr>
      <w:r w:rsidRPr="00F31B3C">
        <w:t>ОБ УСТАНОВЛЕНИИ КОРРЕКТИРУЮЩЕГО КОЭФФИЦИЕНТА</w:t>
      </w:r>
    </w:p>
    <w:p w:rsidR="00F31B3C" w:rsidRPr="00F31B3C" w:rsidRDefault="00F31B3C">
      <w:pPr>
        <w:pStyle w:val="ConsPlusTitle"/>
        <w:jc w:val="center"/>
      </w:pPr>
      <w:r w:rsidRPr="00F31B3C">
        <w:t>БАЗОВОЙ ДОХОДНОСТИ К</w:t>
      </w:r>
      <w:proofErr w:type="gramStart"/>
      <w:r w:rsidRPr="00F31B3C">
        <w:t>2</w:t>
      </w:r>
      <w:proofErr w:type="gramEnd"/>
      <w:r w:rsidRPr="00F31B3C">
        <w:t xml:space="preserve"> ДЛЯ ОТДЕЛЬНЫХ ВИДОВ ДЕЯТЕЛЬНОСТИ</w:t>
      </w:r>
    </w:p>
    <w:p w:rsidR="00F31B3C" w:rsidRPr="00F31B3C" w:rsidRDefault="00F31B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1B3C" w:rsidRPr="00F31B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Список изменяющих документов</w:t>
            </w:r>
          </w:p>
          <w:p w:rsidR="00F31B3C" w:rsidRPr="00F31B3C" w:rsidRDefault="00F31B3C">
            <w:pPr>
              <w:pStyle w:val="ConsPlusNormal"/>
              <w:jc w:val="center"/>
            </w:pPr>
            <w:proofErr w:type="gramStart"/>
            <w:r w:rsidRPr="00F31B3C">
              <w:t>(в ред. Решений Ермаковского районного Совета депутатов Красноярского края</w:t>
            </w:r>
            <w:proofErr w:type="gramEnd"/>
          </w:p>
          <w:p w:rsidR="00F31B3C" w:rsidRPr="00F31B3C" w:rsidRDefault="00F31B3C">
            <w:pPr>
              <w:pStyle w:val="ConsPlusNormal"/>
              <w:jc w:val="center"/>
            </w:pPr>
            <w:r w:rsidRPr="00F31B3C">
              <w:t xml:space="preserve">от 30.04.2009 </w:t>
            </w:r>
            <w:hyperlink r:id="rId5" w:history="1">
              <w:r w:rsidRPr="00F31B3C">
                <w:t>N 45-346р</w:t>
              </w:r>
            </w:hyperlink>
            <w:r w:rsidRPr="00F31B3C">
              <w:t xml:space="preserve">, от 31.05.2010 </w:t>
            </w:r>
            <w:hyperlink r:id="rId6" w:history="1">
              <w:r w:rsidRPr="00F31B3C">
                <w:t>N 02-10р</w:t>
              </w:r>
            </w:hyperlink>
            <w:r w:rsidRPr="00F31B3C">
              <w:t xml:space="preserve">, от 18.05.2012 </w:t>
            </w:r>
            <w:hyperlink r:id="rId7" w:history="1">
              <w:r w:rsidRPr="00F31B3C">
                <w:t>N 21-135р</w:t>
              </w:r>
            </w:hyperlink>
            <w:r w:rsidRPr="00F31B3C">
              <w:t>,</w:t>
            </w:r>
          </w:p>
          <w:p w:rsidR="00F31B3C" w:rsidRPr="00F31B3C" w:rsidRDefault="00F31B3C">
            <w:pPr>
              <w:pStyle w:val="ConsPlusNormal"/>
              <w:jc w:val="center"/>
            </w:pPr>
            <w:r w:rsidRPr="00F31B3C">
              <w:t xml:space="preserve">от 28.11.2016 </w:t>
            </w:r>
            <w:hyperlink r:id="rId8" w:history="1">
              <w:r w:rsidRPr="00F31B3C">
                <w:t>N 14-64в</w:t>
              </w:r>
            </w:hyperlink>
            <w:r w:rsidRPr="00F31B3C">
              <w:t xml:space="preserve">, от 10.02.2017 </w:t>
            </w:r>
            <w:hyperlink r:id="rId9" w:history="1">
              <w:r w:rsidRPr="00F31B3C">
                <w:t>N 16-74р</w:t>
              </w:r>
            </w:hyperlink>
            <w:r w:rsidRPr="00F31B3C">
              <w:t xml:space="preserve">, от 05.07.2019 </w:t>
            </w:r>
            <w:hyperlink r:id="rId10" w:history="1">
              <w:r w:rsidRPr="00F31B3C">
                <w:t>N 35-205р</w:t>
              </w:r>
            </w:hyperlink>
            <w:r w:rsidRPr="00F31B3C">
              <w:t>,</w:t>
            </w:r>
          </w:p>
          <w:p w:rsidR="00F31B3C" w:rsidRPr="00F31B3C" w:rsidRDefault="00F31B3C">
            <w:pPr>
              <w:pStyle w:val="ConsPlusNormal"/>
              <w:jc w:val="center"/>
            </w:pPr>
            <w:r w:rsidRPr="00F31B3C">
              <w:t xml:space="preserve">от 15.11.2019 </w:t>
            </w:r>
            <w:hyperlink r:id="rId11" w:history="1">
              <w:r w:rsidRPr="00F31B3C">
                <w:t>N 38-227в</w:t>
              </w:r>
            </w:hyperlink>
            <w:r w:rsidRPr="00F31B3C">
              <w:t xml:space="preserve">, от 15.05.2020 </w:t>
            </w:r>
            <w:hyperlink r:id="rId12" w:history="1">
              <w:r w:rsidRPr="00F31B3C">
                <w:t>N 44-255в</w:t>
              </w:r>
            </w:hyperlink>
            <w:r w:rsidRPr="00F31B3C">
              <w:t>)</w:t>
            </w:r>
          </w:p>
        </w:tc>
      </w:tr>
    </w:tbl>
    <w:p w:rsidR="00F31B3C" w:rsidRPr="00F31B3C" w:rsidRDefault="00F31B3C">
      <w:pPr>
        <w:pStyle w:val="ConsPlusNormal"/>
      </w:pPr>
    </w:p>
    <w:p w:rsidR="00F31B3C" w:rsidRPr="00F31B3C" w:rsidRDefault="00F31B3C">
      <w:pPr>
        <w:pStyle w:val="ConsPlusNormal"/>
        <w:ind w:firstLine="540"/>
        <w:jc w:val="both"/>
      </w:pPr>
      <w:r w:rsidRPr="00F31B3C">
        <w:t xml:space="preserve">В соответствии с </w:t>
      </w:r>
      <w:hyperlink r:id="rId13" w:history="1">
        <w:r w:rsidRPr="00F31B3C">
          <w:t>главой 26.3</w:t>
        </w:r>
      </w:hyperlink>
      <w:r w:rsidRPr="00F31B3C">
        <w:t xml:space="preserve"> "Система налогообложения в виде единого налога на вмененный доход для отдельных видов деятельности" части второй Налогового кодекса Российской Федерации, руководствуясь </w:t>
      </w:r>
      <w:hyperlink r:id="rId14" w:history="1">
        <w:r w:rsidRPr="00F31B3C">
          <w:t>статьей 26</w:t>
        </w:r>
      </w:hyperlink>
      <w:r w:rsidRPr="00F31B3C">
        <w:t xml:space="preserve"> Устава МО </w:t>
      </w:r>
      <w:proofErr w:type="spellStart"/>
      <w:r w:rsidRPr="00F31B3C">
        <w:t>Ермаковский</w:t>
      </w:r>
      <w:proofErr w:type="spellEnd"/>
      <w:r w:rsidRPr="00F31B3C">
        <w:t xml:space="preserve"> район, </w:t>
      </w:r>
      <w:proofErr w:type="spellStart"/>
      <w:r w:rsidRPr="00F31B3C">
        <w:t>Ермаковский</w:t>
      </w:r>
      <w:proofErr w:type="spellEnd"/>
      <w:r w:rsidRPr="00F31B3C">
        <w:t xml:space="preserve"> районный Совет депутатов решил: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1. Установить, что система налогообложения в виде единого налога на вмененный доход для отдельных видов деятельности применяется в отношении следующих видов предпринимательской деятельности: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 xml:space="preserve">1. - оказания бытовых услуг. Коды видов деятельности в соответствии с Общероссийским </w:t>
      </w:r>
      <w:hyperlink r:id="rId15" w:history="1">
        <w:r w:rsidRPr="00F31B3C">
          <w:t>классификатором</w:t>
        </w:r>
      </w:hyperlink>
      <w:r w:rsidRPr="00F31B3C">
        <w:t xml:space="preserve"> видов экономической деятельности и коды услуг в соответствии с Общероссийским </w:t>
      </w:r>
      <w:hyperlink r:id="rId16" w:history="1">
        <w:r w:rsidRPr="00F31B3C">
          <w:t>классификатором</w:t>
        </w:r>
      </w:hyperlink>
      <w:r w:rsidRPr="00F31B3C">
        <w:t xml:space="preserve">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F31B3C" w:rsidRPr="00F31B3C" w:rsidRDefault="00F31B3C">
      <w:pPr>
        <w:pStyle w:val="ConsPlusNormal"/>
        <w:jc w:val="both"/>
      </w:pPr>
      <w:r w:rsidRPr="00F31B3C">
        <w:t xml:space="preserve">(п. 1 в ред. </w:t>
      </w:r>
      <w:hyperlink r:id="rId17" w:history="1">
        <w:r w:rsidRPr="00F31B3C">
          <w:t>Решения</w:t>
        </w:r>
      </w:hyperlink>
      <w:r w:rsidRPr="00F31B3C">
        <w:t xml:space="preserve"> Ермаковского районного Совета депутатов Красноярского края от 28.11.2016 N 14-64в)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2. Оказания ветеринарных услуг;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3. Оказания услуг по ремонту, техническому обслуживанию и мойке автотранспортных средств;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4.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5.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6.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7. Розничной торговли, осуществляемой через объекты стационарной торговой сети, не имеющие торговых залов, а также через объекты нестационарной торговой сети;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 xml:space="preserve">8.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</w:t>
      </w:r>
      <w:r w:rsidRPr="00F31B3C">
        <w:lastRenderedPageBreak/>
        <w:t>метров по каждому объекту организации общественного питания;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9. Оказания услуг общественного питания, осуществляемых через объекты организации общественного питания, не имеющие залы обслуживания посетителей;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10. Распространения наружной рекламы с использованием рекламных конструкций;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11. Размещения рекламы на транспортных средствах;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12.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13.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14. Оказания услуг по передаче во временное владение и (или)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1.1. Установить на 2 квартал 2020 года ставку единого налога на вмененный доход для отдельных видов деятельности в размере 7,5 процента величины вмененного дохода для налогоплательщиков единого налога на вмененный доход для отдельных видов деятельности, осуществляющих на территории Ермаковского района предпринимательскую деятельность.</w:t>
      </w:r>
    </w:p>
    <w:p w:rsidR="00F31B3C" w:rsidRPr="00F31B3C" w:rsidRDefault="00F31B3C">
      <w:pPr>
        <w:pStyle w:val="ConsPlusNormal"/>
        <w:jc w:val="both"/>
      </w:pPr>
      <w:r w:rsidRPr="00F31B3C">
        <w:t xml:space="preserve">(п. 1.1 </w:t>
      </w:r>
      <w:proofErr w:type="gramStart"/>
      <w:r w:rsidRPr="00F31B3C">
        <w:t>введен</w:t>
      </w:r>
      <w:proofErr w:type="gramEnd"/>
      <w:r w:rsidRPr="00F31B3C">
        <w:t xml:space="preserve"> </w:t>
      </w:r>
      <w:hyperlink r:id="rId18" w:history="1">
        <w:r w:rsidRPr="00F31B3C">
          <w:t>Решением</w:t>
        </w:r>
      </w:hyperlink>
      <w:r w:rsidRPr="00F31B3C">
        <w:t xml:space="preserve"> Ермаковского районного Совета депутатов Красноярского края от 15.05.2020 N 44-255в)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 xml:space="preserve">2. Установить </w:t>
      </w:r>
      <w:hyperlink r:id="rId19" w:history="1">
        <w:r w:rsidRPr="00F31B3C">
          <w:t>значения</w:t>
        </w:r>
      </w:hyperlink>
      <w:r w:rsidRPr="00F31B3C">
        <w:t xml:space="preserve"> корректирующего коэффициента базовой доходности К</w:t>
      </w:r>
      <w:proofErr w:type="gramStart"/>
      <w:r w:rsidRPr="00F31B3C">
        <w:t>2</w:t>
      </w:r>
      <w:proofErr w:type="gramEnd"/>
      <w:r w:rsidRPr="00F31B3C">
        <w:t xml:space="preserve">, учитывающего совокупность особенностей ведения предпринимательской деятельности, согласно </w:t>
      </w:r>
      <w:hyperlink w:anchor="P51" w:history="1">
        <w:r w:rsidRPr="00F31B3C">
          <w:t>приложению</w:t>
        </w:r>
      </w:hyperlink>
      <w:r w:rsidRPr="00F31B3C">
        <w:t xml:space="preserve"> к настоящему Решению.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3. Финансовому управлению администрации района ежеквартально проводить анализ поступления единого налога на вмененный доход в бюджет района.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 xml:space="preserve">4. </w:t>
      </w:r>
      <w:proofErr w:type="gramStart"/>
      <w:r w:rsidRPr="00F31B3C">
        <w:t>Контроль за</w:t>
      </w:r>
      <w:proofErr w:type="gramEnd"/>
      <w:r w:rsidRPr="00F31B3C">
        <w:t xml:space="preserve"> выполнением настоящего Решения возложить на председателя постоянной комиссии по экономической политике, финансам и бюджету В.А. Замараева.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r w:rsidRPr="00F31B3C">
        <w:t>5. Настоящее Решение вступает в силу с 1 января 2009 года, но не ранее чем по истечении одного месяца со дня его официального опубликования в общественно-политической газете "Нива".</w:t>
      </w:r>
    </w:p>
    <w:p w:rsidR="00F31B3C" w:rsidRPr="00F31B3C" w:rsidRDefault="00F31B3C">
      <w:pPr>
        <w:pStyle w:val="ConsPlusNormal"/>
        <w:ind w:left="540"/>
        <w:jc w:val="both"/>
      </w:pPr>
    </w:p>
    <w:p w:rsidR="00F31B3C" w:rsidRPr="00F31B3C" w:rsidRDefault="00F31B3C">
      <w:pPr>
        <w:pStyle w:val="ConsPlusNormal"/>
        <w:jc w:val="right"/>
      </w:pPr>
      <w:r w:rsidRPr="00F31B3C">
        <w:t>Глава района</w:t>
      </w:r>
    </w:p>
    <w:p w:rsidR="00F31B3C" w:rsidRPr="00F31B3C" w:rsidRDefault="00F31B3C">
      <w:pPr>
        <w:pStyle w:val="ConsPlusNormal"/>
        <w:jc w:val="right"/>
      </w:pPr>
      <w:r w:rsidRPr="00F31B3C">
        <w:t>Б.И.СИТНИКОВ</w:t>
      </w:r>
    </w:p>
    <w:p w:rsidR="00F31B3C" w:rsidRPr="00F31B3C" w:rsidRDefault="00F31B3C">
      <w:pPr>
        <w:pStyle w:val="ConsPlusNormal"/>
        <w:jc w:val="right"/>
      </w:pPr>
    </w:p>
    <w:p w:rsidR="00F31B3C" w:rsidRPr="00F31B3C" w:rsidRDefault="00F31B3C">
      <w:pPr>
        <w:pStyle w:val="ConsPlusNormal"/>
        <w:jc w:val="right"/>
      </w:pPr>
    </w:p>
    <w:p w:rsidR="00F31B3C" w:rsidRPr="00F31B3C" w:rsidRDefault="00F31B3C">
      <w:pPr>
        <w:pStyle w:val="ConsPlusNormal"/>
        <w:jc w:val="right"/>
      </w:pPr>
    </w:p>
    <w:p w:rsidR="00F31B3C" w:rsidRPr="00F31B3C" w:rsidRDefault="00F31B3C">
      <w:pPr>
        <w:pStyle w:val="ConsPlusNormal"/>
        <w:jc w:val="right"/>
      </w:pPr>
    </w:p>
    <w:p w:rsidR="00F31B3C" w:rsidRPr="00F31B3C" w:rsidRDefault="00F31B3C">
      <w:pPr>
        <w:pStyle w:val="ConsPlusNormal"/>
        <w:jc w:val="right"/>
      </w:pPr>
    </w:p>
    <w:p w:rsidR="00F31B3C" w:rsidRPr="00F31B3C" w:rsidRDefault="00F31B3C">
      <w:pPr>
        <w:pStyle w:val="ConsPlusNormal"/>
        <w:jc w:val="right"/>
        <w:outlineLvl w:val="0"/>
      </w:pPr>
      <w:r w:rsidRPr="00F31B3C">
        <w:t>Приложение</w:t>
      </w:r>
    </w:p>
    <w:p w:rsidR="00F31B3C" w:rsidRPr="00F31B3C" w:rsidRDefault="00F31B3C">
      <w:pPr>
        <w:pStyle w:val="ConsPlusNormal"/>
        <w:jc w:val="right"/>
      </w:pPr>
      <w:r w:rsidRPr="00F31B3C">
        <w:t>к Решению</w:t>
      </w:r>
    </w:p>
    <w:p w:rsidR="00F31B3C" w:rsidRPr="00F31B3C" w:rsidRDefault="00F31B3C">
      <w:pPr>
        <w:pStyle w:val="ConsPlusNormal"/>
        <w:jc w:val="right"/>
      </w:pPr>
      <w:r w:rsidRPr="00F31B3C">
        <w:t>Ермаковского районного Совета депутатов</w:t>
      </w:r>
    </w:p>
    <w:p w:rsidR="00F31B3C" w:rsidRPr="00F31B3C" w:rsidRDefault="00F31B3C">
      <w:pPr>
        <w:pStyle w:val="ConsPlusNormal"/>
        <w:jc w:val="right"/>
      </w:pPr>
      <w:r w:rsidRPr="00F31B3C">
        <w:t>от 21 ноября 2008 г. N 40-308р</w:t>
      </w:r>
    </w:p>
    <w:p w:rsidR="00F31B3C" w:rsidRPr="00F31B3C" w:rsidRDefault="00F31B3C">
      <w:pPr>
        <w:pStyle w:val="ConsPlusNormal"/>
        <w:ind w:left="540"/>
        <w:jc w:val="both"/>
      </w:pPr>
    </w:p>
    <w:p w:rsidR="00F31B3C" w:rsidRPr="00F31B3C" w:rsidRDefault="00F31B3C">
      <w:pPr>
        <w:pStyle w:val="ConsPlusTitle"/>
        <w:jc w:val="center"/>
      </w:pPr>
      <w:bookmarkStart w:id="1" w:name="P51"/>
      <w:bookmarkEnd w:id="1"/>
      <w:r w:rsidRPr="00F31B3C">
        <w:lastRenderedPageBreak/>
        <w:t>ЗНАЧЕНИЯ</w:t>
      </w:r>
    </w:p>
    <w:p w:rsidR="00F31B3C" w:rsidRPr="00F31B3C" w:rsidRDefault="00F31B3C">
      <w:pPr>
        <w:pStyle w:val="ConsPlusTitle"/>
        <w:jc w:val="center"/>
      </w:pPr>
      <w:r w:rsidRPr="00F31B3C">
        <w:t>КОРРЕКТИРУЮЩЕГО КОЭФФИЦИЕНТА БАЗОВОЙ ДОХОДНОСТИ К</w:t>
      </w:r>
      <w:proofErr w:type="gramStart"/>
      <w:r w:rsidRPr="00F31B3C">
        <w:t>2</w:t>
      </w:r>
      <w:proofErr w:type="gramEnd"/>
      <w:r w:rsidRPr="00F31B3C">
        <w:t>,</w:t>
      </w:r>
    </w:p>
    <w:p w:rsidR="00F31B3C" w:rsidRPr="00F31B3C" w:rsidRDefault="00F31B3C">
      <w:pPr>
        <w:pStyle w:val="ConsPlusTitle"/>
        <w:jc w:val="center"/>
      </w:pPr>
      <w:r w:rsidRPr="00F31B3C">
        <w:t>УЧИТЫВАЮЩЕГО СОВОКУПНОСТЬ ОСОБЕННОСТЕЙ ВЕДЕНИЯ</w:t>
      </w:r>
    </w:p>
    <w:p w:rsidR="00F31B3C" w:rsidRPr="00F31B3C" w:rsidRDefault="00F31B3C">
      <w:pPr>
        <w:pStyle w:val="ConsPlusTitle"/>
        <w:jc w:val="center"/>
      </w:pPr>
      <w:r w:rsidRPr="00F31B3C">
        <w:t>ПРЕДПРИНИМАТЕЛЬСКОЙ ДЕЯТЕЛЬНОСТИ</w:t>
      </w:r>
    </w:p>
    <w:p w:rsidR="00F31B3C" w:rsidRPr="00F31B3C" w:rsidRDefault="00F31B3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F31B3C" w:rsidRPr="00F31B3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Список изменяющих документов</w:t>
            </w:r>
          </w:p>
          <w:p w:rsidR="00F31B3C" w:rsidRPr="00F31B3C" w:rsidRDefault="00F31B3C">
            <w:pPr>
              <w:pStyle w:val="ConsPlusNormal"/>
              <w:jc w:val="center"/>
            </w:pPr>
            <w:proofErr w:type="gramStart"/>
            <w:r w:rsidRPr="00F31B3C">
              <w:t>(в ред. Решений Ермаковского районного Совета депутатов Красноярского края</w:t>
            </w:r>
            <w:proofErr w:type="gramEnd"/>
          </w:p>
          <w:p w:rsidR="00F31B3C" w:rsidRPr="00F31B3C" w:rsidRDefault="00F31B3C">
            <w:pPr>
              <w:pStyle w:val="ConsPlusNormal"/>
              <w:jc w:val="center"/>
            </w:pPr>
            <w:r w:rsidRPr="00F31B3C">
              <w:t xml:space="preserve">от 30.04.2009 </w:t>
            </w:r>
            <w:hyperlink r:id="rId20" w:history="1">
              <w:r w:rsidRPr="00F31B3C">
                <w:t>N 45-346р</w:t>
              </w:r>
            </w:hyperlink>
            <w:r w:rsidRPr="00F31B3C">
              <w:t xml:space="preserve">, от 31.05.2010 </w:t>
            </w:r>
            <w:hyperlink r:id="rId21" w:history="1">
              <w:r w:rsidRPr="00F31B3C">
                <w:t>N 02-10р</w:t>
              </w:r>
            </w:hyperlink>
            <w:r w:rsidRPr="00F31B3C">
              <w:t xml:space="preserve">, от 18.05.2012 </w:t>
            </w:r>
            <w:hyperlink r:id="rId22" w:history="1">
              <w:r w:rsidRPr="00F31B3C">
                <w:t>N 21-135р</w:t>
              </w:r>
            </w:hyperlink>
            <w:r w:rsidRPr="00F31B3C">
              <w:t>,</w:t>
            </w:r>
          </w:p>
          <w:p w:rsidR="00F31B3C" w:rsidRPr="00F31B3C" w:rsidRDefault="00F31B3C">
            <w:pPr>
              <w:pStyle w:val="ConsPlusNormal"/>
              <w:jc w:val="center"/>
            </w:pPr>
            <w:r w:rsidRPr="00F31B3C">
              <w:t xml:space="preserve">от 28.11.2016 </w:t>
            </w:r>
            <w:hyperlink r:id="rId23" w:history="1">
              <w:r w:rsidRPr="00F31B3C">
                <w:t>N 14-64в</w:t>
              </w:r>
            </w:hyperlink>
            <w:r w:rsidRPr="00F31B3C">
              <w:t xml:space="preserve">, от 10.02.2017 </w:t>
            </w:r>
            <w:hyperlink r:id="rId24" w:history="1">
              <w:r w:rsidRPr="00F31B3C">
                <w:t>N 16-74р</w:t>
              </w:r>
            </w:hyperlink>
            <w:r w:rsidRPr="00F31B3C">
              <w:t xml:space="preserve">, от 05.07.2019 </w:t>
            </w:r>
            <w:hyperlink r:id="rId25" w:history="1">
              <w:r w:rsidRPr="00F31B3C">
                <w:t>N 35-205р</w:t>
              </w:r>
            </w:hyperlink>
            <w:r w:rsidRPr="00F31B3C">
              <w:t>,</w:t>
            </w:r>
          </w:p>
          <w:p w:rsidR="00F31B3C" w:rsidRPr="00F31B3C" w:rsidRDefault="00F31B3C">
            <w:pPr>
              <w:pStyle w:val="ConsPlusNormal"/>
              <w:jc w:val="center"/>
            </w:pPr>
            <w:r w:rsidRPr="00F31B3C">
              <w:t xml:space="preserve">от 15.11.2019 </w:t>
            </w:r>
            <w:hyperlink r:id="rId26" w:history="1">
              <w:r w:rsidRPr="00F31B3C">
                <w:t>N 38-227в</w:t>
              </w:r>
            </w:hyperlink>
            <w:r w:rsidRPr="00F31B3C">
              <w:t>)</w:t>
            </w:r>
          </w:p>
        </w:tc>
      </w:tr>
    </w:tbl>
    <w:p w:rsidR="00F31B3C" w:rsidRPr="00F31B3C" w:rsidRDefault="00F31B3C">
      <w:pPr>
        <w:pStyle w:val="ConsPlusNormal"/>
        <w:jc w:val="center"/>
      </w:pPr>
    </w:p>
    <w:p w:rsidR="00F31B3C" w:rsidRPr="00F31B3C" w:rsidRDefault="00F31B3C">
      <w:pPr>
        <w:pStyle w:val="ConsPlusTitle"/>
        <w:jc w:val="center"/>
        <w:outlineLvl w:val="1"/>
      </w:pPr>
      <w:r w:rsidRPr="00F31B3C">
        <w:t>1. Оказание бытовых услуг</w:t>
      </w:r>
    </w:p>
    <w:p w:rsidR="00F31B3C" w:rsidRPr="00F31B3C" w:rsidRDefault="00F31B3C">
      <w:pPr>
        <w:pStyle w:val="ConsPlusNormal"/>
        <w:jc w:val="center"/>
      </w:pPr>
      <w:proofErr w:type="gramStart"/>
      <w:r w:rsidRPr="00F31B3C">
        <w:t xml:space="preserve">(в ред. </w:t>
      </w:r>
      <w:hyperlink r:id="rId27" w:history="1">
        <w:r w:rsidRPr="00F31B3C">
          <w:t>Решения</w:t>
        </w:r>
      </w:hyperlink>
      <w:r w:rsidRPr="00F31B3C">
        <w:t xml:space="preserve"> Ермаковского районного Совета депутатов</w:t>
      </w:r>
      <w:proofErr w:type="gramEnd"/>
    </w:p>
    <w:p w:rsidR="00F31B3C" w:rsidRPr="00F31B3C" w:rsidRDefault="00F31B3C">
      <w:pPr>
        <w:pStyle w:val="ConsPlusNormal"/>
        <w:jc w:val="center"/>
      </w:pPr>
      <w:proofErr w:type="gramStart"/>
      <w:r w:rsidRPr="00F31B3C">
        <w:t>Красноярского края от 28.11.2016 N 14-64в)</w:t>
      </w:r>
      <w:proofErr w:type="gramEnd"/>
    </w:p>
    <w:p w:rsidR="00F31B3C" w:rsidRPr="00F31B3C" w:rsidRDefault="00F31B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94"/>
        <w:gridCol w:w="1414"/>
        <w:gridCol w:w="1624"/>
        <w:gridCol w:w="1819"/>
        <w:gridCol w:w="1699"/>
      </w:tblGrid>
      <w:tr w:rsidR="00F31B3C" w:rsidRPr="00F31B3C">
        <w:tc>
          <w:tcPr>
            <w:tcW w:w="2494" w:type="dxa"/>
            <w:vMerge w:val="restart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Наименование вида услуг</w:t>
            </w:r>
          </w:p>
        </w:tc>
        <w:tc>
          <w:tcPr>
            <w:tcW w:w="6556" w:type="dxa"/>
            <w:gridSpan w:val="4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Значение коэффициента К</w:t>
            </w:r>
            <w:proofErr w:type="gramStart"/>
            <w:r w:rsidRPr="00F31B3C">
              <w:t>2</w:t>
            </w:r>
            <w:proofErr w:type="gramEnd"/>
          </w:p>
        </w:tc>
      </w:tr>
      <w:tr w:rsidR="00F31B3C" w:rsidRPr="00F31B3C">
        <w:tc>
          <w:tcPr>
            <w:tcW w:w="2494" w:type="dxa"/>
            <w:vMerge/>
          </w:tcPr>
          <w:p w:rsidR="00F31B3C" w:rsidRPr="00F31B3C" w:rsidRDefault="00F31B3C"/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 группа с. Ермаковское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proofErr w:type="gramStart"/>
            <w:r w:rsidRPr="00F31B3C">
              <w:t xml:space="preserve">2 группа с. </w:t>
            </w:r>
            <w:proofErr w:type="spellStart"/>
            <w:r w:rsidRPr="00F31B3C">
              <w:t>Мигна</w:t>
            </w:r>
            <w:proofErr w:type="spellEnd"/>
            <w:r w:rsidRPr="00F31B3C">
              <w:t xml:space="preserve">, с. </w:t>
            </w:r>
            <w:proofErr w:type="spellStart"/>
            <w:r w:rsidRPr="00F31B3C">
              <w:t>Жеблахты</w:t>
            </w:r>
            <w:proofErr w:type="spellEnd"/>
            <w:r w:rsidRPr="00F31B3C">
              <w:t xml:space="preserve">, с. </w:t>
            </w:r>
            <w:proofErr w:type="spellStart"/>
            <w:r w:rsidRPr="00F31B3C">
              <w:t>Семенниково</w:t>
            </w:r>
            <w:proofErr w:type="spellEnd"/>
            <w:r w:rsidRPr="00F31B3C">
              <w:t xml:space="preserve">, с. </w:t>
            </w:r>
            <w:proofErr w:type="spellStart"/>
            <w:r w:rsidRPr="00F31B3C">
              <w:t>Салба</w:t>
            </w:r>
            <w:proofErr w:type="spellEnd"/>
            <w:r w:rsidRPr="00F31B3C">
              <w:t xml:space="preserve">, с. Разъезжее, п. </w:t>
            </w:r>
            <w:proofErr w:type="spellStart"/>
            <w:r w:rsidRPr="00F31B3C">
              <w:t>Ойский</w:t>
            </w:r>
            <w:proofErr w:type="spellEnd"/>
            <w:r w:rsidRPr="00F31B3C">
              <w:t xml:space="preserve">, с. Ивановка, с. </w:t>
            </w:r>
            <w:proofErr w:type="spellStart"/>
            <w:r w:rsidRPr="00F31B3C">
              <w:t>Новополтавка</w:t>
            </w:r>
            <w:proofErr w:type="spellEnd"/>
            <w:r w:rsidRPr="00F31B3C">
              <w:t xml:space="preserve">, с. Григорьевка, п. </w:t>
            </w:r>
            <w:proofErr w:type="spellStart"/>
            <w:r w:rsidRPr="00F31B3C">
              <w:t>Танзыбей</w:t>
            </w:r>
            <w:proofErr w:type="spellEnd"/>
            <w:r w:rsidRPr="00F31B3C">
              <w:t xml:space="preserve">, с. Нижний </w:t>
            </w:r>
            <w:proofErr w:type="spellStart"/>
            <w:r w:rsidRPr="00F31B3C">
              <w:t>Суэтук</w:t>
            </w:r>
            <w:proofErr w:type="spellEnd"/>
            <w:proofErr w:type="gramEnd"/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proofErr w:type="gramStart"/>
            <w:r w:rsidRPr="00F31B3C">
              <w:t xml:space="preserve">3 группа д. Вознесенка, д. Покровка, д. Черная Речка, д. Николаевка, д. Верхний </w:t>
            </w:r>
            <w:proofErr w:type="spellStart"/>
            <w:r w:rsidRPr="00F31B3C">
              <w:t>Кебеж</w:t>
            </w:r>
            <w:proofErr w:type="spellEnd"/>
            <w:r w:rsidRPr="00F31B3C">
              <w:t xml:space="preserve">, д. </w:t>
            </w:r>
            <w:proofErr w:type="spellStart"/>
            <w:r w:rsidRPr="00F31B3C">
              <w:t>Усть</w:t>
            </w:r>
            <w:proofErr w:type="spellEnd"/>
            <w:r w:rsidRPr="00F31B3C">
              <w:t xml:space="preserve">-Золотая, п. </w:t>
            </w:r>
            <w:proofErr w:type="spellStart"/>
            <w:r w:rsidRPr="00F31B3C">
              <w:t>Арадан</w:t>
            </w:r>
            <w:proofErr w:type="spellEnd"/>
            <w:r w:rsidRPr="00F31B3C">
              <w:t xml:space="preserve">, п. Песочный, п. </w:t>
            </w:r>
            <w:proofErr w:type="spellStart"/>
            <w:r w:rsidRPr="00F31B3C">
              <w:t>Маральский</w:t>
            </w:r>
            <w:proofErr w:type="spellEnd"/>
            <w:r w:rsidRPr="00F31B3C">
              <w:t xml:space="preserve">, п. </w:t>
            </w:r>
            <w:proofErr w:type="spellStart"/>
            <w:r w:rsidRPr="00F31B3C">
              <w:t>Маралсовхоз</w:t>
            </w:r>
            <w:proofErr w:type="spellEnd"/>
            <w:r w:rsidRPr="00F31B3C">
              <w:t xml:space="preserve">, п. Большая Речка, п. </w:t>
            </w:r>
            <w:proofErr w:type="spellStart"/>
            <w:r w:rsidRPr="00F31B3C">
              <w:t>Новоозерный</w:t>
            </w:r>
            <w:proofErr w:type="spellEnd"/>
            <w:r w:rsidRPr="00F31B3C">
              <w:t xml:space="preserve">, п. </w:t>
            </w:r>
            <w:proofErr w:type="spellStart"/>
            <w:r w:rsidRPr="00F31B3C">
              <w:t>Червизюль</w:t>
            </w:r>
            <w:proofErr w:type="spellEnd"/>
            <w:r w:rsidRPr="00F31B3C">
              <w:t xml:space="preserve">, с. Верхнеусинское, с. </w:t>
            </w:r>
            <w:proofErr w:type="spellStart"/>
            <w:r w:rsidRPr="00F31B3C">
              <w:t>Нижнеусинское</w:t>
            </w:r>
            <w:proofErr w:type="spellEnd"/>
            <w:proofErr w:type="gramEnd"/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4 группа хозяйствующие субъекты природного парка "</w:t>
            </w:r>
            <w:proofErr w:type="spellStart"/>
            <w:r w:rsidRPr="00F31B3C">
              <w:t>Ергаки</w:t>
            </w:r>
            <w:proofErr w:type="spellEnd"/>
            <w:r w:rsidRPr="00F31B3C">
              <w:t>"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50" w:type="dxa"/>
            <w:gridSpan w:val="5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66"/>
            </w:tblGrid>
            <w:tr w:rsidR="00F31B3C" w:rsidRPr="00F31B3C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F31B3C" w:rsidRPr="00F31B3C" w:rsidRDefault="00F31B3C">
                  <w:pPr>
                    <w:pStyle w:val="ConsPlusNormal"/>
                    <w:jc w:val="both"/>
                  </w:pPr>
                  <w:proofErr w:type="spellStart"/>
                  <w:r w:rsidRPr="00F31B3C">
                    <w:t>КонсультантПлюс</w:t>
                  </w:r>
                  <w:proofErr w:type="spellEnd"/>
                  <w:r w:rsidRPr="00F31B3C">
                    <w:t>: примечание.</w:t>
                  </w:r>
                </w:p>
                <w:p w:rsidR="00F31B3C" w:rsidRPr="00F31B3C" w:rsidRDefault="00F31B3C">
                  <w:pPr>
                    <w:pStyle w:val="ConsPlusNormal"/>
                    <w:jc w:val="both"/>
                  </w:pPr>
                  <w:r w:rsidRPr="00F31B3C">
                    <w:t xml:space="preserve">Нумерация граф дана в соответствии с официальными изменениями, внесенными </w:t>
                  </w:r>
                  <w:hyperlink r:id="rId28" w:history="1">
                    <w:r w:rsidRPr="00F31B3C">
                      <w:t>Решением</w:t>
                    </w:r>
                  </w:hyperlink>
                  <w:r w:rsidRPr="00F31B3C">
                    <w:t xml:space="preserve"> Ермаковского районного Совета депутатов Красноярского края от 28.11.2016 N 14-64в.</w:t>
                  </w:r>
                </w:p>
              </w:tc>
            </w:tr>
          </w:tbl>
          <w:p w:rsidR="00F31B3C" w:rsidRPr="00F31B3C" w:rsidRDefault="00F31B3C"/>
        </w:tc>
      </w:tr>
      <w:tr w:rsidR="00F31B3C" w:rsidRPr="00F31B3C">
        <w:tblPrEx>
          <w:tblBorders>
            <w:insideH w:val="nil"/>
          </w:tblBorders>
        </w:tblPrEx>
        <w:tc>
          <w:tcPr>
            <w:tcW w:w="2494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</w:t>
            </w:r>
          </w:p>
        </w:tc>
        <w:tc>
          <w:tcPr>
            <w:tcW w:w="1414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3</w:t>
            </w:r>
          </w:p>
        </w:tc>
        <w:tc>
          <w:tcPr>
            <w:tcW w:w="1624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4</w:t>
            </w:r>
          </w:p>
        </w:tc>
        <w:tc>
          <w:tcPr>
            <w:tcW w:w="1819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5</w:t>
            </w:r>
          </w:p>
        </w:tc>
        <w:tc>
          <w:tcPr>
            <w:tcW w:w="1699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6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>1.1. Ремонт обуви и прочих изделий из кожи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0,42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0,37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0,32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0,42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>1.2. Пошив обуви и различных дополнений к обуви по индивидуальному заказу населения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0,42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0,37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0,32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0,42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 xml:space="preserve">1.3. Ремонт компьютеров и </w:t>
            </w:r>
            <w:r w:rsidRPr="00F31B3C">
              <w:lastRenderedPageBreak/>
              <w:t>коммуникационного оборудования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lastRenderedPageBreak/>
              <w:t>0,59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0,51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0,44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0,59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lastRenderedPageBreak/>
              <w:t>1.4. Ремонт предметов личного потребления и хозяйственно-бытового назначения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0,59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0,51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0,44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0,59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>1.5. Ремонт часов и ювелирных изделий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0,33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0,29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0,25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0,33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>1.6. Стирка и химическая чистка текстильных и меховых изделий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0,27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0,23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0,21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0,27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>1.7. Деятельность в области фотографии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0,76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0,66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0,56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0,76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>1.8. Предоставление услуг парикмахерскими и салонами красоты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0,33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0,29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0,25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0,33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>1.9. Деятельность физкультурно-оздоровительная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0,42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0,37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0,32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0,42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>1.10. Прокат и аренда предметов личного пользования и хозяйственно-бытового назначения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0,50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0,44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0,38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0,50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>1.11. Организация похорон и предоставление связанных с ними услуг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0,66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0,57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0,49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0,66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 xml:space="preserve">1.12. Организация обрядов (свадеб, юбилеев), в </w:t>
            </w:r>
            <w:proofErr w:type="spellStart"/>
            <w:r w:rsidRPr="00F31B3C">
              <w:t>т.ч</w:t>
            </w:r>
            <w:proofErr w:type="spellEnd"/>
            <w:r w:rsidRPr="00F31B3C">
              <w:t>. музыкальное сопровождение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0,59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0,51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0,44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0,59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>1.13. Производство одежды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0,17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0,15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0,13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0,17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>1.14. Ремонт одежды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0,17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0,15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0,13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0,17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>1.15. Ремонт прочих предметов личного потребления и бытовых товаров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0,42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0,37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0,32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0,42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>1.16. Работы строительные отделочные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0,33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0,29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0,25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0,33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lastRenderedPageBreak/>
              <w:t>1.17. Ремонт мебели и предметов домашнего обихода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0,34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0,29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0,25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0,34</w:t>
            </w:r>
          </w:p>
        </w:tc>
      </w:tr>
      <w:tr w:rsidR="00F31B3C" w:rsidRPr="00F31B3C">
        <w:tc>
          <w:tcPr>
            <w:tcW w:w="2494" w:type="dxa"/>
          </w:tcPr>
          <w:p w:rsidR="00F31B3C" w:rsidRPr="00F31B3C" w:rsidRDefault="00F31B3C">
            <w:pPr>
              <w:pStyle w:val="ConsPlusNormal"/>
            </w:pPr>
            <w:r w:rsidRPr="00F31B3C">
              <w:t>1.18. Работы строительные специализированные прочие</w:t>
            </w:r>
          </w:p>
        </w:tc>
        <w:tc>
          <w:tcPr>
            <w:tcW w:w="14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0,50</w:t>
            </w:r>
          </w:p>
        </w:tc>
        <w:tc>
          <w:tcPr>
            <w:tcW w:w="162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0,45</w:t>
            </w:r>
          </w:p>
        </w:tc>
        <w:tc>
          <w:tcPr>
            <w:tcW w:w="181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0,40</w:t>
            </w:r>
          </w:p>
        </w:tc>
        <w:tc>
          <w:tcPr>
            <w:tcW w:w="1699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0,50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249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1.19. Прочие бытовые услуги</w:t>
            </w:r>
          </w:p>
        </w:tc>
        <w:tc>
          <w:tcPr>
            <w:tcW w:w="14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0,46</w:t>
            </w:r>
          </w:p>
        </w:tc>
        <w:tc>
          <w:tcPr>
            <w:tcW w:w="162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0,41</w:t>
            </w:r>
          </w:p>
        </w:tc>
        <w:tc>
          <w:tcPr>
            <w:tcW w:w="1819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</w:t>
            </w:r>
          </w:p>
        </w:tc>
        <w:tc>
          <w:tcPr>
            <w:tcW w:w="1699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0,46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50" w:type="dxa"/>
            <w:gridSpan w:val="5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both"/>
            </w:pPr>
            <w:r w:rsidRPr="00F31B3C">
              <w:t xml:space="preserve">(п. 1.19 </w:t>
            </w:r>
            <w:proofErr w:type="gramStart"/>
            <w:r w:rsidRPr="00F31B3C">
              <w:t>введен</w:t>
            </w:r>
            <w:proofErr w:type="gramEnd"/>
            <w:r w:rsidRPr="00F31B3C">
              <w:t xml:space="preserve"> </w:t>
            </w:r>
            <w:hyperlink r:id="rId29" w:history="1">
              <w:r w:rsidRPr="00F31B3C">
                <w:t>Решением</w:t>
              </w:r>
            </w:hyperlink>
            <w:r w:rsidRPr="00F31B3C">
              <w:t xml:space="preserve"> Ермаковского районного Совета депутатов Красноярского края от 05.07.2019 N 35-205р)</w:t>
            </w:r>
          </w:p>
        </w:tc>
      </w:tr>
    </w:tbl>
    <w:p w:rsidR="00F31B3C" w:rsidRPr="00F31B3C" w:rsidRDefault="00F31B3C">
      <w:pPr>
        <w:pStyle w:val="ConsPlusNormal"/>
        <w:ind w:firstLine="540"/>
        <w:jc w:val="both"/>
      </w:pPr>
    </w:p>
    <w:p w:rsidR="00F31B3C" w:rsidRPr="00F31B3C" w:rsidRDefault="00F31B3C">
      <w:pPr>
        <w:pStyle w:val="ConsPlusTitle"/>
        <w:jc w:val="center"/>
        <w:outlineLvl w:val="1"/>
      </w:pPr>
      <w:r w:rsidRPr="00F31B3C">
        <w:t>2. Оказание ветеринарных услуг</w:t>
      </w:r>
    </w:p>
    <w:p w:rsidR="00F31B3C" w:rsidRPr="00F31B3C" w:rsidRDefault="00F31B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814"/>
        <w:gridCol w:w="814"/>
        <w:gridCol w:w="814"/>
        <w:gridCol w:w="814"/>
      </w:tblGrid>
      <w:tr w:rsidR="00F31B3C" w:rsidRPr="00F31B3C">
        <w:tc>
          <w:tcPr>
            <w:tcW w:w="5783" w:type="dxa"/>
            <w:vMerge w:val="restart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Доля фактически полученных средств бюджетного финансирования</w:t>
            </w:r>
          </w:p>
        </w:tc>
        <w:tc>
          <w:tcPr>
            <w:tcW w:w="3256" w:type="dxa"/>
            <w:gridSpan w:val="4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Значение коэффициента К</w:t>
            </w:r>
            <w:proofErr w:type="gramStart"/>
            <w:r w:rsidRPr="00F31B3C">
              <w:t>2</w:t>
            </w:r>
            <w:proofErr w:type="gramEnd"/>
          </w:p>
        </w:tc>
      </w:tr>
      <w:tr w:rsidR="00F31B3C" w:rsidRPr="00F31B3C">
        <w:tc>
          <w:tcPr>
            <w:tcW w:w="5783" w:type="dxa"/>
            <w:vMerge/>
          </w:tcPr>
          <w:p w:rsidR="00F31B3C" w:rsidRPr="00F31B3C" w:rsidRDefault="00F31B3C"/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IV группа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5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2.1. Оказание ветеринарных услуг организациями и индивидуальными предпринимателями, у которых доля фактически полученных средств бюджетного финансирования в общей сумме доходов за налоговый период составляет: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- Свыше 69 до 100%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0,11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- Свыше 49 до 69% (включительно)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0,25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- До 49% (включительно)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0,41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2.2. Оказание ветеринарных услуг иными организациями и индивидуальными предпринимателями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0,50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0,315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0,50</w:t>
            </w:r>
          </w:p>
        </w:tc>
      </w:tr>
    </w:tbl>
    <w:p w:rsidR="00F31B3C" w:rsidRPr="00F31B3C" w:rsidRDefault="00F31B3C">
      <w:pPr>
        <w:pStyle w:val="ConsPlusNormal"/>
        <w:jc w:val="both"/>
      </w:pPr>
    </w:p>
    <w:p w:rsidR="00F31B3C" w:rsidRPr="00F31B3C" w:rsidRDefault="00F31B3C">
      <w:pPr>
        <w:pStyle w:val="ConsPlusTitle"/>
        <w:jc w:val="center"/>
        <w:outlineLvl w:val="1"/>
      </w:pPr>
      <w:r w:rsidRPr="00F31B3C">
        <w:t>3. Оказание услуг по ремонту, техническому обслуживанию</w:t>
      </w:r>
    </w:p>
    <w:p w:rsidR="00F31B3C" w:rsidRPr="00F31B3C" w:rsidRDefault="00F31B3C">
      <w:pPr>
        <w:pStyle w:val="ConsPlusTitle"/>
        <w:jc w:val="center"/>
      </w:pPr>
      <w:r w:rsidRPr="00F31B3C">
        <w:t>и мойке автотранспортных средств</w:t>
      </w:r>
    </w:p>
    <w:p w:rsidR="00F31B3C" w:rsidRPr="00F31B3C" w:rsidRDefault="00F31B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814"/>
        <w:gridCol w:w="814"/>
        <w:gridCol w:w="814"/>
        <w:gridCol w:w="814"/>
      </w:tblGrid>
      <w:tr w:rsidR="00F31B3C" w:rsidRPr="00F31B3C">
        <w:tc>
          <w:tcPr>
            <w:tcW w:w="5783" w:type="dxa"/>
            <w:vMerge w:val="restart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Услуги по ремонту, техническому обслуживанию и мойке автотранспортных средств</w:t>
            </w:r>
          </w:p>
        </w:tc>
        <w:tc>
          <w:tcPr>
            <w:tcW w:w="3256" w:type="dxa"/>
            <w:gridSpan w:val="4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Значение коэффициента К</w:t>
            </w:r>
            <w:proofErr w:type="gramStart"/>
            <w:r w:rsidRPr="00F31B3C">
              <w:t>2</w:t>
            </w:r>
            <w:proofErr w:type="gramEnd"/>
          </w:p>
        </w:tc>
      </w:tr>
      <w:tr w:rsidR="00F31B3C" w:rsidRPr="00F31B3C">
        <w:tc>
          <w:tcPr>
            <w:tcW w:w="5783" w:type="dxa"/>
            <w:vMerge/>
          </w:tcPr>
          <w:p w:rsidR="00F31B3C" w:rsidRPr="00F31B3C" w:rsidRDefault="00F31B3C"/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IV группа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5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3.1. Оказание услуг по ремонту, техническому обслуживанию и мойке автотранспортных средств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0,56</w:t>
            </w:r>
          </w:p>
        </w:tc>
      </w:tr>
    </w:tbl>
    <w:p w:rsidR="00F31B3C" w:rsidRPr="00F31B3C" w:rsidRDefault="00F31B3C">
      <w:pPr>
        <w:pStyle w:val="ConsPlusNormal"/>
        <w:jc w:val="both"/>
      </w:pPr>
    </w:p>
    <w:p w:rsidR="00F31B3C" w:rsidRPr="00F31B3C" w:rsidRDefault="00F31B3C">
      <w:pPr>
        <w:pStyle w:val="ConsPlusTitle"/>
        <w:jc w:val="center"/>
        <w:outlineLvl w:val="1"/>
      </w:pPr>
      <w:r w:rsidRPr="00F31B3C">
        <w:t>4. Оказание услуг по предоставлению во временное владение</w:t>
      </w:r>
    </w:p>
    <w:p w:rsidR="00F31B3C" w:rsidRPr="00F31B3C" w:rsidRDefault="00F31B3C">
      <w:pPr>
        <w:pStyle w:val="ConsPlusTitle"/>
        <w:jc w:val="center"/>
      </w:pPr>
      <w:r w:rsidRPr="00F31B3C">
        <w:t>(в пользование) мест для стоянки автотранспортных</w:t>
      </w:r>
    </w:p>
    <w:p w:rsidR="00F31B3C" w:rsidRPr="00F31B3C" w:rsidRDefault="00F31B3C">
      <w:pPr>
        <w:pStyle w:val="ConsPlusTitle"/>
        <w:jc w:val="center"/>
      </w:pPr>
      <w:r w:rsidRPr="00F31B3C">
        <w:lastRenderedPageBreak/>
        <w:t>средств, а также по хранению автотранспортных средств</w:t>
      </w:r>
    </w:p>
    <w:p w:rsidR="00F31B3C" w:rsidRPr="00F31B3C" w:rsidRDefault="00F31B3C">
      <w:pPr>
        <w:pStyle w:val="ConsPlusTitle"/>
        <w:jc w:val="center"/>
      </w:pPr>
      <w:r w:rsidRPr="00F31B3C">
        <w:t>на платных стоянках (за исключением штрафных автостоянок)</w:t>
      </w:r>
    </w:p>
    <w:p w:rsidR="00F31B3C" w:rsidRPr="00F31B3C" w:rsidRDefault="00F31B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814"/>
        <w:gridCol w:w="814"/>
        <w:gridCol w:w="814"/>
        <w:gridCol w:w="814"/>
      </w:tblGrid>
      <w:tr w:rsidR="00F31B3C" w:rsidRPr="00F31B3C">
        <w:tc>
          <w:tcPr>
            <w:tcW w:w="5783" w:type="dxa"/>
            <w:vMerge w:val="restart"/>
          </w:tcPr>
          <w:p w:rsidR="00F31B3C" w:rsidRPr="00F31B3C" w:rsidRDefault="00F31B3C">
            <w:pPr>
              <w:pStyle w:val="ConsPlusNormal"/>
              <w:jc w:val="center"/>
            </w:pPr>
            <w:proofErr w:type="gramStart"/>
            <w:r w:rsidRPr="00F31B3C">
              <w:t>Услуги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</w:t>
            </w:r>
            <w:proofErr w:type="gramEnd"/>
          </w:p>
        </w:tc>
        <w:tc>
          <w:tcPr>
            <w:tcW w:w="3256" w:type="dxa"/>
            <w:gridSpan w:val="4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Значение коэффициента К</w:t>
            </w:r>
            <w:proofErr w:type="gramStart"/>
            <w:r w:rsidRPr="00F31B3C">
              <w:t>2</w:t>
            </w:r>
            <w:proofErr w:type="gramEnd"/>
          </w:p>
        </w:tc>
      </w:tr>
      <w:tr w:rsidR="00F31B3C" w:rsidRPr="00F31B3C">
        <w:tc>
          <w:tcPr>
            <w:tcW w:w="5783" w:type="dxa"/>
            <w:vMerge/>
          </w:tcPr>
          <w:p w:rsidR="00F31B3C" w:rsidRPr="00F31B3C" w:rsidRDefault="00F31B3C"/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IV группа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5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4.1.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на открытых стоянках: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top w:val="nil"/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в летний период (с 01.04 до 30.09)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0,25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0,21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0,17</w:t>
            </w:r>
          </w:p>
        </w:tc>
        <w:tc>
          <w:tcPr>
            <w:tcW w:w="814" w:type="dxa"/>
            <w:tcBorders>
              <w:top w:val="nil"/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0,25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в зимний период (с 01.10 до 31.03)</w:t>
            </w:r>
          </w:p>
        </w:tc>
        <w:tc>
          <w:tcPr>
            <w:tcW w:w="814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0,36</w:t>
            </w:r>
          </w:p>
        </w:tc>
        <w:tc>
          <w:tcPr>
            <w:tcW w:w="814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0,31</w:t>
            </w:r>
          </w:p>
        </w:tc>
        <w:tc>
          <w:tcPr>
            <w:tcW w:w="814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0,24</w:t>
            </w:r>
          </w:p>
        </w:tc>
        <w:tc>
          <w:tcPr>
            <w:tcW w:w="814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0,36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4.2.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 на закрытых стоянках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0,36</w:t>
            </w:r>
          </w:p>
        </w:tc>
      </w:tr>
    </w:tbl>
    <w:p w:rsidR="00F31B3C" w:rsidRPr="00F31B3C" w:rsidRDefault="00F31B3C">
      <w:pPr>
        <w:pStyle w:val="ConsPlusNormal"/>
        <w:jc w:val="both"/>
      </w:pPr>
    </w:p>
    <w:p w:rsidR="00F31B3C" w:rsidRPr="00F31B3C" w:rsidRDefault="00F31B3C">
      <w:pPr>
        <w:pStyle w:val="ConsPlusTitle"/>
        <w:jc w:val="center"/>
        <w:outlineLvl w:val="1"/>
      </w:pPr>
      <w:r w:rsidRPr="00F31B3C">
        <w:t xml:space="preserve">5. Оказание автотранспортных услуг </w:t>
      </w:r>
      <w:hyperlink w:anchor="P306" w:history="1">
        <w:r w:rsidRPr="00F31B3C">
          <w:t>&lt;*&gt;</w:t>
        </w:r>
      </w:hyperlink>
    </w:p>
    <w:p w:rsidR="00F31B3C" w:rsidRPr="00F31B3C" w:rsidRDefault="00F31B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814"/>
        <w:gridCol w:w="814"/>
        <w:gridCol w:w="814"/>
        <w:gridCol w:w="814"/>
      </w:tblGrid>
      <w:tr w:rsidR="00F31B3C" w:rsidRPr="00F31B3C">
        <w:tc>
          <w:tcPr>
            <w:tcW w:w="5783" w:type="dxa"/>
            <w:vMerge w:val="restart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Вид автотранспортных услуг</w:t>
            </w:r>
          </w:p>
        </w:tc>
        <w:tc>
          <w:tcPr>
            <w:tcW w:w="3256" w:type="dxa"/>
            <w:gridSpan w:val="4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Значение коэффициента К</w:t>
            </w:r>
            <w:proofErr w:type="gramStart"/>
            <w:r w:rsidRPr="00F31B3C">
              <w:t>2</w:t>
            </w:r>
            <w:proofErr w:type="gramEnd"/>
          </w:p>
        </w:tc>
      </w:tr>
      <w:tr w:rsidR="00F31B3C" w:rsidRPr="00F31B3C">
        <w:tc>
          <w:tcPr>
            <w:tcW w:w="5783" w:type="dxa"/>
            <w:vMerge/>
          </w:tcPr>
          <w:p w:rsidR="00F31B3C" w:rsidRPr="00F31B3C" w:rsidRDefault="00F31B3C"/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IV группа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5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5.1. Оказание автотранспортных услуг по перевозке грузов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0,88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0,88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0,88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0,88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5.2. Оказание автотранспортных услуг по перевозке пассажиров: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5.2.1. Транспортными средствами категории B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1,0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1,0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1,0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1,0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5.2.2. Транспортными средствами категории D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0,22</w:t>
            </w:r>
          </w:p>
        </w:tc>
      </w:tr>
    </w:tbl>
    <w:p w:rsidR="00F31B3C" w:rsidRPr="00F31B3C" w:rsidRDefault="00F31B3C">
      <w:pPr>
        <w:pStyle w:val="ConsPlusNormal"/>
        <w:jc w:val="both"/>
      </w:pPr>
    </w:p>
    <w:p w:rsidR="00F31B3C" w:rsidRPr="00F31B3C" w:rsidRDefault="00F31B3C">
      <w:pPr>
        <w:pStyle w:val="ConsPlusNormal"/>
        <w:ind w:firstLine="540"/>
        <w:jc w:val="both"/>
      </w:pPr>
      <w:r w:rsidRPr="00F31B3C">
        <w:t>--------------------------------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bookmarkStart w:id="2" w:name="P306"/>
      <w:bookmarkEnd w:id="2"/>
      <w:r w:rsidRPr="00F31B3C">
        <w:t>&lt;*&gt; Применяется к оказанию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услуг.</w:t>
      </w:r>
    </w:p>
    <w:p w:rsidR="00F31B3C" w:rsidRPr="00F31B3C" w:rsidRDefault="00F31B3C">
      <w:pPr>
        <w:pStyle w:val="ConsPlusNormal"/>
        <w:jc w:val="both"/>
      </w:pPr>
    </w:p>
    <w:p w:rsidR="00F31B3C" w:rsidRPr="00F31B3C" w:rsidRDefault="00F31B3C">
      <w:pPr>
        <w:pStyle w:val="ConsPlusTitle"/>
        <w:jc w:val="center"/>
        <w:outlineLvl w:val="1"/>
      </w:pPr>
      <w:r w:rsidRPr="00F31B3C">
        <w:t xml:space="preserve">6. Розничная торговля </w:t>
      </w:r>
      <w:hyperlink w:anchor="P476" w:history="1">
        <w:r w:rsidRPr="00F31B3C">
          <w:t>&lt;*&gt;</w:t>
        </w:r>
      </w:hyperlink>
    </w:p>
    <w:p w:rsidR="00F31B3C" w:rsidRPr="00F31B3C" w:rsidRDefault="00F31B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814"/>
        <w:gridCol w:w="814"/>
        <w:gridCol w:w="814"/>
        <w:gridCol w:w="814"/>
      </w:tblGrid>
      <w:tr w:rsidR="00F31B3C" w:rsidRPr="00F31B3C">
        <w:tc>
          <w:tcPr>
            <w:tcW w:w="5783" w:type="dxa"/>
            <w:vMerge w:val="restart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lastRenderedPageBreak/>
              <w:t>Особенности места осуществления розничной торговли, ассортимент товаров</w:t>
            </w:r>
          </w:p>
        </w:tc>
        <w:tc>
          <w:tcPr>
            <w:tcW w:w="3256" w:type="dxa"/>
            <w:gridSpan w:val="4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Значение коэффициента К</w:t>
            </w:r>
            <w:proofErr w:type="gramStart"/>
            <w:r w:rsidRPr="00F31B3C">
              <w:t>2</w:t>
            </w:r>
            <w:proofErr w:type="gramEnd"/>
          </w:p>
        </w:tc>
      </w:tr>
      <w:tr w:rsidR="00F31B3C" w:rsidRPr="00F31B3C">
        <w:tc>
          <w:tcPr>
            <w:tcW w:w="5783" w:type="dxa"/>
            <w:vMerge/>
          </w:tcPr>
          <w:p w:rsidR="00F31B3C" w:rsidRPr="00F31B3C" w:rsidRDefault="00F31B3C"/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IV группа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5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6.1. Розничная торговля, осуществляемая через объекты стационарной торговой сети, имеющие торговые залы, через объекты стационарной торговой сети, не имеющие торговых залов, а также через объекты нестационарной торговой сети, площадь торгового места в которых превышает 5 квадратных метров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39" w:type="dxa"/>
            <w:gridSpan w:val="5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both"/>
            </w:pPr>
            <w:r w:rsidRPr="00F31B3C">
              <w:t xml:space="preserve">(п. 6.1 в ред. </w:t>
            </w:r>
            <w:hyperlink r:id="rId30" w:history="1">
              <w:r w:rsidRPr="00F31B3C">
                <w:t>Решения</w:t>
              </w:r>
            </w:hyperlink>
            <w:r w:rsidRPr="00F31B3C">
              <w:t xml:space="preserve"> Ермаковского районного Совета депутатов Красноярского края от 10.02.2017 N 16-74р)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6.1.1. Продовольственными товарами без алкогольной продукции и табачных изделий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 xml:space="preserve">6.1.2. Продовольственными и (или) непродовольственными товарами (за исключением товаров, указанных в </w:t>
            </w:r>
            <w:hyperlink w:anchor="P342" w:history="1">
              <w:r w:rsidRPr="00F31B3C">
                <w:t>подпунктах 6.1.4</w:t>
              </w:r>
            </w:hyperlink>
            <w:r w:rsidRPr="00F31B3C">
              <w:t xml:space="preserve"> и </w:t>
            </w:r>
            <w:hyperlink w:anchor="P347" w:history="1">
              <w:r w:rsidRPr="00F31B3C">
                <w:t>6.1.5</w:t>
              </w:r>
            </w:hyperlink>
            <w:r w:rsidRPr="00F31B3C">
              <w:t>)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 xml:space="preserve">6.1.3. Непродовольственными товарами (за исключением товаров, указанных в </w:t>
            </w:r>
            <w:hyperlink w:anchor="P342" w:history="1">
              <w:r w:rsidRPr="00F31B3C">
                <w:t>подпунктах 6.1.4</w:t>
              </w:r>
            </w:hyperlink>
            <w:r w:rsidRPr="00F31B3C">
              <w:t xml:space="preserve"> и </w:t>
            </w:r>
            <w:hyperlink w:anchor="P347" w:history="1">
              <w:r w:rsidRPr="00F31B3C">
                <w:t>6.1.5</w:t>
              </w:r>
            </w:hyperlink>
            <w:r w:rsidRPr="00F31B3C">
              <w:t>)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0,21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bookmarkStart w:id="3" w:name="P342"/>
            <w:bookmarkEnd w:id="3"/>
            <w:r w:rsidRPr="00F31B3C">
              <w:t xml:space="preserve">6.1.4. Запасными и комплектующими частями к транспортным средствам (средствами по уходу за транспортными средствами), шинами, аккумуляторами, снегоходами, гидроциклами, </w:t>
            </w:r>
            <w:proofErr w:type="spellStart"/>
            <w:r w:rsidRPr="00F31B3C">
              <w:t>мотовездеходами</w:t>
            </w:r>
            <w:proofErr w:type="spellEnd"/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0,48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bookmarkStart w:id="4" w:name="P347"/>
            <w:bookmarkEnd w:id="4"/>
            <w:r w:rsidRPr="00F31B3C">
              <w:t>6.1.5. Ювелирными изделиями и (или) драгоценностями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0,44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6.2. Розничная торговля следующими ассортиментными группами товаров, осуществляемая через объекты стационарной торговой сети, площадь торгового места в которых превышает 5 квадратных метров, выручка от реализации которых за налоговый период составляет не менее 80 процентов в общем объеме выручки по каждому объекту организации торговли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39" w:type="dxa"/>
            <w:gridSpan w:val="5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both"/>
            </w:pPr>
            <w:r w:rsidRPr="00F31B3C">
              <w:t xml:space="preserve">(п. 6.2 в ред. </w:t>
            </w:r>
            <w:hyperlink r:id="rId31" w:history="1">
              <w:r w:rsidRPr="00F31B3C">
                <w:t>Решения</w:t>
              </w:r>
            </w:hyperlink>
            <w:r w:rsidRPr="00F31B3C">
              <w:t xml:space="preserve"> Ермаковского районного Совета депутатов Красноярского края от 10.02.2017 N 16-74р)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 xml:space="preserve">6.2.1. </w:t>
            </w:r>
            <w:proofErr w:type="gramStart"/>
            <w:r w:rsidRPr="00F31B3C">
              <w:t xml:space="preserve">Товарами бытовой техники (радиоэлектронной аппаратурой, бытовыми машинами, приборами), оргтехникой, компьютерами, сотовыми телефонами, в том числе комплектующими и запасными частями к вышеперечисленным товарам, парфюмерно-косметическими товарами, мебелью, одеждой и (или) обувью, сантехникой и стройматериалами, за исключением обувных товаров и предметов одежды, принадлежностей к одежде и прочих изделий из натурального меха, подлежащих обязательной маркировке средствами идентификации, в том числе контрольными </w:t>
            </w:r>
            <w:r w:rsidRPr="00F31B3C">
              <w:lastRenderedPageBreak/>
              <w:t>(идентификационными) знаками</w:t>
            </w:r>
            <w:proofErr w:type="gramEnd"/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lastRenderedPageBreak/>
              <w:t>0,40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0,35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0,31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0,40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39" w:type="dxa"/>
            <w:gridSpan w:val="5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both"/>
            </w:pPr>
            <w:r w:rsidRPr="00F31B3C">
              <w:lastRenderedPageBreak/>
              <w:t xml:space="preserve">(в ред. </w:t>
            </w:r>
            <w:hyperlink r:id="rId32" w:history="1">
              <w:r w:rsidRPr="00F31B3C">
                <w:t>Решения</w:t>
              </w:r>
            </w:hyperlink>
            <w:r w:rsidRPr="00F31B3C">
              <w:t xml:space="preserve"> Ермаковского районного Совета депутатов Красноярского края от 15.11.2019 N 38-227в)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6.2.2. Детскими товарами и (или) школьно-письменными принадлежностями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0,17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0,17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 xml:space="preserve">6.2.3. Лекарственными средствами и (или) изделиями медицинского назначения, за исключением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</w:t>
            </w:r>
            <w:hyperlink r:id="rId33" w:history="1">
              <w:r w:rsidRPr="00F31B3C">
                <w:t>законом</w:t>
              </w:r>
            </w:hyperlink>
            <w:r w:rsidRPr="00F31B3C">
              <w:t xml:space="preserve"> от 12.04.2010 N 61-ФЗ "Об обращении лекарственных средств"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0,21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0,16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0,21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39" w:type="dxa"/>
            <w:gridSpan w:val="5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both"/>
            </w:pPr>
            <w:r w:rsidRPr="00F31B3C">
              <w:t xml:space="preserve">(в ред. </w:t>
            </w:r>
            <w:hyperlink r:id="rId34" w:history="1">
              <w:r w:rsidRPr="00F31B3C">
                <w:t>Решения</w:t>
              </w:r>
            </w:hyperlink>
            <w:r w:rsidRPr="00F31B3C">
              <w:t xml:space="preserve"> Ермаковского районного Совета депутатов Красноярского края от 15.11.2019 N 38-227в)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6.2.4. Алкогольной продукцией и (или) табачными изделиями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0,58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6.2.5. Хлебом и хлебобулочными изделиями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0,15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6.3. Розничная торговля, осуществляемая через объекты стационарной торговой сети, не имеющие торговых залов, площадь торгового места в которых не превышает 5 квадратных метров: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6.3.1. Продовольственными товарами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6.3.2. Непродовольственными товарами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0,24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6.3.3. Продовольственными и непродовольственными товарами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6.4. Розничная торговля, осуществляемая через объекты нестационарной торговой сети, площадь торгового места в которых не превышает 5 квадратных метров: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6.4.1. Продовольственными товарами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6.4.2. Непродовольственными товарами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0,24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6.4.3. Продовольственными и непродовольственными товарами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6.5. Розничная торговля, осуществляемая на принципах развозной и разносной торговли (за исключением торговли подакцизными товарами, лекарственными препаратами, изделиями из драгоценных камней, оружием и патронами к нему, меховыми изделиями и технически сложными товарами бытового назначения)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6.5.1. Продовольственными товарами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lastRenderedPageBreak/>
              <w:t>6.5.2. Непродовольственными товарами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6.5.3. Продовольственными и непродовольственными товарами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0,35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6.6. Розничная торговля, осуществляемая через объекты нестационарной торговой сети, площадь торгового места в которых превышает 5 квадратных метров: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39" w:type="dxa"/>
            <w:gridSpan w:val="5"/>
            <w:tcBorders>
              <w:bottom w:val="nil"/>
            </w:tcBorders>
          </w:tcPr>
          <w:tbl>
            <w:tblPr>
              <w:tblW w:w="5000" w:type="pct"/>
              <w:jc w:val="center"/>
              <w:tblBorders>
                <w:top w:val="nil"/>
                <w:left w:val="single" w:sz="24" w:space="0" w:color="CED3F1"/>
                <w:bottom w:val="nil"/>
                <w:right w:val="single" w:sz="24" w:space="0" w:color="F4F3F8"/>
                <w:insideH w:val="nil"/>
                <w:insideV w:val="nil"/>
              </w:tblBorders>
              <w:tblLayout w:type="fixed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000" w:firstRow="0" w:lastRow="0" w:firstColumn="0" w:lastColumn="0" w:noHBand="0" w:noVBand="0"/>
            </w:tblPr>
            <w:tblGrid>
              <w:gridCol w:w="8855"/>
            </w:tblGrid>
            <w:tr w:rsidR="00F31B3C" w:rsidRPr="00F31B3C">
              <w:trPr>
                <w:jc w:val="center"/>
              </w:trPr>
              <w:tc>
                <w:tcPr>
                  <w:tcW w:w="9294" w:type="dxa"/>
                  <w:tcBorders>
                    <w:top w:val="nil"/>
                    <w:left w:val="single" w:sz="24" w:space="0" w:color="CED3F1"/>
                    <w:bottom w:val="nil"/>
                    <w:right w:val="single" w:sz="24" w:space="0" w:color="F4F3F8"/>
                  </w:tcBorders>
                  <w:shd w:val="clear" w:color="auto" w:fill="F4F3F8"/>
                </w:tcPr>
                <w:p w:rsidR="00F31B3C" w:rsidRPr="00F31B3C" w:rsidRDefault="00F31B3C">
                  <w:pPr>
                    <w:pStyle w:val="ConsPlusNormal"/>
                    <w:jc w:val="both"/>
                  </w:pPr>
                  <w:proofErr w:type="spellStart"/>
                  <w:r w:rsidRPr="00F31B3C">
                    <w:t>КонсультантПлюс</w:t>
                  </w:r>
                  <w:proofErr w:type="spellEnd"/>
                  <w:r w:rsidRPr="00F31B3C">
                    <w:t>: примечание.</w:t>
                  </w:r>
                </w:p>
                <w:p w:rsidR="00F31B3C" w:rsidRPr="00F31B3C" w:rsidRDefault="00F31B3C">
                  <w:pPr>
                    <w:pStyle w:val="ConsPlusNormal"/>
                    <w:jc w:val="both"/>
                  </w:pPr>
                  <w:r w:rsidRPr="00F31B3C">
                    <w:t>Нумерация подпунктов дана в соответствии с официальным текстом</w:t>
                  </w:r>
                </w:p>
                <w:p w:rsidR="00F31B3C" w:rsidRPr="00F31B3C" w:rsidRDefault="00F31B3C">
                  <w:pPr>
                    <w:pStyle w:val="ConsPlusNormal"/>
                    <w:jc w:val="both"/>
                  </w:pPr>
                  <w:r w:rsidRPr="00F31B3C">
                    <w:t>документа.</w:t>
                  </w:r>
                </w:p>
              </w:tc>
            </w:tr>
          </w:tbl>
          <w:p w:rsidR="00F31B3C" w:rsidRPr="00F31B3C" w:rsidRDefault="00F31B3C"/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6.3.1. Продовольственными товарами</w:t>
            </w:r>
          </w:p>
        </w:tc>
        <w:tc>
          <w:tcPr>
            <w:tcW w:w="814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  <w:tc>
          <w:tcPr>
            <w:tcW w:w="814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0,16</w:t>
            </w:r>
          </w:p>
        </w:tc>
        <w:tc>
          <w:tcPr>
            <w:tcW w:w="814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0,14</w:t>
            </w:r>
          </w:p>
        </w:tc>
        <w:tc>
          <w:tcPr>
            <w:tcW w:w="814" w:type="dxa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6.3.2. Непродовольственными товарами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0,24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6.3.3. Продовольственными и непродовольственными товарами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6.7. Реализация товаров с использованием торговых автоматов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39" w:type="dxa"/>
            <w:gridSpan w:val="5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both"/>
            </w:pPr>
            <w:r w:rsidRPr="00F31B3C">
              <w:t xml:space="preserve">(п. 6.7 </w:t>
            </w:r>
            <w:proofErr w:type="gramStart"/>
            <w:r w:rsidRPr="00F31B3C">
              <w:t>введен</w:t>
            </w:r>
            <w:proofErr w:type="gramEnd"/>
            <w:r w:rsidRPr="00F31B3C">
              <w:t xml:space="preserve"> </w:t>
            </w:r>
            <w:hyperlink r:id="rId35" w:history="1">
              <w:r w:rsidRPr="00F31B3C">
                <w:t>Решением</w:t>
              </w:r>
            </w:hyperlink>
            <w:r w:rsidRPr="00F31B3C">
              <w:t xml:space="preserve"> Ермаковского районного Совета депутатов Красноярского края от 18.05.2012 N 21-135р)</w:t>
            </w:r>
          </w:p>
        </w:tc>
      </w:tr>
    </w:tbl>
    <w:p w:rsidR="00F31B3C" w:rsidRPr="00F31B3C" w:rsidRDefault="00F31B3C">
      <w:pPr>
        <w:pStyle w:val="ConsPlusNormal"/>
        <w:jc w:val="both"/>
      </w:pPr>
    </w:p>
    <w:p w:rsidR="00F31B3C" w:rsidRPr="00F31B3C" w:rsidRDefault="00F31B3C">
      <w:pPr>
        <w:pStyle w:val="ConsPlusNormal"/>
        <w:ind w:firstLine="540"/>
        <w:jc w:val="both"/>
      </w:pPr>
      <w:r w:rsidRPr="00F31B3C">
        <w:t>--------------------------------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bookmarkStart w:id="5" w:name="P476"/>
      <w:bookmarkEnd w:id="5"/>
      <w:r w:rsidRPr="00F31B3C">
        <w:t>&lt;*&gt; Применяется к розничной торговле, осуществляемой через магазины и павильоны с площадью торгового зала не более 150 квадратных метров по каждому объекту организации торговли, и к розничной торговле, осуществляемой через объекты стационарной торговой сети, не имеющие торговых залов, а также объекты нестационарной торговой сети.</w:t>
      </w:r>
    </w:p>
    <w:p w:rsidR="00F31B3C" w:rsidRPr="00F31B3C" w:rsidRDefault="00F31B3C">
      <w:pPr>
        <w:pStyle w:val="ConsPlusNormal"/>
        <w:jc w:val="both"/>
      </w:pPr>
    </w:p>
    <w:p w:rsidR="00F31B3C" w:rsidRPr="00F31B3C" w:rsidRDefault="00F31B3C">
      <w:pPr>
        <w:pStyle w:val="ConsPlusTitle"/>
        <w:jc w:val="center"/>
        <w:outlineLvl w:val="1"/>
      </w:pPr>
      <w:r w:rsidRPr="00F31B3C">
        <w:t xml:space="preserve">7. Оказание услуг общественного питания </w:t>
      </w:r>
      <w:hyperlink w:anchor="P518" w:history="1">
        <w:r w:rsidRPr="00F31B3C">
          <w:t>&lt;*&gt;</w:t>
        </w:r>
      </w:hyperlink>
    </w:p>
    <w:p w:rsidR="00F31B3C" w:rsidRPr="00F31B3C" w:rsidRDefault="00F31B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814"/>
        <w:gridCol w:w="814"/>
        <w:gridCol w:w="814"/>
        <w:gridCol w:w="814"/>
      </w:tblGrid>
      <w:tr w:rsidR="00F31B3C" w:rsidRPr="00F31B3C">
        <w:tc>
          <w:tcPr>
            <w:tcW w:w="5783" w:type="dxa"/>
            <w:vMerge w:val="restart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Тип объекта организации общественного питания</w:t>
            </w:r>
          </w:p>
        </w:tc>
        <w:tc>
          <w:tcPr>
            <w:tcW w:w="3256" w:type="dxa"/>
            <w:gridSpan w:val="4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Значение коэффициента К</w:t>
            </w:r>
            <w:proofErr w:type="gramStart"/>
            <w:r w:rsidRPr="00F31B3C">
              <w:t>2</w:t>
            </w:r>
            <w:proofErr w:type="gramEnd"/>
          </w:p>
        </w:tc>
      </w:tr>
      <w:tr w:rsidR="00F31B3C" w:rsidRPr="00F31B3C">
        <w:tc>
          <w:tcPr>
            <w:tcW w:w="5783" w:type="dxa"/>
            <w:vMerge/>
          </w:tcPr>
          <w:p w:rsidR="00F31B3C" w:rsidRPr="00F31B3C" w:rsidRDefault="00F31B3C"/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IV группа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5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7.1. Объекты организации общественного питания, имеющие залы обслуживания посетителей: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7.1.1. Рестораны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0,33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0,55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7.1.2. Бары, нестационарные сезонные кафе, открытые площадки, закусочные, пивные, пункты питания в аэропортах и вокзалах, кафе, бистро с приготовлением горячих и холодных блюд и т.п.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0,187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0,154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0,132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0,187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7.1.3. Столовые общедоступные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0,165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0,143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0,132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0,165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 xml:space="preserve">7.2. Объекты организации общественного питания, не </w:t>
            </w:r>
            <w:r w:rsidRPr="00F31B3C">
              <w:lastRenderedPageBreak/>
              <w:t>имеющие залы обслуживания посетителей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lastRenderedPageBreak/>
              <w:t>0,88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0,66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0,55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0,88</w:t>
            </w:r>
          </w:p>
        </w:tc>
      </w:tr>
    </w:tbl>
    <w:p w:rsidR="00F31B3C" w:rsidRPr="00F31B3C" w:rsidRDefault="00F31B3C">
      <w:pPr>
        <w:pStyle w:val="ConsPlusNormal"/>
        <w:jc w:val="both"/>
      </w:pPr>
    </w:p>
    <w:p w:rsidR="00F31B3C" w:rsidRPr="00F31B3C" w:rsidRDefault="00F31B3C">
      <w:pPr>
        <w:pStyle w:val="ConsPlusNormal"/>
        <w:ind w:firstLine="540"/>
        <w:jc w:val="both"/>
      </w:pPr>
      <w:r w:rsidRPr="00F31B3C">
        <w:t>--------------------------------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bookmarkStart w:id="6" w:name="P518"/>
      <w:bookmarkEnd w:id="6"/>
      <w:proofErr w:type="gramStart"/>
      <w:r w:rsidRPr="00F31B3C">
        <w:t>&lt;*&gt; Применяется для оказания услуг общественного питания, осуществляемых через объекты организации общественного питания (за исключением оказания услуг общественного питания учреждениями образования, здравоохранения и социального обеспечения) с площадью зала обслуживания посетителей не более 150 квадратных метров по каждому объекту организации общественного питания, и для оказания услуг общественного питания, осуществляемых через объекты организации общественного питания, не имеющие зала обслуживания посетителей.</w:t>
      </w:r>
      <w:proofErr w:type="gramEnd"/>
    </w:p>
    <w:p w:rsidR="00F31B3C" w:rsidRPr="00F31B3C" w:rsidRDefault="00F31B3C">
      <w:pPr>
        <w:pStyle w:val="ConsPlusNormal"/>
        <w:jc w:val="both"/>
      </w:pPr>
    </w:p>
    <w:p w:rsidR="00F31B3C" w:rsidRPr="00F31B3C" w:rsidRDefault="00F31B3C">
      <w:pPr>
        <w:pStyle w:val="ConsPlusTitle"/>
        <w:jc w:val="center"/>
        <w:outlineLvl w:val="1"/>
      </w:pPr>
      <w:r w:rsidRPr="00F31B3C">
        <w:t>8. Распространение наружной рекламы</w:t>
      </w:r>
    </w:p>
    <w:p w:rsidR="00F31B3C" w:rsidRPr="00F31B3C" w:rsidRDefault="00F31B3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814"/>
        <w:gridCol w:w="814"/>
        <w:gridCol w:w="814"/>
        <w:gridCol w:w="814"/>
      </w:tblGrid>
      <w:tr w:rsidR="00F31B3C" w:rsidRPr="00F31B3C">
        <w:tc>
          <w:tcPr>
            <w:tcW w:w="5783" w:type="dxa"/>
            <w:vMerge w:val="restart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Особенности распространения и (или) размещения рекламы</w:t>
            </w:r>
          </w:p>
        </w:tc>
        <w:tc>
          <w:tcPr>
            <w:tcW w:w="3256" w:type="dxa"/>
            <w:gridSpan w:val="4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Значение коэффициента К</w:t>
            </w:r>
            <w:proofErr w:type="gramStart"/>
            <w:r w:rsidRPr="00F31B3C">
              <w:t>2</w:t>
            </w:r>
            <w:proofErr w:type="gramEnd"/>
          </w:p>
        </w:tc>
      </w:tr>
      <w:tr w:rsidR="00F31B3C" w:rsidRPr="00F31B3C">
        <w:tc>
          <w:tcPr>
            <w:tcW w:w="5783" w:type="dxa"/>
            <w:vMerge/>
          </w:tcPr>
          <w:p w:rsidR="00F31B3C" w:rsidRPr="00F31B3C" w:rsidRDefault="00F31B3C"/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IV группа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5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8.1. Распространение наружной рекламы с использованием рекламных конструкций (за исключением рекламных конструкций с автоматической сменой изображения и электронных табло)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0,033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0,033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0,033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0,033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8.2. Распространение наружной рекламы с использованием рекламных конструкций с автоматической сменой изображения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0,033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0,033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0,033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0,033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8.3. Распространение наружной рекламы посредством электронных табло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0,033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0,033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0,033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0,033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>8.4. Размещение рекламы на транспортных средствах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0,022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0,022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0,022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0,022</w:t>
            </w:r>
          </w:p>
        </w:tc>
      </w:tr>
    </w:tbl>
    <w:p w:rsidR="00F31B3C" w:rsidRPr="00F31B3C" w:rsidRDefault="00F31B3C">
      <w:pPr>
        <w:pStyle w:val="ConsPlusNormal"/>
        <w:jc w:val="both"/>
      </w:pPr>
    </w:p>
    <w:p w:rsidR="00F31B3C" w:rsidRPr="00F31B3C" w:rsidRDefault="00F31B3C">
      <w:pPr>
        <w:pStyle w:val="ConsPlusTitle"/>
        <w:jc w:val="center"/>
        <w:outlineLvl w:val="1"/>
      </w:pPr>
      <w:r w:rsidRPr="00F31B3C">
        <w:t xml:space="preserve">9. Оказание услуг по временному размещению и проживанию </w:t>
      </w:r>
      <w:hyperlink w:anchor="P584" w:history="1">
        <w:r w:rsidRPr="00F31B3C">
          <w:t>&lt;*&gt;</w:t>
        </w:r>
      </w:hyperlink>
    </w:p>
    <w:p w:rsidR="00F31B3C" w:rsidRPr="00F31B3C" w:rsidRDefault="00F31B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814"/>
        <w:gridCol w:w="814"/>
        <w:gridCol w:w="814"/>
        <w:gridCol w:w="814"/>
      </w:tblGrid>
      <w:tr w:rsidR="00F31B3C" w:rsidRPr="00F31B3C">
        <w:tc>
          <w:tcPr>
            <w:tcW w:w="5783" w:type="dxa"/>
            <w:vMerge w:val="restart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Виды услуг по временному размещению и проживанию</w:t>
            </w:r>
          </w:p>
        </w:tc>
        <w:tc>
          <w:tcPr>
            <w:tcW w:w="3256" w:type="dxa"/>
            <w:gridSpan w:val="4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Значение коэффициента К</w:t>
            </w:r>
            <w:proofErr w:type="gramStart"/>
            <w:r w:rsidRPr="00F31B3C">
              <w:t>2</w:t>
            </w:r>
            <w:proofErr w:type="gramEnd"/>
          </w:p>
        </w:tc>
      </w:tr>
      <w:tr w:rsidR="00F31B3C" w:rsidRPr="00F31B3C">
        <w:tc>
          <w:tcPr>
            <w:tcW w:w="5783" w:type="dxa"/>
            <w:vMerge/>
          </w:tcPr>
          <w:p w:rsidR="00F31B3C" w:rsidRPr="00F31B3C" w:rsidRDefault="00F31B3C"/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IV группа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5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 xml:space="preserve">9.1. Услуги гостиниц и аналогичных средств размещения, за исключением общежитий (услуги, обозначенные </w:t>
            </w:r>
            <w:hyperlink r:id="rId36" w:history="1">
              <w:r w:rsidRPr="00F31B3C">
                <w:t>ОКУН</w:t>
              </w:r>
            </w:hyperlink>
            <w:r w:rsidRPr="00F31B3C">
              <w:t xml:space="preserve"> кодами 062101, 062103, 062104)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0,11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 xml:space="preserve">9.2. Услуги индивидуальных средств размещения (услуги, обозначенные </w:t>
            </w:r>
            <w:hyperlink r:id="rId37" w:history="1">
              <w:r w:rsidRPr="00F31B3C">
                <w:t>ОКУН</w:t>
              </w:r>
            </w:hyperlink>
            <w:r w:rsidRPr="00F31B3C">
              <w:t xml:space="preserve"> кодом 062301)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</w:pPr>
            <w:r w:rsidRPr="00F31B3C">
              <w:t xml:space="preserve">9.3. Услуги общежитий, услуги специализированных средств размещения (услуги, обозначенные ОКУН кодами </w:t>
            </w:r>
            <w:hyperlink r:id="rId38" w:history="1">
              <w:r w:rsidRPr="00F31B3C">
                <w:t>062105</w:t>
              </w:r>
            </w:hyperlink>
            <w:r w:rsidRPr="00F31B3C">
              <w:t xml:space="preserve">, </w:t>
            </w:r>
            <w:hyperlink r:id="rId39" w:history="1">
              <w:r w:rsidRPr="00F31B3C">
                <w:t>062201</w:t>
              </w:r>
            </w:hyperlink>
            <w:r w:rsidRPr="00F31B3C">
              <w:t xml:space="preserve">, </w:t>
            </w:r>
            <w:hyperlink r:id="rId40" w:history="1">
              <w:r w:rsidRPr="00F31B3C">
                <w:t>062202</w:t>
              </w:r>
            </w:hyperlink>
            <w:r w:rsidRPr="00F31B3C">
              <w:t xml:space="preserve">, </w:t>
            </w:r>
            <w:hyperlink r:id="rId41" w:history="1">
              <w:r w:rsidRPr="00F31B3C">
                <w:t>062203</w:t>
              </w:r>
            </w:hyperlink>
            <w:r w:rsidRPr="00F31B3C">
              <w:t xml:space="preserve">, </w:t>
            </w:r>
            <w:hyperlink r:id="rId42" w:history="1">
              <w:r w:rsidRPr="00F31B3C">
                <w:t>062204</w:t>
              </w:r>
            </w:hyperlink>
            <w:r w:rsidRPr="00F31B3C">
              <w:t xml:space="preserve">, </w:t>
            </w:r>
            <w:hyperlink r:id="rId43" w:history="1">
              <w:r w:rsidRPr="00F31B3C">
                <w:t>062208</w:t>
              </w:r>
            </w:hyperlink>
            <w:r w:rsidRPr="00F31B3C">
              <w:t xml:space="preserve">, </w:t>
            </w:r>
            <w:hyperlink r:id="rId44" w:history="1">
              <w:r w:rsidRPr="00F31B3C">
                <w:t>082103</w:t>
              </w:r>
            </w:hyperlink>
            <w:r w:rsidRPr="00F31B3C">
              <w:t>)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0,44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0,5</w:t>
            </w:r>
          </w:p>
        </w:tc>
      </w:tr>
    </w:tbl>
    <w:p w:rsidR="00F31B3C" w:rsidRPr="00F31B3C" w:rsidRDefault="00F31B3C">
      <w:pPr>
        <w:pStyle w:val="ConsPlusNormal"/>
        <w:ind w:firstLine="540"/>
        <w:jc w:val="both"/>
      </w:pPr>
    </w:p>
    <w:p w:rsidR="00F31B3C" w:rsidRPr="00F31B3C" w:rsidRDefault="00F31B3C">
      <w:pPr>
        <w:pStyle w:val="ConsPlusNormal"/>
        <w:ind w:firstLine="540"/>
        <w:jc w:val="both"/>
      </w:pPr>
      <w:r w:rsidRPr="00F31B3C">
        <w:t>--------------------------------</w:t>
      </w:r>
    </w:p>
    <w:p w:rsidR="00F31B3C" w:rsidRPr="00F31B3C" w:rsidRDefault="00F31B3C">
      <w:pPr>
        <w:pStyle w:val="ConsPlusNormal"/>
        <w:spacing w:before="220"/>
        <w:ind w:firstLine="540"/>
        <w:jc w:val="both"/>
      </w:pPr>
      <w:bookmarkStart w:id="7" w:name="P584"/>
      <w:bookmarkEnd w:id="7"/>
      <w:r w:rsidRPr="00F31B3C">
        <w:t>&lt;*&gt; Применяется 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метров.</w:t>
      </w:r>
    </w:p>
    <w:p w:rsidR="00F31B3C" w:rsidRPr="00F31B3C" w:rsidRDefault="00F31B3C">
      <w:pPr>
        <w:pStyle w:val="ConsPlusNormal"/>
        <w:jc w:val="both"/>
      </w:pPr>
    </w:p>
    <w:p w:rsidR="00F31B3C" w:rsidRPr="00F31B3C" w:rsidRDefault="00F31B3C">
      <w:pPr>
        <w:pStyle w:val="ConsPlusTitle"/>
        <w:jc w:val="center"/>
        <w:outlineLvl w:val="1"/>
      </w:pPr>
      <w:r w:rsidRPr="00F31B3C">
        <w:t>10. Оказание услуг по передаче во временное владение</w:t>
      </w:r>
    </w:p>
    <w:p w:rsidR="00F31B3C" w:rsidRPr="00F31B3C" w:rsidRDefault="00F31B3C">
      <w:pPr>
        <w:pStyle w:val="ConsPlusTitle"/>
        <w:jc w:val="center"/>
      </w:pPr>
      <w:r w:rsidRPr="00F31B3C">
        <w:t>и (или) пользование стационарных торговых мест,</w:t>
      </w:r>
    </w:p>
    <w:p w:rsidR="00F31B3C" w:rsidRPr="00F31B3C" w:rsidRDefault="00F31B3C">
      <w:pPr>
        <w:pStyle w:val="ConsPlusTitle"/>
        <w:jc w:val="center"/>
      </w:pPr>
      <w:proofErr w:type="gramStart"/>
      <w:r w:rsidRPr="00F31B3C">
        <w:t>расположенных в объектах стационарной торговой сети,</w:t>
      </w:r>
      <w:proofErr w:type="gramEnd"/>
    </w:p>
    <w:p w:rsidR="00F31B3C" w:rsidRPr="00F31B3C" w:rsidRDefault="00F31B3C">
      <w:pPr>
        <w:pStyle w:val="ConsPlusTitle"/>
        <w:jc w:val="center"/>
      </w:pPr>
      <w:r w:rsidRPr="00F31B3C">
        <w:t>не имеющих залов, объектов нестационарной торговой сети,</w:t>
      </w:r>
    </w:p>
    <w:p w:rsidR="00F31B3C" w:rsidRPr="00F31B3C" w:rsidRDefault="00F31B3C">
      <w:pPr>
        <w:pStyle w:val="ConsPlusTitle"/>
        <w:jc w:val="center"/>
      </w:pPr>
      <w:r w:rsidRPr="00F31B3C">
        <w:t>а также объектов организации общественного питания,</w:t>
      </w:r>
    </w:p>
    <w:p w:rsidR="00F31B3C" w:rsidRPr="00F31B3C" w:rsidRDefault="00F31B3C">
      <w:pPr>
        <w:pStyle w:val="ConsPlusTitle"/>
        <w:jc w:val="center"/>
      </w:pPr>
      <w:r w:rsidRPr="00F31B3C">
        <w:t>не имеющих зала обслуживания посетителей</w:t>
      </w:r>
    </w:p>
    <w:p w:rsidR="00F31B3C" w:rsidRPr="00F31B3C" w:rsidRDefault="00F31B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814"/>
        <w:gridCol w:w="814"/>
        <w:gridCol w:w="814"/>
        <w:gridCol w:w="814"/>
      </w:tblGrid>
      <w:tr w:rsidR="00F31B3C" w:rsidRPr="00F31B3C">
        <w:tc>
          <w:tcPr>
            <w:tcW w:w="5783" w:type="dxa"/>
            <w:vMerge w:val="restart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Особенности оказания услуг по передаче во временное владение и (или) пользование</w:t>
            </w:r>
          </w:p>
        </w:tc>
        <w:tc>
          <w:tcPr>
            <w:tcW w:w="3256" w:type="dxa"/>
            <w:gridSpan w:val="4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Значение коэффициента К</w:t>
            </w:r>
            <w:proofErr w:type="gramStart"/>
            <w:r w:rsidRPr="00F31B3C">
              <w:t>2</w:t>
            </w:r>
            <w:proofErr w:type="gramEnd"/>
          </w:p>
        </w:tc>
      </w:tr>
      <w:tr w:rsidR="00F31B3C" w:rsidRPr="00F31B3C">
        <w:tc>
          <w:tcPr>
            <w:tcW w:w="5783" w:type="dxa"/>
            <w:vMerge/>
          </w:tcPr>
          <w:p w:rsidR="00F31B3C" w:rsidRPr="00F31B3C" w:rsidRDefault="00F31B3C"/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IV группа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5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10.1. Оказание услуг по передаче во временное владение и (или) пользование торговых мест, расположенных в объектах стационарной торговой сети, не имеющих залов, объектов нестационарной торговой сети, а также объектов организации общественного питания, не имеющих зала обслуживания посетителей, расположенных в зданиях, строениях, сооружениях, подсоединенных к инженерным коммуникациям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39" w:type="dxa"/>
            <w:gridSpan w:val="5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both"/>
            </w:pPr>
            <w:r w:rsidRPr="00F31B3C">
              <w:t xml:space="preserve">(п. 10.1 в ред. </w:t>
            </w:r>
            <w:hyperlink r:id="rId45" w:history="1">
              <w:r w:rsidRPr="00F31B3C">
                <w:t>Решения</w:t>
              </w:r>
            </w:hyperlink>
            <w:r w:rsidRPr="00F31B3C">
              <w:t xml:space="preserve"> Ермаковского районного Совета депутатов Красноярского края от 31.05.2010 N 02-10р)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10.1.1. Площадь торгового места и (или) объекта организации общественного питания не превышает 5 квадратных метров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0,1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39" w:type="dxa"/>
            <w:gridSpan w:val="5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both"/>
            </w:pPr>
            <w:r w:rsidRPr="00F31B3C">
              <w:t xml:space="preserve">(п. 10.1.1 в ред. </w:t>
            </w:r>
            <w:hyperlink r:id="rId46" w:history="1">
              <w:r w:rsidRPr="00F31B3C">
                <w:t>Решения</w:t>
              </w:r>
            </w:hyperlink>
            <w:r w:rsidRPr="00F31B3C">
              <w:t xml:space="preserve"> Ермаковского районного Совета депутатов Красноярского края от 31.05.2010 N 02-10р)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10.1.2. Площадь торгового места и (или) объекта организации общественного питания превышает 5 квадратных метров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0,08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0,08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0,08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0,08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39" w:type="dxa"/>
            <w:gridSpan w:val="5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both"/>
            </w:pPr>
            <w:r w:rsidRPr="00F31B3C">
              <w:t xml:space="preserve">(п. 10.1.2 в ред. </w:t>
            </w:r>
            <w:hyperlink r:id="rId47" w:history="1">
              <w:r w:rsidRPr="00F31B3C">
                <w:t>Решения</w:t>
              </w:r>
            </w:hyperlink>
            <w:r w:rsidRPr="00F31B3C">
              <w:t xml:space="preserve"> Ермаковского районного Совета депутатов Красноярского края от 31.05.2010 N 02-10р)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10.2. Оказание услуг по передаче во временное владение и (или) пользование объектов нестационарной торговой сети и расположенных вне зданий, сооружений объектов организации общественного питания, не имеющих зала обслуживания посетителей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39" w:type="dxa"/>
            <w:gridSpan w:val="5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both"/>
            </w:pPr>
            <w:r w:rsidRPr="00F31B3C">
              <w:t xml:space="preserve">(п. 10.2 в ред. </w:t>
            </w:r>
            <w:hyperlink r:id="rId48" w:history="1">
              <w:r w:rsidRPr="00F31B3C">
                <w:t>Решения</w:t>
              </w:r>
            </w:hyperlink>
            <w:r w:rsidRPr="00F31B3C">
              <w:t xml:space="preserve"> Ермаковского районного Совета депутатов Красноярского края от </w:t>
            </w:r>
            <w:r w:rsidRPr="00F31B3C">
              <w:lastRenderedPageBreak/>
              <w:t>30.04.2009 N 45-346р)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lastRenderedPageBreak/>
              <w:t>10.2.1. Площадь объекта нестационарной торговой сети и (или) объекта организации общественного питания не превышает 5 квадратных метров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0,08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0,08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0,08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0,08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39" w:type="dxa"/>
            <w:gridSpan w:val="5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both"/>
            </w:pPr>
            <w:r w:rsidRPr="00F31B3C">
              <w:t xml:space="preserve">(п. 10.2.1 в ред. </w:t>
            </w:r>
            <w:hyperlink r:id="rId49" w:history="1">
              <w:r w:rsidRPr="00F31B3C">
                <w:t>Решения</w:t>
              </w:r>
            </w:hyperlink>
            <w:r w:rsidRPr="00F31B3C">
              <w:t xml:space="preserve"> Ермаковского районного Совета депутатов Красноярского края от 30.04.2009 N 45-346р)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10.2.2. Площадь объекта нестационарной торговой сети и (или) объекта организации общественного питания превышает 5 квадратных метров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0,05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0,05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0,05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0,05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39" w:type="dxa"/>
            <w:gridSpan w:val="5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both"/>
            </w:pPr>
            <w:r w:rsidRPr="00F31B3C">
              <w:t xml:space="preserve">(п. 10.2.2 в ред. </w:t>
            </w:r>
            <w:hyperlink r:id="rId50" w:history="1">
              <w:r w:rsidRPr="00F31B3C">
                <w:t>Решения</w:t>
              </w:r>
            </w:hyperlink>
            <w:r w:rsidRPr="00F31B3C">
              <w:t xml:space="preserve"> Ермаковского районного Совета депутатов Красноярского края от 30.04.2009 N 45-346р)</w:t>
            </w:r>
          </w:p>
        </w:tc>
      </w:tr>
    </w:tbl>
    <w:p w:rsidR="00F31B3C" w:rsidRPr="00F31B3C" w:rsidRDefault="00F31B3C">
      <w:pPr>
        <w:pStyle w:val="ConsPlusNormal"/>
        <w:jc w:val="both"/>
      </w:pPr>
    </w:p>
    <w:p w:rsidR="00F31B3C" w:rsidRPr="00F31B3C" w:rsidRDefault="00F31B3C">
      <w:pPr>
        <w:pStyle w:val="ConsPlusTitle"/>
        <w:jc w:val="center"/>
        <w:outlineLvl w:val="1"/>
      </w:pPr>
      <w:r w:rsidRPr="00F31B3C">
        <w:t>11. Оказание услуг по передаче во временное владение</w:t>
      </w:r>
    </w:p>
    <w:p w:rsidR="00F31B3C" w:rsidRPr="00F31B3C" w:rsidRDefault="00F31B3C">
      <w:pPr>
        <w:pStyle w:val="ConsPlusTitle"/>
        <w:jc w:val="center"/>
      </w:pPr>
      <w:r w:rsidRPr="00F31B3C">
        <w:t>и (или) пользование земельных участков для размещения</w:t>
      </w:r>
    </w:p>
    <w:p w:rsidR="00F31B3C" w:rsidRPr="00F31B3C" w:rsidRDefault="00F31B3C">
      <w:pPr>
        <w:pStyle w:val="ConsPlusTitle"/>
        <w:jc w:val="center"/>
      </w:pPr>
      <w:r w:rsidRPr="00F31B3C">
        <w:t>объектов стационарной и нестационарной торговой сети,</w:t>
      </w:r>
    </w:p>
    <w:p w:rsidR="00F31B3C" w:rsidRPr="00F31B3C" w:rsidRDefault="00F31B3C">
      <w:pPr>
        <w:pStyle w:val="ConsPlusTitle"/>
        <w:jc w:val="center"/>
      </w:pPr>
      <w:r w:rsidRPr="00F31B3C">
        <w:t>а также объектов организации общественного питания</w:t>
      </w:r>
    </w:p>
    <w:p w:rsidR="00F31B3C" w:rsidRPr="00F31B3C" w:rsidRDefault="00F31B3C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783"/>
        <w:gridCol w:w="814"/>
        <w:gridCol w:w="814"/>
        <w:gridCol w:w="814"/>
        <w:gridCol w:w="814"/>
      </w:tblGrid>
      <w:tr w:rsidR="00F31B3C" w:rsidRPr="00F31B3C">
        <w:tc>
          <w:tcPr>
            <w:tcW w:w="5783" w:type="dxa"/>
            <w:vMerge w:val="restart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Площадь земельных участков</w:t>
            </w:r>
          </w:p>
        </w:tc>
        <w:tc>
          <w:tcPr>
            <w:tcW w:w="3256" w:type="dxa"/>
            <w:gridSpan w:val="4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Значение коэффициента К</w:t>
            </w:r>
            <w:proofErr w:type="gramStart"/>
            <w:r w:rsidRPr="00F31B3C">
              <w:t>2</w:t>
            </w:r>
            <w:proofErr w:type="gramEnd"/>
          </w:p>
        </w:tc>
      </w:tr>
      <w:tr w:rsidR="00F31B3C" w:rsidRPr="00F31B3C">
        <w:tc>
          <w:tcPr>
            <w:tcW w:w="5783" w:type="dxa"/>
            <w:vMerge/>
          </w:tcPr>
          <w:p w:rsidR="00F31B3C" w:rsidRPr="00F31B3C" w:rsidRDefault="00F31B3C"/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III группа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IV группа</w:t>
            </w:r>
          </w:p>
        </w:tc>
      </w:tr>
      <w:tr w:rsidR="00F31B3C" w:rsidRPr="00F31B3C">
        <w:tc>
          <w:tcPr>
            <w:tcW w:w="5783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1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2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3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4</w:t>
            </w:r>
          </w:p>
        </w:tc>
        <w:tc>
          <w:tcPr>
            <w:tcW w:w="814" w:type="dxa"/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5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11.1. Не превышает 10 квадратных метров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0,06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0,06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0,06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0,06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39" w:type="dxa"/>
            <w:gridSpan w:val="5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both"/>
            </w:pPr>
            <w:r w:rsidRPr="00F31B3C">
              <w:t xml:space="preserve">(п. 11.1 в ред. </w:t>
            </w:r>
            <w:hyperlink r:id="rId51" w:history="1">
              <w:r w:rsidRPr="00F31B3C">
                <w:t>Решения</w:t>
              </w:r>
            </w:hyperlink>
            <w:r w:rsidRPr="00F31B3C">
              <w:t xml:space="preserve"> Ермаковского районного Совета депутатов Красноярского края от 31.05.2010 N 02-10р)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5783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</w:pPr>
            <w:r w:rsidRPr="00F31B3C">
              <w:t>11.2. Превышает 10 квадратных метров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0,08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0,08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0,08</w:t>
            </w:r>
          </w:p>
        </w:tc>
        <w:tc>
          <w:tcPr>
            <w:tcW w:w="814" w:type="dxa"/>
            <w:tcBorders>
              <w:bottom w:val="nil"/>
            </w:tcBorders>
          </w:tcPr>
          <w:p w:rsidR="00F31B3C" w:rsidRPr="00F31B3C" w:rsidRDefault="00F31B3C">
            <w:pPr>
              <w:pStyle w:val="ConsPlusNormal"/>
              <w:jc w:val="center"/>
            </w:pPr>
            <w:r w:rsidRPr="00F31B3C">
              <w:t>0,08</w:t>
            </w:r>
          </w:p>
        </w:tc>
      </w:tr>
      <w:tr w:rsidR="00F31B3C" w:rsidRPr="00F31B3C">
        <w:tblPrEx>
          <w:tblBorders>
            <w:insideH w:val="nil"/>
          </w:tblBorders>
        </w:tblPrEx>
        <w:tc>
          <w:tcPr>
            <w:tcW w:w="9039" w:type="dxa"/>
            <w:gridSpan w:val="5"/>
            <w:tcBorders>
              <w:top w:val="nil"/>
            </w:tcBorders>
          </w:tcPr>
          <w:p w:rsidR="00F31B3C" w:rsidRPr="00F31B3C" w:rsidRDefault="00F31B3C">
            <w:pPr>
              <w:pStyle w:val="ConsPlusNormal"/>
              <w:jc w:val="both"/>
            </w:pPr>
            <w:r w:rsidRPr="00F31B3C">
              <w:t xml:space="preserve">(п. 11.2 в ред. </w:t>
            </w:r>
            <w:hyperlink r:id="rId52" w:history="1">
              <w:r w:rsidRPr="00F31B3C">
                <w:t>Решения</w:t>
              </w:r>
            </w:hyperlink>
            <w:r w:rsidRPr="00F31B3C">
              <w:t xml:space="preserve"> Ермаковского районного Совета депутатов Красноярского края от 31.05.2010 N 02-10р)</w:t>
            </w:r>
          </w:p>
        </w:tc>
      </w:tr>
    </w:tbl>
    <w:p w:rsidR="00F31B3C" w:rsidRPr="00F31B3C" w:rsidRDefault="00F31B3C">
      <w:pPr>
        <w:pStyle w:val="ConsPlusNormal"/>
        <w:jc w:val="both"/>
      </w:pPr>
    </w:p>
    <w:p w:rsidR="00F31B3C" w:rsidRPr="00F31B3C" w:rsidRDefault="00F31B3C">
      <w:pPr>
        <w:pStyle w:val="ConsPlusNormal"/>
        <w:jc w:val="both"/>
      </w:pPr>
    </w:p>
    <w:p w:rsidR="00F31B3C" w:rsidRPr="00F31B3C" w:rsidRDefault="00F31B3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313C8" w:rsidRPr="00F31B3C" w:rsidRDefault="00F313C8"/>
    <w:sectPr w:rsidR="00F313C8" w:rsidRPr="00F31B3C" w:rsidSect="00037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B3C"/>
    <w:rsid w:val="00F313C8"/>
    <w:rsid w:val="00F31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1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1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1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1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1B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1B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1B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1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31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31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31B3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31B3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31B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31B3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31B3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97E1B9B897EC2368751CD42CB273674A8FD79667BBFD24AD913C254CC0F15CE90F1BE557AB6508F0010C9F29E94F77BD90DDBFD6D2EDBE1KBh4H" TargetMode="External"/><Relationship Id="rId18" Type="http://schemas.openxmlformats.org/officeDocument/2006/relationships/hyperlink" Target="consultantplus://offline/ref=C97E1B9B897EC2368751D34FDD4B697BA8F3246A7ABDDF1E8243C403935F139BD0B1B80039F15A8C051B9DA3DCCAAE2A9946D6FB7732DBE5AAB53E3DK1hAH" TargetMode="External"/><Relationship Id="rId26" Type="http://schemas.openxmlformats.org/officeDocument/2006/relationships/hyperlink" Target="consultantplus://offline/ref=C97E1B9B897EC2368751D34FDD4B697BA8F3246A7ABADC1B8643C403935F139BD0B1B80039F15A8C051B9DA3DCCAAE2A9946D6FB7732DBE5AAB53E3DK1hAH" TargetMode="External"/><Relationship Id="rId39" Type="http://schemas.openxmlformats.org/officeDocument/2006/relationships/hyperlink" Target="consultantplus://offline/ref=C97E1B9B897EC2368751CD42CB273674AAFD72607DBCD24AD913C254CC0F15CE90F1BE557AB75E8E0110C9F29E94F77BD90DDBFD6D2EDBE1KBh4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C97E1B9B897EC2368751D34FDD4B697BA8F3246A7DB8DC1F844C99099B061F99D7BEE7173EB8568D051B9DA6D195AB3F881EDBFF6D2CDDFDB6B73CK3hFH" TargetMode="External"/><Relationship Id="rId34" Type="http://schemas.openxmlformats.org/officeDocument/2006/relationships/hyperlink" Target="consultantplus://offline/ref=C97E1B9B897EC2368751D34FDD4B697BA8F3246A7ABADC1B8643C403935F139BD0B1B80039F15A8C051B9DA3D2CAAE2A9946D6FB7732DBE5AAB53E3DK1hAH" TargetMode="External"/><Relationship Id="rId42" Type="http://schemas.openxmlformats.org/officeDocument/2006/relationships/hyperlink" Target="consultantplus://offline/ref=C97E1B9B897EC2368751CD42CB273674AAFD72607DBCD24AD913C254CC0F15CE90F1BE557AB75E8E0110C9F29E94F77BD90DDBFD6D2EDBE1KBh4H" TargetMode="External"/><Relationship Id="rId47" Type="http://schemas.openxmlformats.org/officeDocument/2006/relationships/hyperlink" Target="consultantplus://offline/ref=C97E1B9B897EC2368751D34FDD4B697BA8F3246A7DB8DC1F844C99099B061F99D7BEE7173EB8568D051B9CA2D195AB3F881EDBFF6D2CDDFDB6B73CK3hFH" TargetMode="External"/><Relationship Id="rId50" Type="http://schemas.openxmlformats.org/officeDocument/2006/relationships/hyperlink" Target="consultantplus://offline/ref=C97E1B9B897EC2368751D34FDD4B697BA8F3246A7CB8D01D804C99099B061F99D7BEE7173EB8568D051B9DA5D195AB3F881EDBFF6D2CDDFDB6B73CK3hFH" TargetMode="External"/><Relationship Id="rId7" Type="http://schemas.openxmlformats.org/officeDocument/2006/relationships/hyperlink" Target="consultantplus://offline/ref=C97E1B9B897EC2368751D34FDD4B697BA8F3246A70B8D81A854C99099B061F99D7BEE7173EB8568D051B9DA6D195AB3F881EDBFF6D2CDDFDB6B73CK3hFH" TargetMode="External"/><Relationship Id="rId12" Type="http://schemas.openxmlformats.org/officeDocument/2006/relationships/hyperlink" Target="consultantplus://offline/ref=C97E1B9B897EC2368751D34FDD4B697BA8F3246A7ABDDF1E8243C403935F139BD0B1B80039F15A8C051B9DA3DFCAAE2A9946D6FB7732DBE5AAB53E3DK1hAH" TargetMode="External"/><Relationship Id="rId17" Type="http://schemas.openxmlformats.org/officeDocument/2006/relationships/hyperlink" Target="consultantplus://offline/ref=C97E1B9B897EC2368751D34FDD4B697BA8F3246A79B1DA1F814FC403935F139BD0B1B80039F15A8C051B9DA3DCCAAE2A9946D6FB7732DBE5AAB53E3DK1hAH" TargetMode="External"/><Relationship Id="rId25" Type="http://schemas.openxmlformats.org/officeDocument/2006/relationships/hyperlink" Target="consultantplus://offline/ref=C97E1B9B897EC2368751D34FDD4B697BA8F3246A7ABBD01D8641C403935F139BD0B1B80039F15A8C051B9DA3DCCAAE2A9946D6FB7732DBE5AAB53E3DK1hAH" TargetMode="External"/><Relationship Id="rId33" Type="http://schemas.openxmlformats.org/officeDocument/2006/relationships/hyperlink" Target="consultantplus://offline/ref=C97E1B9B897EC2368751CD42CB273674A8FC73637BBDD24AD913C254CC0F15CE82F1E6597AB1498D03059FA3D8KCh1H" TargetMode="External"/><Relationship Id="rId38" Type="http://schemas.openxmlformats.org/officeDocument/2006/relationships/hyperlink" Target="consultantplus://offline/ref=C97E1B9B897EC2368751CD42CB273674AAFD72607DBCD24AD913C254CC0F15CE90F1BE557AB75E8C0210C9F29E94F77BD90DDBFD6D2EDBE1KBh4H" TargetMode="External"/><Relationship Id="rId46" Type="http://schemas.openxmlformats.org/officeDocument/2006/relationships/hyperlink" Target="consultantplus://offline/ref=C97E1B9B897EC2368751D34FDD4B697BA8F3246A7DB8DC1F844C99099B061F99D7BEE7173EB8568D051B9CA3D195AB3F881EDBFF6D2CDDFDB6B73CK3hFH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97E1B9B897EC2368751CD42CB273674A8FD7A6F79B1D24AD913C254CC0F15CE82F1E6597AB1498D03059FA3D8KCh1H" TargetMode="External"/><Relationship Id="rId20" Type="http://schemas.openxmlformats.org/officeDocument/2006/relationships/hyperlink" Target="consultantplus://offline/ref=C97E1B9B897EC2368751D34FDD4B697BA8F3246A7CB8D01D804C99099B061F99D7BEE7173EB8568D051B9DA6D195AB3F881EDBFF6D2CDDFDB6B73CK3hFH" TargetMode="External"/><Relationship Id="rId29" Type="http://schemas.openxmlformats.org/officeDocument/2006/relationships/hyperlink" Target="consultantplus://offline/ref=C97E1B9B897EC2368751D34FDD4B697BA8F3246A7ABBD01D8641C403935F139BD0B1B80039F15A8C051B9DA3DCCAAE2A9946D6FB7732DBE5AAB53E3DK1hAH" TargetMode="External"/><Relationship Id="rId41" Type="http://schemas.openxmlformats.org/officeDocument/2006/relationships/hyperlink" Target="consultantplus://offline/ref=C97E1B9B897EC2368751CD42CB273674AAFD72607DBCD24AD913C254CC0F15CE90F1BE557AB75E8E0110C9F29E94F77BD90DDBFD6D2EDBE1KBh4H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97E1B9B897EC2368751D34FDD4B697BA8F3246A7DB8DC1F844C99099B061F99D7BEE7173EB8568D051B9DA6D195AB3F881EDBFF6D2CDDFDB6B73CK3hFH" TargetMode="External"/><Relationship Id="rId11" Type="http://schemas.openxmlformats.org/officeDocument/2006/relationships/hyperlink" Target="consultantplus://offline/ref=C97E1B9B897EC2368751D34FDD4B697BA8F3246A7ABADC1B8643C403935F139BD0B1B80039F15A8C051B9DA3DFCAAE2A9946D6FB7732DBE5AAB53E3DK1hAH" TargetMode="External"/><Relationship Id="rId24" Type="http://schemas.openxmlformats.org/officeDocument/2006/relationships/hyperlink" Target="consultantplus://offline/ref=C97E1B9B897EC2368751D34FDD4B697BA8F3246A79B1D01D8442C403935F139BD0B1B80039F15A8C051B9DA3DCCAAE2A9946D6FB7732DBE5AAB53E3DK1hAH" TargetMode="External"/><Relationship Id="rId32" Type="http://schemas.openxmlformats.org/officeDocument/2006/relationships/hyperlink" Target="consultantplus://offline/ref=C97E1B9B897EC2368751D34FDD4B697BA8F3246A7ABADC1B8643C403935F139BD0B1B80039F15A8C051B9DA3DDCAAE2A9946D6FB7732DBE5AAB53E3DK1hAH" TargetMode="External"/><Relationship Id="rId37" Type="http://schemas.openxmlformats.org/officeDocument/2006/relationships/hyperlink" Target="consultantplus://offline/ref=C97E1B9B897EC2368751CD42CB273674AAFD72607DBCD24AD913C254CC0F15CE90F1BE557AB75E8B0710C9F29E94F77BD90DDBFD6D2EDBE1KBh4H" TargetMode="External"/><Relationship Id="rId40" Type="http://schemas.openxmlformats.org/officeDocument/2006/relationships/hyperlink" Target="consultantplus://offline/ref=C97E1B9B897EC2368751CD42CB273674AAFD72607DBCD24AD913C254CC0F15CE90F1BE557AB75E8E0110C9F29E94F77BD90DDBFD6D2EDBE1KBh4H" TargetMode="External"/><Relationship Id="rId45" Type="http://schemas.openxmlformats.org/officeDocument/2006/relationships/hyperlink" Target="consultantplus://offline/ref=C97E1B9B897EC2368751D34FDD4B697BA8F3246A7DB8DC1F844C99099B061F99D7BEE7173EB8568D051B9DA5D195AB3F881EDBFF6D2CDDFDB6B73CK3hFH" TargetMode="External"/><Relationship Id="rId53" Type="http://schemas.openxmlformats.org/officeDocument/2006/relationships/fontTable" Target="fontTable.xml"/><Relationship Id="rId5" Type="http://schemas.openxmlformats.org/officeDocument/2006/relationships/hyperlink" Target="consultantplus://offline/ref=C97E1B9B897EC2368751D34FDD4B697BA8F3246A7CB8D01D804C99099B061F99D7BEE7173EB8568D051B9DA6D195AB3F881EDBFF6D2CDDFDB6B73CK3hFH" TargetMode="External"/><Relationship Id="rId15" Type="http://schemas.openxmlformats.org/officeDocument/2006/relationships/hyperlink" Target="consultantplus://offline/ref=C97E1B9B897EC2368751CD42CB273674A8FD7A6F79BED24AD913C254CC0F15CE82F1E6597AB1498D03059FA3D8KCh1H" TargetMode="External"/><Relationship Id="rId23" Type="http://schemas.openxmlformats.org/officeDocument/2006/relationships/hyperlink" Target="consultantplus://offline/ref=C97E1B9B897EC2368751D34FDD4B697BA8F3246A79B1DA1F814FC403935F139BD0B1B80039F15A8C051B9DA3DDCAAE2A9946D6FB7732DBE5AAB53E3DK1hAH" TargetMode="External"/><Relationship Id="rId28" Type="http://schemas.openxmlformats.org/officeDocument/2006/relationships/hyperlink" Target="consultantplus://offline/ref=C97E1B9B897EC2368751D34FDD4B697BA8F3246A79B1DA1F814FC403935F139BD0B1B80039F15A8C051B9DA1DACAAE2A9946D6FB7732DBE5AAB53E3DK1hAH" TargetMode="External"/><Relationship Id="rId36" Type="http://schemas.openxmlformats.org/officeDocument/2006/relationships/hyperlink" Target="consultantplus://offline/ref=C97E1B9B897EC2368751CD42CB273674AAFD72607DBCD24AD913C254CC0F15CE90F1BE557AB75E8C0210C9F29E94F77BD90DDBFD6D2EDBE1KBh4H" TargetMode="External"/><Relationship Id="rId49" Type="http://schemas.openxmlformats.org/officeDocument/2006/relationships/hyperlink" Target="consultantplus://offline/ref=C97E1B9B897EC2368751D34FDD4B697BA8F3246A7CB8D01D804C99099B061F99D7BEE7173EB8568D051B9DA5D195AB3F881EDBFF6D2CDDFDB6B73CK3hFH" TargetMode="External"/><Relationship Id="rId10" Type="http://schemas.openxmlformats.org/officeDocument/2006/relationships/hyperlink" Target="consultantplus://offline/ref=C97E1B9B897EC2368751D34FDD4B697BA8F3246A7ABBD01D8641C403935F139BD0B1B80039F15A8C051B9DA3DFCAAE2A9946D6FB7732DBE5AAB53E3DK1hAH" TargetMode="External"/><Relationship Id="rId19" Type="http://schemas.openxmlformats.org/officeDocument/2006/relationships/hyperlink" Target="consultantplus://offline/ref=C97E1B9B897EC2368751CD42CB273674A8FD79667BBFD24AD913C254CC0F15CE90F1BE577EBD5E86514AD9F6D7C1FE65DD15C5F9732EKDhBH" TargetMode="External"/><Relationship Id="rId31" Type="http://schemas.openxmlformats.org/officeDocument/2006/relationships/hyperlink" Target="consultantplus://offline/ref=C97E1B9B897EC2368751D34FDD4B697BA8F3246A79B1D01D8442C403935F139BD0B1B80039F15A8C051B9DA3D2CAAE2A9946D6FB7732DBE5AAB53E3DK1hAH" TargetMode="External"/><Relationship Id="rId44" Type="http://schemas.openxmlformats.org/officeDocument/2006/relationships/hyperlink" Target="consultantplus://offline/ref=C97E1B9B897EC2368751CD42CB273674AAFD72607DBCD24AD913C254CC0F15CE90F1BE557AB656840510C9F29E94F77BD90DDBFD6D2EDBE1KBh4H" TargetMode="External"/><Relationship Id="rId52" Type="http://schemas.openxmlformats.org/officeDocument/2006/relationships/hyperlink" Target="consultantplus://offline/ref=C97E1B9B897EC2368751D34FDD4B697BA8F3246A7DB8DC1F844C99099B061F99D7BEE7173EB8568D051B9CA5D195AB3F881EDBFF6D2CDDFDB6B73CK3hF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97E1B9B897EC2368751D34FDD4B697BA8F3246A79B1D01D8442C403935F139BD0B1B80039F15A8C051B9DA3DFCAAE2A9946D6FB7732DBE5AAB53E3DK1hAH" TargetMode="External"/><Relationship Id="rId14" Type="http://schemas.openxmlformats.org/officeDocument/2006/relationships/hyperlink" Target="consultantplus://offline/ref=C97E1B9B897EC2368751D34FDD4B697BA8F3246A7ABBDD19864FC403935F139BD0B1B80039F15A8C051B9CAADECAAE2A9946D6FB7732DBE5AAB53E3DK1hAH" TargetMode="External"/><Relationship Id="rId22" Type="http://schemas.openxmlformats.org/officeDocument/2006/relationships/hyperlink" Target="consultantplus://offline/ref=C97E1B9B897EC2368751D34FDD4B697BA8F3246A70B8D81A854C99099B061F99D7BEE7173EB8568D051B9DA6D195AB3F881EDBFF6D2CDDFDB6B73CK3hFH" TargetMode="External"/><Relationship Id="rId27" Type="http://schemas.openxmlformats.org/officeDocument/2006/relationships/hyperlink" Target="consultantplus://offline/ref=C97E1B9B897EC2368751D34FDD4B697BA8F3246A79B1DA1F814FC403935F139BD0B1B80039F15A8C051B9DA3DDCAAE2A9946D6FB7732DBE5AAB53E3DK1hAH" TargetMode="External"/><Relationship Id="rId30" Type="http://schemas.openxmlformats.org/officeDocument/2006/relationships/hyperlink" Target="consultantplus://offline/ref=C97E1B9B897EC2368751D34FDD4B697BA8F3246A79B1D01D8442C403935F139BD0B1B80039F15A8C051B9DA3DDCAAE2A9946D6FB7732DBE5AAB53E3DK1hAH" TargetMode="External"/><Relationship Id="rId35" Type="http://schemas.openxmlformats.org/officeDocument/2006/relationships/hyperlink" Target="consultantplus://offline/ref=C97E1B9B897EC2368751D34FDD4B697BA8F3246A70B8D81A854C99099B061F99D7BEE7173EB8568D051B9DA6D195AB3F881EDBFF6D2CDDFDB6B73CK3hFH" TargetMode="External"/><Relationship Id="rId43" Type="http://schemas.openxmlformats.org/officeDocument/2006/relationships/hyperlink" Target="consultantplus://offline/ref=C97E1B9B897EC2368751CD42CB273674AAFD72607DBCD24AD913C254CC0F15CE90F1BE557AB75E8E0110C9F29E94F77BD90DDBFD6D2EDBE1KBh4H" TargetMode="External"/><Relationship Id="rId48" Type="http://schemas.openxmlformats.org/officeDocument/2006/relationships/hyperlink" Target="consultantplus://offline/ref=C97E1B9B897EC2368751D34FDD4B697BA8F3246A7CB8D01D804C99099B061F99D7BEE7173EB8568D051B9DA5D195AB3F881EDBFF6D2CDDFDB6B73CK3hFH" TargetMode="External"/><Relationship Id="rId8" Type="http://schemas.openxmlformats.org/officeDocument/2006/relationships/hyperlink" Target="consultantplus://offline/ref=C97E1B9B897EC2368751D34FDD4B697BA8F3246A79B1DA1F814FC403935F139BD0B1B80039F15A8C051B9DA3DFCAAE2A9946D6FB7732DBE5AAB53E3DK1hAH" TargetMode="External"/><Relationship Id="rId51" Type="http://schemas.openxmlformats.org/officeDocument/2006/relationships/hyperlink" Target="consultantplus://offline/ref=C97E1B9B897EC2368751D34FDD4B697BA8F3246A7DB8DC1F844C99099B061F99D7BEE7173EB8568D051B9CA1D195AB3F881EDBFF6D2CDDFDB6B73CK3h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4461</Words>
  <Characters>25430</Characters>
  <Application>Microsoft Office Word</Application>
  <DocSecurity>0</DocSecurity>
  <Lines>211</Lines>
  <Paragraphs>59</Paragraphs>
  <ScaleCrop>false</ScaleCrop>
  <Company/>
  <LinksUpToDate>false</LinksUpToDate>
  <CharactersWithSpaces>29832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Галина Владимировна</dc:creator>
  <cp:lastModifiedBy>Федорова Галина Владимировна</cp:lastModifiedBy>
  <cp:revision>1</cp:revision>
  <dcterms:created xsi:type="dcterms:W3CDTF">2020-06-04T07:33:00Z</dcterms:created>
  <dcterms:modified xsi:type="dcterms:W3CDTF">2020-06-04T07:33:00Z</dcterms:modified>
</cp:coreProperties>
</file>