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9D" w:rsidRPr="009311EC" w:rsidRDefault="00AF2C9D" w:rsidP="006A61D4">
      <w:pPr>
        <w:jc w:val="center"/>
        <w:rPr>
          <w:rFonts w:ascii="Arial" w:hAnsi="Arial" w:cs="Arial"/>
          <w:b/>
          <w:u w:val="single"/>
        </w:rPr>
      </w:pPr>
      <w:bookmarkStart w:id="0" w:name="_GoBack"/>
      <w:r w:rsidRPr="009311EC">
        <w:rPr>
          <w:rFonts w:ascii="Arial" w:hAnsi="Arial" w:cs="Arial"/>
          <w:b/>
          <w:u w:val="single"/>
        </w:rPr>
        <w:t>График проведения семинаров</w:t>
      </w:r>
    </w:p>
    <w:p w:rsidR="00AF2C9D" w:rsidRPr="009311EC" w:rsidRDefault="00AF2C9D" w:rsidP="006A61D4">
      <w:pPr>
        <w:jc w:val="center"/>
        <w:rPr>
          <w:rFonts w:ascii="Arial" w:hAnsi="Arial" w:cs="Arial"/>
          <w:b/>
          <w:u w:val="single"/>
        </w:rPr>
      </w:pPr>
      <w:r w:rsidRPr="009311EC">
        <w:rPr>
          <w:rFonts w:ascii="Arial" w:hAnsi="Arial" w:cs="Arial"/>
          <w:b/>
          <w:u w:val="single"/>
        </w:rPr>
        <w:t>в МРИ ФНС России № 18 по Красноярскому краю _</w:t>
      </w:r>
    </w:p>
    <w:p w:rsidR="00AF2C9D" w:rsidRPr="009311EC" w:rsidRDefault="00AF2C9D" w:rsidP="006A61D4">
      <w:pPr>
        <w:jc w:val="center"/>
        <w:rPr>
          <w:rFonts w:ascii="Arial" w:hAnsi="Arial" w:cs="Arial"/>
          <w:i/>
        </w:rPr>
      </w:pPr>
      <w:r w:rsidRPr="009311EC">
        <w:rPr>
          <w:rFonts w:ascii="Arial" w:hAnsi="Arial" w:cs="Arial"/>
          <w:b/>
          <w:u w:val="single"/>
        </w:rPr>
        <w:t>на 1 квартал 2016 года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22"/>
        <w:gridCol w:w="2184"/>
        <w:gridCol w:w="2184"/>
      </w:tblGrid>
      <w:tr w:rsidR="00AF2C9D" w:rsidRPr="009311EC" w:rsidTr="006A61D4">
        <w:trPr>
          <w:trHeight w:val="1200"/>
        </w:trPr>
        <w:tc>
          <w:tcPr>
            <w:tcW w:w="6222" w:type="dxa"/>
          </w:tcPr>
          <w:p w:rsidR="00AF2C9D" w:rsidRPr="009311EC" w:rsidRDefault="00AF2C9D">
            <w:pPr>
              <w:rPr>
                <w:rFonts w:ascii="Arial" w:hAnsi="Arial" w:cs="Arial"/>
                <w:b/>
                <w:bCs/>
              </w:rPr>
            </w:pPr>
            <w:r w:rsidRPr="009311EC">
              <w:rPr>
                <w:rFonts w:ascii="Arial" w:hAnsi="Arial" w:cs="Arial"/>
                <w:b/>
                <w:bCs/>
              </w:rPr>
              <w:t>Тема семинара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  <w:b/>
                <w:bCs/>
              </w:rPr>
            </w:pPr>
            <w:r w:rsidRPr="009311EC">
              <w:rPr>
                <w:rFonts w:ascii="Arial" w:hAnsi="Arial" w:cs="Arial"/>
                <w:b/>
                <w:bCs/>
              </w:rPr>
              <w:t>Дата  и время проведения семинара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  <w:b/>
                <w:bCs/>
              </w:rPr>
            </w:pPr>
            <w:r w:rsidRPr="009311EC">
              <w:rPr>
                <w:rFonts w:ascii="Arial" w:hAnsi="Arial" w:cs="Arial"/>
                <w:b/>
                <w:bCs/>
              </w:rPr>
              <w:t>Место проведения семинара</w:t>
            </w:r>
          </w:p>
        </w:tc>
      </w:tr>
      <w:tr w:rsidR="00AF2C9D" w:rsidRPr="009311EC" w:rsidTr="006A61D4">
        <w:tc>
          <w:tcPr>
            <w:tcW w:w="6222" w:type="dxa"/>
          </w:tcPr>
          <w:p w:rsidR="00AF2C9D" w:rsidRPr="009311EC" w:rsidRDefault="00AF2C9D" w:rsidP="004855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 xml:space="preserve">1. Особенности декларационной кампании 2016 года. Представление налоговых деклараций по форме 3-НДФЛ через Интернет - сервис "Личный кабинет налогоплательщика для физических лиц». </w:t>
            </w:r>
          </w:p>
          <w:p w:rsidR="00AF2C9D" w:rsidRPr="009311EC" w:rsidRDefault="00AF2C9D" w:rsidP="004855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 xml:space="preserve">2. Изменения  налогового законодательства с 01.01.2016 года. Порядок представления сведений по форме 2-НДФЛ в 2016 году. </w:t>
            </w:r>
          </w:p>
          <w:p w:rsidR="00AF2C9D" w:rsidRPr="009311EC" w:rsidRDefault="00AF2C9D" w:rsidP="004855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 xml:space="preserve">3. Обзор характерных ошибок при заполнении   платежных документов. </w:t>
            </w:r>
          </w:p>
          <w:p w:rsidR="00AF2C9D" w:rsidRPr="009311EC" w:rsidRDefault="00AF2C9D" w:rsidP="004855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4.Функциональные возможности электронных сервисов сайта ФНС России. Преимущества взаимодействия налогоплательщиков по ТКС.</w:t>
            </w:r>
          </w:p>
          <w:p w:rsidR="00AF2C9D" w:rsidRPr="009311EC" w:rsidRDefault="00AF2C9D" w:rsidP="004855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</w:rPr>
            </w:pPr>
            <w:r w:rsidRPr="009311EC">
              <w:rPr>
                <w:rFonts w:ascii="Arial" w:hAnsi="Arial" w:cs="Arial"/>
              </w:rPr>
              <w:t xml:space="preserve">5. </w:t>
            </w:r>
            <w:r w:rsidRPr="009311EC">
              <w:rPr>
                <w:rFonts w:ascii="Arial" w:hAnsi="Arial" w:cs="Arial"/>
                <w:iCs/>
                <w:color w:val="000000"/>
              </w:rPr>
              <w:t>Предоставление услуги по бесплатному информированию налогоплательщиков через общефедеральный телефонный номер единого Контакт-центра ФНС России.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  <w:iCs/>
                <w:color w:val="000000"/>
              </w:rPr>
              <w:t>6. Оценка гражданами эффективности деятельности руководителей федеральных органов исполнительной власти.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26.01.2016г.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11-00 час.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28.01.2016г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12.00 час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 № 7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г.Кодинск Инспекция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Кабинет№15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с.Богучаны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ТОРМ</w:t>
            </w:r>
          </w:p>
        </w:tc>
      </w:tr>
      <w:tr w:rsidR="00AF2C9D" w:rsidRPr="009311EC" w:rsidTr="006A61D4">
        <w:tc>
          <w:tcPr>
            <w:tcW w:w="6222" w:type="dxa"/>
          </w:tcPr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  <w:color w:val="000000"/>
              </w:rPr>
              <w:t>1. Коды бюджетной классификации, коды ОКТМО на 2016 год. Правильность заполнения платежных документов на перечисление налогов, сборов и иных платежей в бюджетную систему РФ.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  <w:color w:val="000000"/>
              </w:rPr>
              <w:t>2.  Меры ответственности за незаконное создание юридического лица.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  <w:color w:val="000000"/>
              </w:rPr>
              <w:t>3.Изменения налогового законодательства при выборе налогоплательщиками патентной системы налогообложения.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  <w:color w:val="000000"/>
              </w:rPr>
              <w:t>4.Интернет-сервисы ФНС России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09.02.2016г.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11-00 час.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11.02.2016г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12.00 час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 № 7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г.Кодинск Инспекция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Кабинет№15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с.Богучаны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ТОРМ</w:t>
            </w:r>
          </w:p>
        </w:tc>
      </w:tr>
      <w:tr w:rsidR="00AF2C9D" w:rsidRPr="009311EC" w:rsidTr="006A61D4">
        <w:tc>
          <w:tcPr>
            <w:tcW w:w="6222" w:type="dxa"/>
          </w:tcPr>
          <w:p w:rsidR="00AF2C9D" w:rsidRPr="009311EC" w:rsidRDefault="00AF2C9D" w:rsidP="004855F2">
            <w:pPr>
              <w:tabs>
                <w:tab w:val="left" w:pos="3885"/>
              </w:tabs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9311EC">
              <w:rPr>
                <w:rFonts w:ascii="Arial" w:hAnsi="Arial" w:cs="Arial"/>
                <w:color w:val="000000"/>
              </w:rPr>
              <w:t>1.</w:t>
            </w:r>
            <w:r w:rsidRPr="009311EC">
              <w:rPr>
                <w:rFonts w:ascii="Arial" w:hAnsi="Arial" w:cs="Arial"/>
                <w:color w:val="000000"/>
                <w:lang w:eastAsia="en-US"/>
              </w:rPr>
              <w:t xml:space="preserve"> Изменения налогового законодательства по НДФЛ.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  <w:color w:val="000000"/>
              </w:rPr>
              <w:t>2. Преимущества электронного документооборота. Использование телекоммуникационных каналов связи.</w:t>
            </w:r>
          </w:p>
          <w:p w:rsidR="00AF2C9D" w:rsidRPr="009311EC" w:rsidRDefault="00AF2C9D" w:rsidP="004855F2">
            <w:pPr>
              <w:tabs>
                <w:tab w:val="left" w:pos="3885"/>
              </w:tabs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9311EC">
              <w:rPr>
                <w:rFonts w:ascii="Arial" w:hAnsi="Arial" w:cs="Arial"/>
                <w:color w:val="000000"/>
                <w:lang w:eastAsia="en-US"/>
              </w:rPr>
              <w:t>3. Интернет-сервисы ФНС России.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</w:rPr>
            </w:pP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16.02.2016г.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11-00 час.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18.02.2016г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12.00 час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 № 7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г.Кодинск Инспекция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Кабинет№15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с.Богучаны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ТОРМ</w:t>
            </w:r>
          </w:p>
        </w:tc>
      </w:tr>
      <w:tr w:rsidR="00AF2C9D" w:rsidRPr="009311EC" w:rsidTr="006A61D4">
        <w:tc>
          <w:tcPr>
            <w:tcW w:w="6222" w:type="dxa"/>
          </w:tcPr>
          <w:p w:rsidR="00AF2C9D" w:rsidRPr="009311EC" w:rsidRDefault="00AF2C9D" w:rsidP="004855F2">
            <w:pPr>
              <w:tabs>
                <w:tab w:val="left" w:pos="3885"/>
              </w:tabs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  <w:color w:val="000000"/>
              </w:rPr>
              <w:t xml:space="preserve">1.О предоставлении в налоговый орган  истребуемых документов на бумажном носителе. </w:t>
            </w:r>
          </w:p>
          <w:p w:rsidR="00AF2C9D" w:rsidRPr="009311EC" w:rsidRDefault="00AF2C9D" w:rsidP="004855F2">
            <w:pPr>
              <w:tabs>
                <w:tab w:val="left" w:pos="3885"/>
              </w:tabs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  <w:color w:val="000000"/>
              </w:rPr>
              <w:t>2.Новый порядок смены юридического адреса. Порядок ликвидации юридических лиц с 2016г.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9311EC">
              <w:rPr>
                <w:rFonts w:ascii="Arial" w:hAnsi="Arial" w:cs="Arial"/>
                <w:color w:val="000000"/>
              </w:rPr>
              <w:t>3.</w:t>
            </w:r>
            <w:r w:rsidRPr="009311EC">
              <w:rPr>
                <w:rFonts w:ascii="Arial" w:hAnsi="Arial" w:cs="Arial"/>
                <w:color w:val="000000"/>
                <w:lang w:eastAsia="en-US"/>
              </w:rPr>
              <w:t xml:space="preserve"> Представление отчетности по телекоммуникационным каналам связи, на машиноориентированных бланках или с двухмерным штрих-кодом.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  <w:color w:val="000000"/>
                <w:lang w:eastAsia="en-US"/>
              </w:rPr>
              <w:t>4. Изменения налогового законодательства по НДФЛ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01.03.2016г.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11-00 час.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03.03.2016г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12.00 час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 № 7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г.Кодинск Инспекция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Кабинет№15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с.Богучаны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ТОРМ</w:t>
            </w:r>
          </w:p>
        </w:tc>
      </w:tr>
      <w:tr w:rsidR="00AF2C9D" w:rsidRPr="009311EC" w:rsidTr="006A61D4">
        <w:tc>
          <w:tcPr>
            <w:tcW w:w="6222" w:type="dxa"/>
          </w:tcPr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</w:rPr>
              <w:t>1.</w:t>
            </w:r>
            <w:r w:rsidRPr="009311EC">
              <w:rPr>
                <w:rFonts w:ascii="Arial" w:hAnsi="Arial" w:cs="Arial"/>
                <w:color w:val="000000"/>
              </w:rPr>
              <w:t>Порядок досудебного урегулирования налоговых споров.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  <w:bCs/>
                <w:color w:val="000000"/>
                <w:kern w:val="36"/>
              </w:rPr>
            </w:pPr>
            <w:r w:rsidRPr="009311EC">
              <w:rPr>
                <w:rFonts w:ascii="Arial" w:hAnsi="Arial" w:cs="Arial"/>
                <w:color w:val="000000"/>
              </w:rPr>
              <w:t xml:space="preserve">2. Применение контрольно-кассовой техники </w:t>
            </w:r>
            <w:r w:rsidRPr="009311EC">
              <w:rPr>
                <w:rFonts w:ascii="Arial" w:hAnsi="Arial" w:cs="Arial"/>
                <w:bCs/>
                <w:color w:val="000000"/>
                <w:kern w:val="36"/>
              </w:rPr>
              <w:t xml:space="preserve"> при специальных режимах налогообложения.</w:t>
            </w:r>
          </w:p>
          <w:p w:rsidR="00AF2C9D" w:rsidRPr="009311EC" w:rsidRDefault="00AF2C9D" w:rsidP="004855F2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  <w:bCs/>
                <w:color w:val="000000"/>
                <w:kern w:val="36"/>
              </w:rPr>
              <w:t>3.</w:t>
            </w:r>
            <w:r w:rsidRPr="009311EC">
              <w:rPr>
                <w:rFonts w:ascii="Arial" w:hAnsi="Arial" w:cs="Arial"/>
                <w:color w:val="000000"/>
              </w:rPr>
              <w:t xml:space="preserve"> Порядок ведения новых требований по заверению отдельных документов при подаче документов на государственную регистрацию.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15.03.2016г.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11-00 час.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17.03.2016г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12.00 час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 № 7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г.Кодинск Инспекция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Кабинет№15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с.Богучаны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ТОРМ</w:t>
            </w:r>
          </w:p>
        </w:tc>
      </w:tr>
      <w:tr w:rsidR="00AF2C9D" w:rsidRPr="009311EC" w:rsidTr="006A61D4">
        <w:tc>
          <w:tcPr>
            <w:tcW w:w="6222" w:type="dxa"/>
          </w:tcPr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</w:rPr>
            </w:pPr>
            <w:r w:rsidRPr="009311EC">
              <w:rPr>
                <w:rFonts w:ascii="Arial" w:hAnsi="Arial" w:cs="Arial"/>
              </w:rPr>
              <w:t>1.</w:t>
            </w:r>
            <w:r w:rsidRPr="009311E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9311EC">
              <w:rPr>
                <w:rFonts w:ascii="Arial" w:hAnsi="Arial" w:cs="Arial"/>
                <w:color w:val="000000"/>
              </w:rPr>
              <w:t>Декларационная кампания-2016.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9311EC">
              <w:rPr>
                <w:rFonts w:ascii="Arial" w:hAnsi="Arial" w:cs="Arial"/>
                <w:color w:val="000000"/>
                <w:lang w:eastAsia="en-US"/>
              </w:rPr>
              <w:t>2.Добровольное декларирования физическими лицами активов и счетов (вкладов) в банках.</w:t>
            </w:r>
          </w:p>
          <w:p w:rsidR="00AF2C9D" w:rsidRPr="009311EC" w:rsidRDefault="00AF2C9D" w:rsidP="004855F2">
            <w:pPr>
              <w:jc w:val="both"/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  <w:color w:val="000000"/>
              </w:rPr>
              <w:t>3. Интернет-сервисы ФНС России.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29.03.2016г.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11-00 час.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9311EC">
              <w:rPr>
                <w:rFonts w:ascii="Arial" w:hAnsi="Arial" w:cs="Arial"/>
              </w:rPr>
              <w:t>.03.2016г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12.00 час</w:t>
            </w:r>
          </w:p>
        </w:tc>
        <w:tc>
          <w:tcPr>
            <w:tcW w:w="2184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 № 7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г.Кодинск Инспекция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Кабинет№15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с.Богучаны</w:t>
            </w:r>
          </w:p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ТОРМ</w:t>
            </w:r>
          </w:p>
        </w:tc>
      </w:tr>
    </w:tbl>
    <w:p w:rsidR="00AF2C9D" w:rsidRPr="009311EC" w:rsidRDefault="00AF2C9D" w:rsidP="006A61D4">
      <w:pPr>
        <w:rPr>
          <w:rFonts w:ascii="Arial" w:hAnsi="Arial" w:cs="Arial"/>
        </w:rPr>
      </w:pPr>
    </w:p>
    <w:p w:rsidR="00AF2C9D" w:rsidRPr="009311EC" w:rsidRDefault="00AF2C9D" w:rsidP="006A61D4">
      <w:pPr>
        <w:rPr>
          <w:rFonts w:ascii="Arial" w:hAnsi="Arial" w:cs="Arial"/>
        </w:rPr>
      </w:pPr>
    </w:p>
    <w:p w:rsidR="00AF2C9D" w:rsidRPr="009311EC" w:rsidRDefault="00AF2C9D" w:rsidP="006A61D4">
      <w:pPr>
        <w:rPr>
          <w:rFonts w:ascii="Arial" w:hAnsi="Arial" w:cs="Arial"/>
        </w:rPr>
      </w:pPr>
    </w:p>
    <w:p w:rsidR="00AF2C9D" w:rsidRPr="009311EC" w:rsidRDefault="00AF2C9D" w:rsidP="006A61D4">
      <w:pPr>
        <w:rPr>
          <w:rFonts w:ascii="Arial" w:hAnsi="Arial" w:cs="Arial"/>
        </w:rPr>
      </w:pPr>
    </w:p>
    <w:p w:rsidR="00AF2C9D" w:rsidRPr="009311EC" w:rsidRDefault="00AF2C9D" w:rsidP="006A61D4">
      <w:pPr>
        <w:rPr>
          <w:rFonts w:ascii="Arial" w:hAnsi="Arial" w:cs="Arial"/>
          <w:b/>
          <w:u w:val="single"/>
        </w:rPr>
      </w:pPr>
    </w:p>
    <w:p w:rsidR="00AF2C9D" w:rsidRPr="009311EC" w:rsidRDefault="00AF2C9D" w:rsidP="006A61D4">
      <w:pPr>
        <w:rPr>
          <w:rFonts w:ascii="Arial" w:hAnsi="Arial" w:cs="Arial"/>
          <w:b/>
          <w:u w:val="single"/>
        </w:rPr>
      </w:pPr>
      <w:r w:rsidRPr="009311EC">
        <w:rPr>
          <w:rFonts w:ascii="Arial" w:hAnsi="Arial" w:cs="Arial"/>
          <w:b/>
          <w:u w:val="single"/>
        </w:rPr>
        <w:t>График посещения территориально обособленных рабочих мест начальником (заместителями начальника) МРИ ФНС России № 18 по Красноярскому краю</w:t>
      </w:r>
    </w:p>
    <w:p w:rsidR="00AF2C9D" w:rsidRPr="009311EC" w:rsidRDefault="00AF2C9D" w:rsidP="006A61D4">
      <w:pPr>
        <w:rPr>
          <w:rFonts w:ascii="Arial" w:hAnsi="Arial" w:cs="Arial"/>
          <w:b/>
          <w:u w:val="single"/>
        </w:rPr>
      </w:pPr>
    </w:p>
    <w:p w:rsidR="00AF2C9D" w:rsidRPr="009311EC" w:rsidRDefault="00AF2C9D" w:rsidP="006A61D4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AF2C9D" w:rsidRPr="009311EC" w:rsidTr="006A61D4">
        <w:tc>
          <w:tcPr>
            <w:tcW w:w="3190" w:type="dxa"/>
          </w:tcPr>
          <w:p w:rsidR="00AF2C9D" w:rsidRPr="009311EC" w:rsidRDefault="00AF2C9D">
            <w:pPr>
              <w:rPr>
                <w:rFonts w:ascii="Arial" w:hAnsi="Arial" w:cs="Arial"/>
                <w:i/>
              </w:rPr>
            </w:pPr>
            <w:r w:rsidRPr="009311EC">
              <w:rPr>
                <w:rFonts w:ascii="Arial" w:hAnsi="Arial" w:cs="Arial"/>
                <w:i/>
              </w:rPr>
              <w:t>Должность</w:t>
            </w:r>
          </w:p>
        </w:tc>
        <w:tc>
          <w:tcPr>
            <w:tcW w:w="3190" w:type="dxa"/>
          </w:tcPr>
          <w:p w:rsidR="00AF2C9D" w:rsidRPr="009311EC" w:rsidRDefault="00AF2C9D">
            <w:pPr>
              <w:rPr>
                <w:rFonts w:ascii="Arial" w:hAnsi="Arial" w:cs="Arial"/>
                <w:i/>
              </w:rPr>
            </w:pPr>
            <w:r w:rsidRPr="009311EC">
              <w:rPr>
                <w:rFonts w:ascii="Arial" w:hAnsi="Arial" w:cs="Arial"/>
                <w:i/>
              </w:rPr>
              <w:t>ФИО должностного лица</w:t>
            </w:r>
          </w:p>
        </w:tc>
        <w:tc>
          <w:tcPr>
            <w:tcW w:w="3191" w:type="dxa"/>
          </w:tcPr>
          <w:p w:rsidR="00AF2C9D" w:rsidRPr="009311EC" w:rsidRDefault="00AF2C9D">
            <w:pPr>
              <w:rPr>
                <w:rFonts w:ascii="Arial" w:hAnsi="Arial" w:cs="Arial"/>
                <w:i/>
              </w:rPr>
            </w:pPr>
            <w:r w:rsidRPr="009311EC">
              <w:rPr>
                <w:rFonts w:ascii="Arial" w:hAnsi="Arial" w:cs="Arial"/>
                <w:i/>
              </w:rPr>
              <w:t>Дни и часы приема</w:t>
            </w:r>
          </w:p>
        </w:tc>
      </w:tr>
      <w:tr w:rsidR="00AF2C9D" w:rsidRPr="009311EC" w:rsidTr="006A61D4">
        <w:tc>
          <w:tcPr>
            <w:tcW w:w="3190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Заместитель начальника Инспекции</w:t>
            </w:r>
          </w:p>
        </w:tc>
        <w:tc>
          <w:tcPr>
            <w:tcW w:w="3190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Станкин И.П.</w:t>
            </w:r>
          </w:p>
        </w:tc>
        <w:tc>
          <w:tcPr>
            <w:tcW w:w="3191" w:type="dxa"/>
          </w:tcPr>
          <w:p w:rsidR="00AF2C9D" w:rsidRPr="009311EC" w:rsidRDefault="00AF2C9D">
            <w:pPr>
              <w:rPr>
                <w:rFonts w:ascii="Arial" w:hAnsi="Arial" w:cs="Arial"/>
              </w:rPr>
            </w:pPr>
            <w:r w:rsidRPr="009311EC">
              <w:rPr>
                <w:rFonts w:ascii="Arial" w:hAnsi="Arial" w:cs="Arial"/>
              </w:rPr>
              <w:t>Последний четверг  каждого месяца с 12.00-15.00</w:t>
            </w:r>
          </w:p>
        </w:tc>
      </w:tr>
    </w:tbl>
    <w:p w:rsidR="00AF2C9D" w:rsidRPr="009311EC" w:rsidRDefault="00AF2C9D" w:rsidP="006A61D4">
      <w:pPr>
        <w:rPr>
          <w:rFonts w:ascii="Arial" w:hAnsi="Arial" w:cs="Arial"/>
        </w:rPr>
      </w:pPr>
    </w:p>
    <w:p w:rsidR="00AF2C9D" w:rsidRPr="009311EC" w:rsidRDefault="00AF2C9D" w:rsidP="006A61D4">
      <w:pPr>
        <w:jc w:val="center"/>
        <w:rPr>
          <w:rFonts w:ascii="Arial" w:hAnsi="Arial" w:cs="Arial"/>
          <w:b/>
        </w:rPr>
      </w:pPr>
    </w:p>
    <w:bookmarkEnd w:id="0"/>
    <w:p w:rsidR="00AF2C9D" w:rsidRPr="009311EC" w:rsidRDefault="00AF2C9D">
      <w:pPr>
        <w:pStyle w:val="BlockText"/>
        <w:ind w:left="0"/>
        <w:rPr>
          <w:rFonts w:ascii="Arial" w:hAnsi="Arial" w:cs="Arial"/>
          <w:sz w:val="24"/>
        </w:rPr>
      </w:pPr>
    </w:p>
    <w:sectPr w:rsidR="00AF2C9D" w:rsidRPr="009311EC" w:rsidSect="007E2C8B">
      <w:headerReference w:type="default" r:id="rId7"/>
      <w:footerReference w:type="even" r:id="rId8"/>
      <w:footerReference w:type="default" r:id="rId9"/>
      <w:pgSz w:w="11906" w:h="16838" w:code="9"/>
      <w:pgMar w:top="284" w:right="406" w:bottom="1134" w:left="690" w:header="340" w:footer="170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9D" w:rsidRDefault="00AF2C9D">
      <w:r>
        <w:separator/>
      </w:r>
    </w:p>
  </w:endnote>
  <w:endnote w:type="continuationSeparator" w:id="0">
    <w:p w:rsidR="00AF2C9D" w:rsidRDefault="00AF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9D" w:rsidRDefault="00AF2C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C9D" w:rsidRDefault="00AF2C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9D" w:rsidRPr="00FE059F" w:rsidRDefault="00AF2C9D" w:rsidP="00FE059F">
    <w:pPr>
      <w:pStyle w:val="Footer"/>
    </w:pPr>
    <w:r w:rsidRPr="0091518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38.5pt;height:6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9D" w:rsidRDefault="00AF2C9D">
      <w:r>
        <w:separator/>
      </w:r>
    </w:p>
  </w:footnote>
  <w:footnote w:type="continuationSeparator" w:id="0">
    <w:p w:rsidR="00AF2C9D" w:rsidRDefault="00AF2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9D" w:rsidRPr="000F326B" w:rsidRDefault="00AF2C9D" w:rsidP="00182C31">
    <w:pPr>
      <w:jc w:val="right"/>
      <w:rPr>
        <w:rFonts w:ascii="Arial" w:hAnsi="Arial" w:cs="Arial"/>
        <w:b/>
        <w:u w:val="single"/>
      </w:rPr>
    </w:pPr>
  </w:p>
  <w:p w:rsidR="00AF2C9D" w:rsidRDefault="00AF2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915"/>
    <w:rsid w:val="00022ABD"/>
    <w:rsid w:val="000E55E4"/>
    <w:rsid w:val="000F326B"/>
    <w:rsid w:val="001201F3"/>
    <w:rsid w:val="001524E1"/>
    <w:rsid w:val="00182C31"/>
    <w:rsid w:val="001941C5"/>
    <w:rsid w:val="001B55A4"/>
    <w:rsid w:val="00244E33"/>
    <w:rsid w:val="00271CD2"/>
    <w:rsid w:val="002A4F31"/>
    <w:rsid w:val="003013D4"/>
    <w:rsid w:val="00317D1F"/>
    <w:rsid w:val="00357935"/>
    <w:rsid w:val="003D4649"/>
    <w:rsid w:val="003F303E"/>
    <w:rsid w:val="00464915"/>
    <w:rsid w:val="00467B49"/>
    <w:rsid w:val="004855F2"/>
    <w:rsid w:val="004948F4"/>
    <w:rsid w:val="004F612D"/>
    <w:rsid w:val="005961B4"/>
    <w:rsid w:val="00616E64"/>
    <w:rsid w:val="00640ED3"/>
    <w:rsid w:val="00650378"/>
    <w:rsid w:val="006A61D4"/>
    <w:rsid w:val="0079089D"/>
    <w:rsid w:val="007D459A"/>
    <w:rsid w:val="007E2C8B"/>
    <w:rsid w:val="00897403"/>
    <w:rsid w:val="00915185"/>
    <w:rsid w:val="009311EC"/>
    <w:rsid w:val="009D66A5"/>
    <w:rsid w:val="009E4708"/>
    <w:rsid w:val="009F0716"/>
    <w:rsid w:val="00A74110"/>
    <w:rsid w:val="00AC4149"/>
    <w:rsid w:val="00AE6306"/>
    <w:rsid w:val="00AF2C9D"/>
    <w:rsid w:val="00B05AA5"/>
    <w:rsid w:val="00B3627A"/>
    <w:rsid w:val="00C26F0C"/>
    <w:rsid w:val="00C73F6E"/>
    <w:rsid w:val="00D20A60"/>
    <w:rsid w:val="00DC1898"/>
    <w:rsid w:val="00E57AE0"/>
    <w:rsid w:val="00EA213D"/>
    <w:rsid w:val="00F50BE3"/>
    <w:rsid w:val="00FD49C2"/>
    <w:rsid w:val="00FE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1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4149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/>
      <w:b/>
      <w:kern w:val="32"/>
      <w:sz w:val="32"/>
    </w:rPr>
  </w:style>
  <w:style w:type="character" w:styleId="Strong">
    <w:name w:val="Strong"/>
    <w:basedOn w:val="DefaultParagraphFont"/>
    <w:uiPriority w:val="99"/>
    <w:qFormat/>
    <w:rsid w:val="00AC4149"/>
    <w:rPr>
      <w:rFonts w:cs="Times New Roman"/>
      <w:b/>
    </w:rPr>
  </w:style>
  <w:style w:type="paragraph" w:styleId="BodyTextIndent3">
    <w:name w:val="Body Text Indent 3"/>
    <w:basedOn w:val="Normal"/>
    <w:link w:val="BodyTextIndent3Char"/>
    <w:uiPriority w:val="99"/>
    <w:semiHidden/>
    <w:rsid w:val="00AC414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</w:rPr>
  </w:style>
  <w:style w:type="character" w:styleId="Emphasis">
    <w:name w:val="Emphasis"/>
    <w:basedOn w:val="DefaultParagraphFont"/>
    <w:uiPriority w:val="99"/>
    <w:qFormat/>
    <w:rsid w:val="00AC4149"/>
    <w:rPr>
      <w:rFonts w:cs="Times New Roman"/>
      <w:i/>
    </w:rPr>
  </w:style>
  <w:style w:type="paragraph" w:styleId="Footer">
    <w:name w:val="footer"/>
    <w:basedOn w:val="Normal"/>
    <w:link w:val="FooterChar"/>
    <w:uiPriority w:val="99"/>
    <w:semiHidden/>
    <w:rsid w:val="00AC41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PageNumber">
    <w:name w:val="page number"/>
    <w:basedOn w:val="DefaultParagraphFont"/>
    <w:uiPriority w:val="99"/>
    <w:semiHidden/>
    <w:rsid w:val="00AC414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C41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BlockText">
    <w:name w:val="Block Text"/>
    <w:basedOn w:val="Normal"/>
    <w:uiPriority w:val="99"/>
    <w:semiHidden/>
    <w:rsid w:val="00AC4149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BodyText">
    <w:name w:val="Body Text"/>
    <w:basedOn w:val="Normal"/>
    <w:link w:val="BodyTextChar"/>
    <w:uiPriority w:val="99"/>
    <w:semiHidden/>
    <w:rsid w:val="00AC414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AC4149"/>
    <w:pPr>
      <w:spacing w:before="100" w:beforeAutospacing="1" w:after="100" w:afterAutospacing="1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AC4149"/>
    <w:pPr>
      <w:spacing w:before="100" w:beforeAutospacing="1" w:after="100" w:afterAutospacing="1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9D66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D66A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6A5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476</Words>
  <Characters>2714</Characters>
  <Application>Microsoft Office Outlook</Application>
  <DocSecurity>0</DocSecurity>
  <Lines>0</Lines>
  <Paragraphs>0</Paragraphs>
  <ScaleCrop>false</ScaleCrop>
  <Company>УМНС РФ по Тверской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subject/>
  <dc:creator>СМИ</dc:creator>
  <cp:keywords/>
  <dc:description/>
  <cp:lastModifiedBy>user1</cp:lastModifiedBy>
  <cp:revision>2</cp:revision>
  <cp:lastPrinted>2015-09-17T03:00:00Z</cp:lastPrinted>
  <dcterms:created xsi:type="dcterms:W3CDTF">2016-01-14T02:27:00Z</dcterms:created>
  <dcterms:modified xsi:type="dcterms:W3CDTF">2016-01-14T02:27:00Z</dcterms:modified>
</cp:coreProperties>
</file>