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C83" w:rsidRPr="00703D5D" w:rsidRDefault="00832C83">
      <w:pPr>
        <w:jc w:val="center"/>
        <w:rPr>
          <w:noProof/>
          <w:sz w:val="24"/>
        </w:rPr>
      </w:pPr>
      <w:bookmarkStart w:id="0" w:name="_GoBack"/>
      <w:bookmarkEnd w:id="0"/>
    </w:p>
    <w:p w:rsidR="002C5B4F" w:rsidRDefault="00D21FBE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2C5B4F" w:rsidRPr="004B5BBE" w:rsidRDefault="004B5BBE">
      <w:pPr>
        <w:jc w:val="center"/>
        <w:rPr>
          <w:noProof/>
          <w:sz w:val="24"/>
        </w:rPr>
      </w:pPr>
      <w:r>
        <w:rPr>
          <w:noProof/>
          <w:sz w:val="24"/>
        </w:rPr>
        <w:t>в</w:t>
      </w:r>
      <w:r w:rsidR="00D21FBE">
        <w:rPr>
          <w:noProof/>
          <w:sz w:val="24"/>
        </w:rPr>
        <w:t>ходящей корреспонденции по тематике обращений граждан</w:t>
      </w:r>
    </w:p>
    <w:p w:rsidR="004B5BBE" w:rsidRPr="004B5BBE" w:rsidRDefault="004B5BBE">
      <w:pPr>
        <w:jc w:val="center"/>
        <w:rPr>
          <w:noProof/>
          <w:sz w:val="24"/>
        </w:rPr>
      </w:pPr>
      <w:r>
        <w:rPr>
          <w:noProof/>
          <w:sz w:val="24"/>
        </w:rPr>
        <w:t>в Управлении Федеральной налоговой службы по Красноярскому краю</w:t>
      </w:r>
    </w:p>
    <w:p w:rsidR="002C5B4F" w:rsidRPr="004B5BBE" w:rsidRDefault="004B5BBE">
      <w:pPr>
        <w:jc w:val="center"/>
        <w:rPr>
          <w:noProof/>
          <w:sz w:val="24"/>
          <w:szCs w:val="24"/>
        </w:rPr>
      </w:pPr>
      <w:r w:rsidRPr="004B5BBE">
        <w:rPr>
          <w:noProof/>
          <w:sz w:val="24"/>
          <w:szCs w:val="24"/>
        </w:rPr>
        <w:t xml:space="preserve"> за 1 квартал 2018 года</w:t>
      </w:r>
    </w:p>
    <w:p w:rsidR="004B5BBE" w:rsidRPr="004B5BBE" w:rsidRDefault="004B5BBE">
      <w:pPr>
        <w:jc w:val="center"/>
        <w:rPr>
          <w:noProof/>
          <w:sz w:val="24"/>
          <w:szCs w:val="24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0"/>
        <w:gridCol w:w="1701"/>
      </w:tblGrid>
      <w:tr w:rsidR="002C5B4F" w:rsidTr="004B5BBE">
        <w:trPr>
          <w:cantSplit/>
          <w:trHeight w:val="207"/>
        </w:trPr>
        <w:tc>
          <w:tcPr>
            <w:tcW w:w="8080" w:type="dxa"/>
            <w:vMerge w:val="restart"/>
          </w:tcPr>
          <w:p w:rsidR="002C5B4F" w:rsidRDefault="002C5B4F">
            <w:pPr>
              <w:jc w:val="center"/>
              <w:rPr>
                <w:noProof/>
                <w:sz w:val="18"/>
                <w:lang w:val="en-US"/>
              </w:rPr>
            </w:pPr>
          </w:p>
          <w:p w:rsidR="002C5B4F" w:rsidRDefault="00D21FBE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701" w:type="dxa"/>
            <w:vMerge w:val="restart"/>
            <w:vAlign w:val="center"/>
          </w:tcPr>
          <w:p w:rsidR="002C5B4F" w:rsidRDefault="00D21FB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2C5B4F" w:rsidTr="004B5BBE">
        <w:trPr>
          <w:cantSplit/>
          <w:trHeight w:val="437"/>
        </w:trPr>
        <w:tc>
          <w:tcPr>
            <w:tcW w:w="8080" w:type="dxa"/>
            <w:vMerge/>
          </w:tcPr>
          <w:p w:rsidR="002C5B4F" w:rsidRDefault="002C5B4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701" w:type="dxa"/>
            <w:vMerge/>
          </w:tcPr>
          <w:p w:rsidR="002C5B4F" w:rsidRDefault="002C5B4F">
            <w:pPr>
              <w:jc w:val="center"/>
              <w:rPr>
                <w:noProof/>
                <w:sz w:val="18"/>
              </w:rPr>
            </w:pPr>
          </w:p>
        </w:tc>
      </w:tr>
      <w:tr w:rsidR="002C5B4F" w:rsidTr="004B5BBE">
        <w:trPr>
          <w:cantSplit/>
        </w:trPr>
        <w:tc>
          <w:tcPr>
            <w:tcW w:w="8080" w:type="dxa"/>
          </w:tcPr>
          <w:p w:rsidR="002C5B4F" w:rsidRDefault="00D21FB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701" w:type="dxa"/>
          </w:tcPr>
          <w:p w:rsidR="002C5B4F" w:rsidRDefault="00D21FB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C5B4F" w:rsidRPr="004B5BBE" w:rsidTr="004B5BBE">
        <w:trPr>
          <w:cantSplit/>
        </w:trPr>
        <w:tc>
          <w:tcPr>
            <w:tcW w:w="8080" w:type="dxa"/>
          </w:tcPr>
          <w:p w:rsidR="002C5B4F" w:rsidRPr="004B5BBE" w:rsidRDefault="00D21FBE">
            <w:pPr>
              <w:rPr>
                <w:noProof/>
                <w:sz w:val="24"/>
                <w:szCs w:val="24"/>
              </w:rPr>
            </w:pPr>
            <w:r w:rsidRPr="004B5BBE">
              <w:rPr>
                <w:noProof/>
                <w:sz w:val="24"/>
                <w:szCs w:val="24"/>
              </w:rPr>
              <w:t>0001.0001.0006.0648 Обжалование решений государственных органов и должностных лиц в административном порядке (за исключением связанных с рассмотрением обращений)</w:t>
            </w:r>
          </w:p>
        </w:tc>
        <w:tc>
          <w:tcPr>
            <w:tcW w:w="1701" w:type="dxa"/>
          </w:tcPr>
          <w:p w:rsidR="002C5B4F" w:rsidRPr="004B5BBE" w:rsidRDefault="00D21FBE" w:rsidP="004B5BBE">
            <w:pPr>
              <w:jc w:val="center"/>
              <w:rPr>
                <w:noProof/>
                <w:sz w:val="24"/>
                <w:szCs w:val="24"/>
              </w:rPr>
            </w:pPr>
            <w:r w:rsidRPr="004B5BBE">
              <w:rPr>
                <w:noProof/>
                <w:sz w:val="24"/>
                <w:szCs w:val="24"/>
              </w:rPr>
              <w:t>4</w:t>
            </w:r>
          </w:p>
        </w:tc>
      </w:tr>
      <w:tr w:rsidR="00D21FBE" w:rsidRPr="004B5BBE" w:rsidTr="004B5BBE">
        <w:trPr>
          <w:cantSplit/>
        </w:trPr>
        <w:tc>
          <w:tcPr>
            <w:tcW w:w="8080" w:type="dxa"/>
          </w:tcPr>
          <w:p w:rsidR="00D21FBE" w:rsidRPr="004B5BBE" w:rsidRDefault="00D21FBE">
            <w:pPr>
              <w:rPr>
                <w:noProof/>
                <w:sz w:val="24"/>
                <w:szCs w:val="24"/>
              </w:rPr>
            </w:pPr>
            <w:r w:rsidRPr="004B5BBE">
              <w:rPr>
                <w:noProof/>
                <w:sz w:val="24"/>
                <w:szCs w:val="24"/>
              </w:rPr>
              <w:t>0001.0001.0006.0649 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1701" w:type="dxa"/>
          </w:tcPr>
          <w:p w:rsidR="00D21FBE" w:rsidRPr="004B5BBE" w:rsidRDefault="00D21FBE" w:rsidP="004B5BBE">
            <w:pPr>
              <w:jc w:val="center"/>
              <w:rPr>
                <w:noProof/>
                <w:sz w:val="24"/>
                <w:szCs w:val="24"/>
              </w:rPr>
            </w:pPr>
            <w:r w:rsidRPr="004B5BBE">
              <w:rPr>
                <w:noProof/>
                <w:sz w:val="24"/>
                <w:szCs w:val="24"/>
              </w:rPr>
              <w:t>11</w:t>
            </w:r>
          </w:p>
        </w:tc>
      </w:tr>
      <w:tr w:rsidR="00D21FBE" w:rsidRPr="004B5BBE" w:rsidTr="004B5BBE">
        <w:trPr>
          <w:cantSplit/>
        </w:trPr>
        <w:tc>
          <w:tcPr>
            <w:tcW w:w="8080" w:type="dxa"/>
          </w:tcPr>
          <w:p w:rsidR="00D21FBE" w:rsidRPr="004B5BBE" w:rsidRDefault="00D21FBE">
            <w:pPr>
              <w:rPr>
                <w:noProof/>
                <w:sz w:val="24"/>
                <w:szCs w:val="24"/>
              </w:rPr>
            </w:pPr>
            <w:r w:rsidRPr="004B5BBE">
              <w:rPr>
                <w:noProof/>
                <w:sz w:val="24"/>
                <w:szCs w:val="24"/>
              </w:rPr>
              <w:t>0001.0002.0027.0119 Обращения‚ не подписанные авторами‚ без указания адреса</w:t>
            </w:r>
          </w:p>
        </w:tc>
        <w:tc>
          <w:tcPr>
            <w:tcW w:w="1701" w:type="dxa"/>
          </w:tcPr>
          <w:p w:rsidR="00D21FBE" w:rsidRPr="004B5BBE" w:rsidRDefault="00D21FBE" w:rsidP="004B5BBE">
            <w:pPr>
              <w:jc w:val="center"/>
              <w:rPr>
                <w:noProof/>
                <w:sz w:val="24"/>
                <w:szCs w:val="24"/>
              </w:rPr>
            </w:pPr>
            <w:r w:rsidRPr="004B5BBE">
              <w:rPr>
                <w:noProof/>
                <w:sz w:val="24"/>
                <w:szCs w:val="24"/>
              </w:rPr>
              <w:t>3</w:t>
            </w:r>
          </w:p>
        </w:tc>
      </w:tr>
      <w:tr w:rsidR="00D21FBE" w:rsidRPr="004B5BBE" w:rsidTr="004B5BBE">
        <w:trPr>
          <w:cantSplit/>
        </w:trPr>
        <w:tc>
          <w:tcPr>
            <w:tcW w:w="8080" w:type="dxa"/>
          </w:tcPr>
          <w:p w:rsidR="00D21FBE" w:rsidRPr="004B5BBE" w:rsidRDefault="00D21FBE">
            <w:pPr>
              <w:rPr>
                <w:noProof/>
                <w:sz w:val="24"/>
                <w:szCs w:val="24"/>
              </w:rPr>
            </w:pPr>
            <w:r w:rsidRPr="004B5BBE">
              <w:rPr>
                <w:noProof/>
                <w:sz w:val="24"/>
                <w:szCs w:val="24"/>
              </w:rPr>
              <w:t>0001.0002.0027.0124 Действие (бездействие) при рассмотрении обращения</w:t>
            </w:r>
          </w:p>
        </w:tc>
        <w:tc>
          <w:tcPr>
            <w:tcW w:w="1701" w:type="dxa"/>
          </w:tcPr>
          <w:p w:rsidR="00D21FBE" w:rsidRPr="004B5BBE" w:rsidRDefault="00D21FBE" w:rsidP="004B5BBE">
            <w:pPr>
              <w:jc w:val="center"/>
              <w:rPr>
                <w:noProof/>
                <w:sz w:val="24"/>
                <w:szCs w:val="24"/>
              </w:rPr>
            </w:pPr>
            <w:r w:rsidRPr="004B5BBE">
              <w:rPr>
                <w:noProof/>
                <w:sz w:val="24"/>
                <w:szCs w:val="24"/>
              </w:rPr>
              <w:t>48</w:t>
            </w:r>
          </w:p>
        </w:tc>
      </w:tr>
      <w:tr w:rsidR="00D21FBE" w:rsidRPr="004B5BBE" w:rsidTr="004B5BBE">
        <w:trPr>
          <w:cantSplit/>
        </w:trPr>
        <w:tc>
          <w:tcPr>
            <w:tcW w:w="8080" w:type="dxa"/>
          </w:tcPr>
          <w:p w:rsidR="00D21FBE" w:rsidRPr="004B5BBE" w:rsidRDefault="00D21FBE">
            <w:pPr>
              <w:rPr>
                <w:noProof/>
                <w:sz w:val="24"/>
                <w:szCs w:val="24"/>
              </w:rPr>
            </w:pPr>
            <w:r w:rsidRPr="004B5BBE">
              <w:rPr>
                <w:noProof/>
                <w:sz w:val="24"/>
                <w:szCs w:val="24"/>
              </w:rPr>
              <w:t>0001.0002.0027.0131 Прекращение рассмотрения обращения</w:t>
            </w:r>
          </w:p>
        </w:tc>
        <w:tc>
          <w:tcPr>
            <w:tcW w:w="1701" w:type="dxa"/>
          </w:tcPr>
          <w:p w:rsidR="00D21FBE" w:rsidRPr="004B5BBE" w:rsidRDefault="00D21FBE" w:rsidP="004B5BBE">
            <w:pPr>
              <w:jc w:val="center"/>
              <w:rPr>
                <w:noProof/>
                <w:sz w:val="24"/>
                <w:szCs w:val="24"/>
              </w:rPr>
            </w:pPr>
            <w:r w:rsidRPr="004B5BBE">
              <w:rPr>
                <w:noProof/>
                <w:sz w:val="24"/>
                <w:szCs w:val="24"/>
              </w:rPr>
              <w:t>13</w:t>
            </w:r>
          </w:p>
        </w:tc>
      </w:tr>
      <w:tr w:rsidR="00D21FBE" w:rsidRPr="004B5BBE" w:rsidTr="004B5BBE">
        <w:trPr>
          <w:cantSplit/>
        </w:trPr>
        <w:tc>
          <w:tcPr>
            <w:tcW w:w="8080" w:type="dxa"/>
          </w:tcPr>
          <w:p w:rsidR="00D21FBE" w:rsidRPr="004B5BBE" w:rsidRDefault="00D21FBE">
            <w:pPr>
              <w:rPr>
                <w:noProof/>
                <w:sz w:val="24"/>
                <w:szCs w:val="24"/>
              </w:rPr>
            </w:pPr>
            <w:r w:rsidRPr="004B5BBE">
              <w:rPr>
                <w:noProof/>
                <w:sz w:val="24"/>
                <w:szCs w:val="24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701" w:type="dxa"/>
          </w:tcPr>
          <w:p w:rsidR="00D21FBE" w:rsidRPr="004B5BBE" w:rsidRDefault="00D21FBE" w:rsidP="004B5BBE">
            <w:pPr>
              <w:jc w:val="center"/>
              <w:rPr>
                <w:noProof/>
                <w:sz w:val="24"/>
                <w:szCs w:val="24"/>
              </w:rPr>
            </w:pPr>
            <w:r w:rsidRPr="004B5BBE">
              <w:rPr>
                <w:noProof/>
                <w:sz w:val="24"/>
                <w:szCs w:val="24"/>
              </w:rPr>
              <w:t>6</w:t>
            </w:r>
          </w:p>
        </w:tc>
      </w:tr>
      <w:tr w:rsidR="00D21FBE" w:rsidRPr="004B5BBE" w:rsidTr="004B5BBE">
        <w:trPr>
          <w:cantSplit/>
        </w:trPr>
        <w:tc>
          <w:tcPr>
            <w:tcW w:w="8080" w:type="dxa"/>
          </w:tcPr>
          <w:p w:rsidR="00D21FBE" w:rsidRPr="004B5BBE" w:rsidRDefault="00D21FBE">
            <w:pPr>
              <w:rPr>
                <w:noProof/>
                <w:sz w:val="24"/>
                <w:szCs w:val="24"/>
              </w:rPr>
            </w:pPr>
            <w:r w:rsidRPr="004B5BBE">
              <w:rPr>
                <w:noProof/>
                <w:sz w:val="24"/>
                <w:szCs w:val="24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701" w:type="dxa"/>
          </w:tcPr>
          <w:p w:rsidR="00D21FBE" w:rsidRPr="004B5BBE" w:rsidRDefault="00D21FBE" w:rsidP="004B5BBE">
            <w:pPr>
              <w:jc w:val="center"/>
              <w:rPr>
                <w:noProof/>
                <w:sz w:val="24"/>
                <w:szCs w:val="24"/>
              </w:rPr>
            </w:pPr>
            <w:r w:rsidRPr="004B5BBE">
              <w:rPr>
                <w:noProof/>
                <w:sz w:val="24"/>
                <w:szCs w:val="24"/>
              </w:rPr>
              <w:t>3</w:t>
            </w:r>
          </w:p>
        </w:tc>
      </w:tr>
      <w:tr w:rsidR="00D21FBE" w:rsidRPr="004B5BBE" w:rsidTr="004B5BBE">
        <w:trPr>
          <w:cantSplit/>
        </w:trPr>
        <w:tc>
          <w:tcPr>
            <w:tcW w:w="8080" w:type="dxa"/>
          </w:tcPr>
          <w:p w:rsidR="00D21FBE" w:rsidRPr="004B5BBE" w:rsidRDefault="00D21FBE">
            <w:pPr>
              <w:rPr>
                <w:noProof/>
                <w:sz w:val="24"/>
                <w:szCs w:val="24"/>
              </w:rPr>
            </w:pPr>
            <w:r w:rsidRPr="004B5BBE">
              <w:rPr>
                <w:noProof/>
                <w:sz w:val="24"/>
                <w:szCs w:val="24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1701" w:type="dxa"/>
          </w:tcPr>
          <w:p w:rsidR="00D21FBE" w:rsidRPr="004B5BBE" w:rsidRDefault="00D21FBE" w:rsidP="004B5BBE">
            <w:pPr>
              <w:jc w:val="center"/>
              <w:rPr>
                <w:noProof/>
                <w:sz w:val="24"/>
                <w:szCs w:val="24"/>
              </w:rPr>
            </w:pPr>
            <w:r w:rsidRPr="004B5BBE">
              <w:rPr>
                <w:noProof/>
                <w:sz w:val="24"/>
                <w:szCs w:val="24"/>
              </w:rPr>
              <w:t>12</w:t>
            </w:r>
          </w:p>
        </w:tc>
      </w:tr>
      <w:tr w:rsidR="00D21FBE" w:rsidRPr="004B5BBE" w:rsidTr="004B5BBE">
        <w:trPr>
          <w:cantSplit/>
        </w:trPr>
        <w:tc>
          <w:tcPr>
            <w:tcW w:w="8080" w:type="dxa"/>
          </w:tcPr>
          <w:p w:rsidR="00D21FBE" w:rsidRPr="004B5BBE" w:rsidRDefault="00D21FBE">
            <w:pPr>
              <w:rPr>
                <w:noProof/>
                <w:sz w:val="24"/>
                <w:szCs w:val="24"/>
              </w:rPr>
            </w:pPr>
            <w:r w:rsidRPr="004B5BBE">
              <w:rPr>
                <w:noProof/>
                <w:sz w:val="24"/>
                <w:szCs w:val="24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1701" w:type="dxa"/>
          </w:tcPr>
          <w:p w:rsidR="00D21FBE" w:rsidRPr="004B5BBE" w:rsidRDefault="00D21FBE" w:rsidP="004B5BBE">
            <w:pPr>
              <w:jc w:val="center"/>
              <w:rPr>
                <w:noProof/>
                <w:sz w:val="24"/>
                <w:szCs w:val="24"/>
              </w:rPr>
            </w:pPr>
            <w:r w:rsidRPr="004B5BBE">
              <w:rPr>
                <w:noProof/>
                <w:sz w:val="24"/>
                <w:szCs w:val="24"/>
              </w:rPr>
              <w:t>3</w:t>
            </w:r>
          </w:p>
        </w:tc>
      </w:tr>
      <w:tr w:rsidR="00D21FBE" w:rsidRPr="004B5BBE" w:rsidTr="004B5BBE">
        <w:trPr>
          <w:cantSplit/>
        </w:trPr>
        <w:tc>
          <w:tcPr>
            <w:tcW w:w="8080" w:type="dxa"/>
          </w:tcPr>
          <w:p w:rsidR="00D21FBE" w:rsidRPr="004B5BBE" w:rsidRDefault="00D21FBE">
            <w:pPr>
              <w:rPr>
                <w:noProof/>
                <w:sz w:val="24"/>
                <w:szCs w:val="24"/>
              </w:rPr>
            </w:pPr>
            <w:r w:rsidRPr="004B5BBE">
              <w:rPr>
                <w:noProof/>
                <w:sz w:val="24"/>
                <w:szCs w:val="24"/>
              </w:rPr>
              <w:t>0002.0006.0064.1380 Просьбы о трудоустройстве</w:t>
            </w:r>
          </w:p>
        </w:tc>
        <w:tc>
          <w:tcPr>
            <w:tcW w:w="1701" w:type="dxa"/>
          </w:tcPr>
          <w:p w:rsidR="00D21FBE" w:rsidRPr="004B5BBE" w:rsidRDefault="00D21FBE" w:rsidP="004B5BBE">
            <w:pPr>
              <w:jc w:val="center"/>
              <w:rPr>
                <w:noProof/>
                <w:sz w:val="24"/>
                <w:szCs w:val="24"/>
              </w:rPr>
            </w:pPr>
            <w:r w:rsidRPr="004B5BBE">
              <w:rPr>
                <w:noProof/>
                <w:sz w:val="24"/>
                <w:szCs w:val="24"/>
              </w:rPr>
              <w:t>1</w:t>
            </w:r>
          </w:p>
        </w:tc>
      </w:tr>
      <w:tr w:rsidR="00D21FBE" w:rsidRPr="004B5BBE" w:rsidTr="004B5BBE">
        <w:trPr>
          <w:cantSplit/>
        </w:trPr>
        <w:tc>
          <w:tcPr>
            <w:tcW w:w="8080" w:type="dxa"/>
          </w:tcPr>
          <w:p w:rsidR="00D21FBE" w:rsidRPr="004B5BBE" w:rsidRDefault="00D21FBE">
            <w:pPr>
              <w:rPr>
                <w:noProof/>
                <w:sz w:val="24"/>
                <w:szCs w:val="24"/>
              </w:rPr>
            </w:pPr>
            <w:r w:rsidRPr="004B5BBE">
              <w:rPr>
                <w:noProof/>
                <w:sz w:val="24"/>
                <w:szCs w:val="24"/>
              </w:rPr>
              <w:t>0002.0007.0069.0280 Трудовой стаж и трудовые книжки</w:t>
            </w:r>
          </w:p>
        </w:tc>
        <w:tc>
          <w:tcPr>
            <w:tcW w:w="1701" w:type="dxa"/>
          </w:tcPr>
          <w:p w:rsidR="00D21FBE" w:rsidRPr="004B5BBE" w:rsidRDefault="00D21FBE" w:rsidP="004B5BBE">
            <w:pPr>
              <w:jc w:val="center"/>
              <w:rPr>
                <w:noProof/>
                <w:sz w:val="24"/>
                <w:szCs w:val="24"/>
              </w:rPr>
            </w:pPr>
            <w:r w:rsidRPr="004B5BBE">
              <w:rPr>
                <w:noProof/>
                <w:sz w:val="24"/>
                <w:szCs w:val="24"/>
              </w:rPr>
              <w:t>1</w:t>
            </w:r>
          </w:p>
        </w:tc>
      </w:tr>
      <w:tr w:rsidR="00D21FBE" w:rsidRPr="004B5BBE" w:rsidTr="004B5BBE">
        <w:trPr>
          <w:cantSplit/>
        </w:trPr>
        <w:tc>
          <w:tcPr>
            <w:tcW w:w="8080" w:type="dxa"/>
          </w:tcPr>
          <w:p w:rsidR="00D21FBE" w:rsidRPr="004B5BBE" w:rsidRDefault="00D21FBE">
            <w:pPr>
              <w:rPr>
                <w:noProof/>
                <w:sz w:val="24"/>
                <w:szCs w:val="24"/>
              </w:rPr>
            </w:pPr>
            <w:r w:rsidRPr="004B5BBE">
              <w:rPr>
                <w:noProof/>
                <w:sz w:val="24"/>
                <w:szCs w:val="24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1701" w:type="dxa"/>
          </w:tcPr>
          <w:p w:rsidR="00D21FBE" w:rsidRPr="004B5BBE" w:rsidRDefault="00D21FBE" w:rsidP="004B5BBE">
            <w:pPr>
              <w:jc w:val="center"/>
              <w:rPr>
                <w:noProof/>
                <w:sz w:val="24"/>
                <w:szCs w:val="24"/>
              </w:rPr>
            </w:pPr>
            <w:r w:rsidRPr="004B5BBE">
              <w:rPr>
                <w:noProof/>
                <w:sz w:val="24"/>
                <w:szCs w:val="24"/>
              </w:rPr>
              <w:t>31</w:t>
            </w:r>
          </w:p>
        </w:tc>
      </w:tr>
      <w:tr w:rsidR="00D21FBE" w:rsidRPr="004B5BBE" w:rsidTr="004B5BBE">
        <w:trPr>
          <w:cantSplit/>
        </w:trPr>
        <w:tc>
          <w:tcPr>
            <w:tcW w:w="8080" w:type="dxa"/>
          </w:tcPr>
          <w:p w:rsidR="00D21FBE" w:rsidRPr="004B5BBE" w:rsidRDefault="00D21FBE">
            <w:pPr>
              <w:rPr>
                <w:noProof/>
                <w:sz w:val="24"/>
                <w:szCs w:val="24"/>
              </w:rPr>
            </w:pPr>
            <w:r w:rsidRPr="004B5BBE">
              <w:rPr>
                <w:noProof/>
                <w:sz w:val="24"/>
                <w:szCs w:val="24"/>
              </w:rPr>
              <w:t>0003.0008.0086.0540 Земельный налог</w:t>
            </w:r>
          </w:p>
        </w:tc>
        <w:tc>
          <w:tcPr>
            <w:tcW w:w="1701" w:type="dxa"/>
          </w:tcPr>
          <w:p w:rsidR="00D21FBE" w:rsidRPr="004B5BBE" w:rsidRDefault="00D21FBE" w:rsidP="004B5BBE">
            <w:pPr>
              <w:jc w:val="center"/>
              <w:rPr>
                <w:noProof/>
                <w:sz w:val="24"/>
                <w:szCs w:val="24"/>
              </w:rPr>
            </w:pPr>
            <w:r w:rsidRPr="004B5BBE">
              <w:rPr>
                <w:noProof/>
                <w:sz w:val="24"/>
                <w:szCs w:val="24"/>
              </w:rPr>
              <w:t>31</w:t>
            </w:r>
          </w:p>
        </w:tc>
      </w:tr>
      <w:tr w:rsidR="00D21FBE" w:rsidRPr="004B5BBE" w:rsidTr="004B5BBE">
        <w:trPr>
          <w:cantSplit/>
        </w:trPr>
        <w:tc>
          <w:tcPr>
            <w:tcW w:w="8080" w:type="dxa"/>
          </w:tcPr>
          <w:p w:rsidR="00D21FBE" w:rsidRPr="004B5BBE" w:rsidRDefault="00D21FBE">
            <w:pPr>
              <w:rPr>
                <w:noProof/>
                <w:sz w:val="24"/>
                <w:szCs w:val="24"/>
              </w:rPr>
            </w:pPr>
            <w:r w:rsidRPr="004B5BBE">
              <w:rPr>
                <w:noProof/>
                <w:sz w:val="24"/>
                <w:szCs w:val="24"/>
              </w:rPr>
              <w:t>0003.0008.0086.0543 Транспортный налог</w:t>
            </w:r>
          </w:p>
        </w:tc>
        <w:tc>
          <w:tcPr>
            <w:tcW w:w="1701" w:type="dxa"/>
          </w:tcPr>
          <w:p w:rsidR="00D21FBE" w:rsidRPr="004B5BBE" w:rsidRDefault="00D21FBE" w:rsidP="004B5BBE">
            <w:pPr>
              <w:jc w:val="center"/>
              <w:rPr>
                <w:noProof/>
                <w:sz w:val="24"/>
                <w:szCs w:val="24"/>
              </w:rPr>
            </w:pPr>
            <w:r w:rsidRPr="004B5BBE">
              <w:rPr>
                <w:noProof/>
                <w:sz w:val="24"/>
                <w:szCs w:val="24"/>
              </w:rPr>
              <w:t>120</w:t>
            </w:r>
          </w:p>
        </w:tc>
      </w:tr>
      <w:tr w:rsidR="00D21FBE" w:rsidRPr="004B5BBE" w:rsidTr="004B5BBE">
        <w:trPr>
          <w:cantSplit/>
        </w:trPr>
        <w:tc>
          <w:tcPr>
            <w:tcW w:w="8080" w:type="dxa"/>
          </w:tcPr>
          <w:p w:rsidR="00D21FBE" w:rsidRPr="004B5BBE" w:rsidRDefault="00D21FBE">
            <w:pPr>
              <w:rPr>
                <w:noProof/>
                <w:sz w:val="24"/>
                <w:szCs w:val="24"/>
              </w:rPr>
            </w:pPr>
            <w:r w:rsidRPr="004B5BBE">
              <w:rPr>
                <w:noProof/>
                <w:sz w:val="24"/>
                <w:szCs w:val="24"/>
              </w:rPr>
              <w:t>0003.0008.0086.0544 Налог на имущество</w:t>
            </w:r>
          </w:p>
        </w:tc>
        <w:tc>
          <w:tcPr>
            <w:tcW w:w="1701" w:type="dxa"/>
          </w:tcPr>
          <w:p w:rsidR="00D21FBE" w:rsidRPr="004B5BBE" w:rsidRDefault="00D21FBE" w:rsidP="004B5BBE">
            <w:pPr>
              <w:jc w:val="center"/>
              <w:rPr>
                <w:noProof/>
                <w:sz w:val="24"/>
                <w:szCs w:val="24"/>
              </w:rPr>
            </w:pPr>
            <w:r w:rsidRPr="004B5BBE">
              <w:rPr>
                <w:noProof/>
                <w:sz w:val="24"/>
                <w:szCs w:val="24"/>
              </w:rPr>
              <w:t>50</w:t>
            </w:r>
          </w:p>
        </w:tc>
      </w:tr>
      <w:tr w:rsidR="00D21FBE" w:rsidRPr="004B5BBE" w:rsidTr="004B5BBE">
        <w:trPr>
          <w:cantSplit/>
        </w:trPr>
        <w:tc>
          <w:tcPr>
            <w:tcW w:w="8080" w:type="dxa"/>
          </w:tcPr>
          <w:p w:rsidR="00D21FBE" w:rsidRPr="004B5BBE" w:rsidRDefault="00D21FBE">
            <w:pPr>
              <w:rPr>
                <w:noProof/>
                <w:sz w:val="24"/>
                <w:szCs w:val="24"/>
              </w:rPr>
            </w:pPr>
            <w:r w:rsidRPr="004B5BBE">
              <w:rPr>
                <w:noProof/>
                <w:sz w:val="24"/>
                <w:szCs w:val="24"/>
              </w:rPr>
              <w:t>0003.0008.0086.0545 Налог на доходы физических лиц</w:t>
            </w:r>
          </w:p>
        </w:tc>
        <w:tc>
          <w:tcPr>
            <w:tcW w:w="1701" w:type="dxa"/>
          </w:tcPr>
          <w:p w:rsidR="00D21FBE" w:rsidRPr="004B5BBE" w:rsidRDefault="00D21FBE" w:rsidP="004B5BBE">
            <w:pPr>
              <w:jc w:val="center"/>
              <w:rPr>
                <w:noProof/>
                <w:sz w:val="24"/>
                <w:szCs w:val="24"/>
              </w:rPr>
            </w:pPr>
            <w:r w:rsidRPr="004B5BBE">
              <w:rPr>
                <w:noProof/>
                <w:sz w:val="24"/>
                <w:szCs w:val="24"/>
              </w:rPr>
              <w:t>56</w:t>
            </w:r>
          </w:p>
        </w:tc>
      </w:tr>
      <w:tr w:rsidR="00D21FBE" w:rsidRPr="004B5BBE" w:rsidTr="004B5BBE">
        <w:trPr>
          <w:cantSplit/>
        </w:trPr>
        <w:tc>
          <w:tcPr>
            <w:tcW w:w="8080" w:type="dxa"/>
          </w:tcPr>
          <w:p w:rsidR="00D21FBE" w:rsidRPr="004B5BBE" w:rsidRDefault="00D21FBE">
            <w:pPr>
              <w:rPr>
                <w:noProof/>
                <w:sz w:val="24"/>
                <w:szCs w:val="24"/>
              </w:rPr>
            </w:pPr>
            <w:r w:rsidRPr="004B5BBE">
              <w:rPr>
                <w:noProof/>
                <w:sz w:val="24"/>
                <w:szCs w:val="24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701" w:type="dxa"/>
          </w:tcPr>
          <w:p w:rsidR="00D21FBE" w:rsidRPr="004B5BBE" w:rsidRDefault="00D21FBE" w:rsidP="004B5BBE">
            <w:pPr>
              <w:jc w:val="center"/>
              <w:rPr>
                <w:noProof/>
                <w:sz w:val="24"/>
                <w:szCs w:val="24"/>
              </w:rPr>
            </w:pPr>
            <w:r w:rsidRPr="004B5BBE">
              <w:rPr>
                <w:noProof/>
                <w:sz w:val="24"/>
                <w:szCs w:val="24"/>
              </w:rPr>
              <w:t>9</w:t>
            </w:r>
          </w:p>
        </w:tc>
      </w:tr>
      <w:tr w:rsidR="00D21FBE" w:rsidRPr="004B5BBE" w:rsidTr="004B5BBE">
        <w:trPr>
          <w:cantSplit/>
        </w:trPr>
        <w:tc>
          <w:tcPr>
            <w:tcW w:w="8080" w:type="dxa"/>
          </w:tcPr>
          <w:p w:rsidR="00D21FBE" w:rsidRPr="004B5BBE" w:rsidRDefault="00D21FBE">
            <w:pPr>
              <w:rPr>
                <w:noProof/>
                <w:sz w:val="24"/>
                <w:szCs w:val="24"/>
              </w:rPr>
            </w:pPr>
            <w:r w:rsidRPr="004B5BBE">
              <w:rPr>
                <w:noProof/>
                <w:sz w:val="24"/>
                <w:szCs w:val="24"/>
              </w:rPr>
              <w:t>0003.0008.0086.0551 Учет налогоплательщиков. Получение и отказ от ИНН</w:t>
            </w:r>
          </w:p>
        </w:tc>
        <w:tc>
          <w:tcPr>
            <w:tcW w:w="1701" w:type="dxa"/>
          </w:tcPr>
          <w:p w:rsidR="00D21FBE" w:rsidRPr="004B5BBE" w:rsidRDefault="00D21FBE" w:rsidP="004B5BBE">
            <w:pPr>
              <w:jc w:val="center"/>
              <w:rPr>
                <w:noProof/>
                <w:sz w:val="24"/>
                <w:szCs w:val="24"/>
              </w:rPr>
            </w:pPr>
            <w:r w:rsidRPr="004B5BBE">
              <w:rPr>
                <w:noProof/>
                <w:sz w:val="24"/>
                <w:szCs w:val="24"/>
              </w:rPr>
              <w:t>24</w:t>
            </w:r>
          </w:p>
        </w:tc>
      </w:tr>
      <w:tr w:rsidR="00D21FBE" w:rsidRPr="004B5BBE" w:rsidTr="004B5BBE">
        <w:trPr>
          <w:cantSplit/>
        </w:trPr>
        <w:tc>
          <w:tcPr>
            <w:tcW w:w="8080" w:type="dxa"/>
          </w:tcPr>
          <w:p w:rsidR="00D21FBE" w:rsidRPr="004B5BBE" w:rsidRDefault="00D21FBE">
            <w:pPr>
              <w:rPr>
                <w:noProof/>
                <w:sz w:val="24"/>
                <w:szCs w:val="24"/>
              </w:rPr>
            </w:pPr>
            <w:r w:rsidRPr="004B5BBE">
              <w:rPr>
                <w:noProof/>
                <w:sz w:val="24"/>
                <w:szCs w:val="24"/>
              </w:rPr>
              <w:t>0003.0008.0086.0552 Организация работы с налогоплательщиками</w:t>
            </w:r>
          </w:p>
        </w:tc>
        <w:tc>
          <w:tcPr>
            <w:tcW w:w="1701" w:type="dxa"/>
          </w:tcPr>
          <w:p w:rsidR="00D21FBE" w:rsidRPr="004B5BBE" w:rsidRDefault="00D21FBE" w:rsidP="004B5BBE">
            <w:pPr>
              <w:jc w:val="center"/>
              <w:rPr>
                <w:noProof/>
                <w:sz w:val="24"/>
                <w:szCs w:val="24"/>
              </w:rPr>
            </w:pPr>
            <w:r w:rsidRPr="004B5BBE">
              <w:rPr>
                <w:noProof/>
                <w:sz w:val="24"/>
                <w:szCs w:val="24"/>
              </w:rPr>
              <w:t>223</w:t>
            </w:r>
          </w:p>
        </w:tc>
      </w:tr>
      <w:tr w:rsidR="00D21FBE" w:rsidRPr="004B5BBE" w:rsidTr="004B5BBE">
        <w:trPr>
          <w:cantSplit/>
        </w:trPr>
        <w:tc>
          <w:tcPr>
            <w:tcW w:w="8080" w:type="dxa"/>
          </w:tcPr>
          <w:p w:rsidR="00D21FBE" w:rsidRPr="004B5BBE" w:rsidRDefault="00D21FBE">
            <w:pPr>
              <w:rPr>
                <w:noProof/>
                <w:sz w:val="24"/>
                <w:szCs w:val="24"/>
              </w:rPr>
            </w:pPr>
            <w:r w:rsidRPr="004B5BBE">
              <w:rPr>
                <w:noProof/>
                <w:sz w:val="24"/>
                <w:szCs w:val="24"/>
              </w:rPr>
              <w:t>0003.0008.0086.0553 Актуализация сведений об объектах налогообложения</w:t>
            </w:r>
          </w:p>
        </w:tc>
        <w:tc>
          <w:tcPr>
            <w:tcW w:w="1701" w:type="dxa"/>
          </w:tcPr>
          <w:p w:rsidR="00D21FBE" w:rsidRPr="004B5BBE" w:rsidRDefault="00D21FBE" w:rsidP="004B5BBE">
            <w:pPr>
              <w:jc w:val="center"/>
              <w:rPr>
                <w:noProof/>
                <w:sz w:val="24"/>
                <w:szCs w:val="24"/>
              </w:rPr>
            </w:pPr>
            <w:r w:rsidRPr="004B5BBE">
              <w:rPr>
                <w:noProof/>
                <w:sz w:val="24"/>
                <w:szCs w:val="24"/>
              </w:rPr>
              <w:t>22</w:t>
            </w:r>
          </w:p>
        </w:tc>
      </w:tr>
      <w:tr w:rsidR="00D21FBE" w:rsidRPr="004B5BBE" w:rsidTr="004B5BBE">
        <w:trPr>
          <w:cantSplit/>
        </w:trPr>
        <w:tc>
          <w:tcPr>
            <w:tcW w:w="8080" w:type="dxa"/>
          </w:tcPr>
          <w:p w:rsidR="00D21FBE" w:rsidRPr="004B5BBE" w:rsidRDefault="00D21FBE">
            <w:pPr>
              <w:rPr>
                <w:noProof/>
                <w:sz w:val="24"/>
                <w:szCs w:val="24"/>
              </w:rPr>
            </w:pPr>
            <w:r w:rsidRPr="004B5BBE">
              <w:rPr>
                <w:noProof/>
                <w:sz w:val="24"/>
                <w:szCs w:val="24"/>
              </w:rPr>
              <w:t>0003.0008.0086.0554 Получение налоговых уведомлений об уплате налога</w:t>
            </w:r>
          </w:p>
        </w:tc>
        <w:tc>
          <w:tcPr>
            <w:tcW w:w="1701" w:type="dxa"/>
          </w:tcPr>
          <w:p w:rsidR="00D21FBE" w:rsidRPr="004B5BBE" w:rsidRDefault="00D21FBE" w:rsidP="004B5BBE">
            <w:pPr>
              <w:jc w:val="center"/>
              <w:rPr>
                <w:noProof/>
                <w:sz w:val="24"/>
                <w:szCs w:val="24"/>
              </w:rPr>
            </w:pPr>
            <w:r w:rsidRPr="004B5BBE">
              <w:rPr>
                <w:noProof/>
                <w:sz w:val="24"/>
                <w:szCs w:val="24"/>
              </w:rPr>
              <w:t>1</w:t>
            </w:r>
          </w:p>
        </w:tc>
      </w:tr>
      <w:tr w:rsidR="00D21FBE" w:rsidRPr="004B5BBE" w:rsidTr="004B5BBE">
        <w:trPr>
          <w:cantSplit/>
        </w:trPr>
        <w:tc>
          <w:tcPr>
            <w:tcW w:w="8080" w:type="dxa"/>
          </w:tcPr>
          <w:p w:rsidR="00D21FBE" w:rsidRPr="004B5BBE" w:rsidRDefault="00D21FBE">
            <w:pPr>
              <w:rPr>
                <w:noProof/>
                <w:sz w:val="24"/>
                <w:szCs w:val="24"/>
              </w:rPr>
            </w:pPr>
            <w:r w:rsidRPr="004B5BBE">
              <w:rPr>
                <w:noProof/>
                <w:sz w:val="24"/>
                <w:szCs w:val="24"/>
              </w:rPr>
              <w:t>0003.0008.0086.0556 Контроль и надзор в налоговой сфере</w:t>
            </w:r>
          </w:p>
        </w:tc>
        <w:tc>
          <w:tcPr>
            <w:tcW w:w="1701" w:type="dxa"/>
          </w:tcPr>
          <w:p w:rsidR="00D21FBE" w:rsidRPr="004B5BBE" w:rsidRDefault="00D21FBE" w:rsidP="004B5BBE">
            <w:pPr>
              <w:jc w:val="center"/>
              <w:rPr>
                <w:noProof/>
                <w:sz w:val="24"/>
                <w:szCs w:val="24"/>
              </w:rPr>
            </w:pPr>
            <w:r w:rsidRPr="004B5BBE">
              <w:rPr>
                <w:noProof/>
                <w:sz w:val="24"/>
                <w:szCs w:val="24"/>
              </w:rPr>
              <w:t>8</w:t>
            </w:r>
          </w:p>
        </w:tc>
      </w:tr>
      <w:tr w:rsidR="00D21FBE" w:rsidRPr="004B5BBE" w:rsidTr="004B5BBE">
        <w:trPr>
          <w:cantSplit/>
        </w:trPr>
        <w:tc>
          <w:tcPr>
            <w:tcW w:w="8080" w:type="dxa"/>
          </w:tcPr>
          <w:p w:rsidR="00D21FBE" w:rsidRPr="004B5BBE" w:rsidRDefault="00D21FBE">
            <w:pPr>
              <w:rPr>
                <w:noProof/>
                <w:sz w:val="24"/>
                <w:szCs w:val="24"/>
              </w:rPr>
            </w:pPr>
            <w:r w:rsidRPr="004B5BBE">
              <w:rPr>
                <w:noProof/>
                <w:sz w:val="24"/>
                <w:szCs w:val="24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701" w:type="dxa"/>
          </w:tcPr>
          <w:p w:rsidR="00D21FBE" w:rsidRPr="004B5BBE" w:rsidRDefault="00D21FBE" w:rsidP="004B5BBE">
            <w:pPr>
              <w:jc w:val="center"/>
              <w:rPr>
                <w:noProof/>
                <w:sz w:val="24"/>
                <w:szCs w:val="24"/>
              </w:rPr>
            </w:pPr>
            <w:r w:rsidRPr="004B5BBE">
              <w:rPr>
                <w:noProof/>
                <w:sz w:val="24"/>
                <w:szCs w:val="24"/>
              </w:rPr>
              <w:t>22</w:t>
            </w:r>
          </w:p>
        </w:tc>
      </w:tr>
      <w:tr w:rsidR="00D21FBE" w:rsidRPr="004B5BBE" w:rsidTr="004B5BBE">
        <w:trPr>
          <w:cantSplit/>
        </w:trPr>
        <w:tc>
          <w:tcPr>
            <w:tcW w:w="8080" w:type="dxa"/>
          </w:tcPr>
          <w:p w:rsidR="00D21FBE" w:rsidRPr="004B5BBE" w:rsidRDefault="00D21FBE">
            <w:pPr>
              <w:rPr>
                <w:noProof/>
                <w:sz w:val="24"/>
                <w:szCs w:val="24"/>
              </w:rPr>
            </w:pPr>
            <w:r w:rsidRPr="004B5BBE">
              <w:rPr>
                <w:noProof/>
                <w:sz w:val="24"/>
                <w:szCs w:val="24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701" w:type="dxa"/>
          </w:tcPr>
          <w:p w:rsidR="00D21FBE" w:rsidRPr="004B5BBE" w:rsidRDefault="00D21FBE" w:rsidP="004B5BBE">
            <w:pPr>
              <w:jc w:val="center"/>
              <w:rPr>
                <w:noProof/>
                <w:sz w:val="24"/>
                <w:szCs w:val="24"/>
              </w:rPr>
            </w:pPr>
            <w:r w:rsidRPr="004B5BBE">
              <w:rPr>
                <w:noProof/>
                <w:sz w:val="24"/>
                <w:szCs w:val="24"/>
              </w:rPr>
              <w:t>178</w:t>
            </w:r>
          </w:p>
        </w:tc>
      </w:tr>
      <w:tr w:rsidR="00D21FBE" w:rsidRPr="004B5BBE" w:rsidTr="004B5BBE">
        <w:trPr>
          <w:cantSplit/>
        </w:trPr>
        <w:tc>
          <w:tcPr>
            <w:tcW w:w="8080" w:type="dxa"/>
          </w:tcPr>
          <w:p w:rsidR="00D21FBE" w:rsidRPr="004B5BBE" w:rsidRDefault="00D21FBE">
            <w:pPr>
              <w:rPr>
                <w:noProof/>
                <w:sz w:val="24"/>
                <w:szCs w:val="24"/>
              </w:rPr>
            </w:pPr>
            <w:r w:rsidRPr="004B5BBE">
              <w:rPr>
                <w:noProof/>
                <w:sz w:val="24"/>
                <w:szCs w:val="24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701" w:type="dxa"/>
          </w:tcPr>
          <w:p w:rsidR="00D21FBE" w:rsidRPr="004B5BBE" w:rsidRDefault="00D21FBE" w:rsidP="004B5BBE">
            <w:pPr>
              <w:jc w:val="center"/>
              <w:rPr>
                <w:noProof/>
                <w:sz w:val="24"/>
                <w:szCs w:val="24"/>
              </w:rPr>
            </w:pPr>
            <w:r w:rsidRPr="004B5BBE">
              <w:rPr>
                <w:noProof/>
                <w:sz w:val="24"/>
                <w:szCs w:val="24"/>
              </w:rPr>
              <w:t>1</w:t>
            </w:r>
          </w:p>
        </w:tc>
      </w:tr>
      <w:tr w:rsidR="00D21FBE" w:rsidRPr="004B5BBE" w:rsidTr="004B5BBE">
        <w:trPr>
          <w:cantSplit/>
        </w:trPr>
        <w:tc>
          <w:tcPr>
            <w:tcW w:w="8080" w:type="dxa"/>
          </w:tcPr>
          <w:p w:rsidR="00D21FBE" w:rsidRPr="004B5BBE" w:rsidRDefault="00D21FBE">
            <w:pPr>
              <w:rPr>
                <w:noProof/>
                <w:sz w:val="24"/>
                <w:szCs w:val="24"/>
              </w:rPr>
            </w:pPr>
            <w:r w:rsidRPr="004B5BBE">
              <w:rPr>
                <w:noProof/>
                <w:sz w:val="24"/>
                <w:szCs w:val="24"/>
              </w:rPr>
              <w:t>0003.0008.0086.0560 Уклонение от налогообложения</w:t>
            </w:r>
          </w:p>
        </w:tc>
        <w:tc>
          <w:tcPr>
            <w:tcW w:w="1701" w:type="dxa"/>
          </w:tcPr>
          <w:p w:rsidR="00D21FBE" w:rsidRPr="004B5BBE" w:rsidRDefault="00D21FBE" w:rsidP="004B5BBE">
            <w:pPr>
              <w:jc w:val="center"/>
              <w:rPr>
                <w:noProof/>
                <w:sz w:val="24"/>
                <w:szCs w:val="24"/>
              </w:rPr>
            </w:pPr>
            <w:r w:rsidRPr="004B5BBE">
              <w:rPr>
                <w:noProof/>
                <w:sz w:val="24"/>
                <w:szCs w:val="24"/>
              </w:rPr>
              <w:t>36</w:t>
            </w:r>
          </w:p>
        </w:tc>
      </w:tr>
      <w:tr w:rsidR="00D21FBE" w:rsidRPr="004B5BBE" w:rsidTr="004B5BBE">
        <w:trPr>
          <w:cantSplit/>
        </w:trPr>
        <w:tc>
          <w:tcPr>
            <w:tcW w:w="8080" w:type="dxa"/>
          </w:tcPr>
          <w:p w:rsidR="00D21FBE" w:rsidRPr="004B5BBE" w:rsidRDefault="00D21FBE">
            <w:pPr>
              <w:rPr>
                <w:noProof/>
                <w:sz w:val="24"/>
                <w:szCs w:val="24"/>
              </w:rPr>
            </w:pPr>
            <w:r w:rsidRPr="004B5BBE">
              <w:rPr>
                <w:noProof/>
                <w:sz w:val="24"/>
                <w:szCs w:val="24"/>
              </w:rPr>
              <w:lastRenderedPageBreak/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701" w:type="dxa"/>
          </w:tcPr>
          <w:p w:rsidR="00D21FBE" w:rsidRPr="004B5BBE" w:rsidRDefault="00D21FBE" w:rsidP="004B5BBE">
            <w:pPr>
              <w:jc w:val="center"/>
              <w:rPr>
                <w:noProof/>
                <w:sz w:val="24"/>
                <w:szCs w:val="24"/>
              </w:rPr>
            </w:pPr>
            <w:r w:rsidRPr="004B5BBE">
              <w:rPr>
                <w:noProof/>
                <w:sz w:val="24"/>
                <w:szCs w:val="24"/>
              </w:rPr>
              <w:t>2</w:t>
            </w:r>
          </w:p>
        </w:tc>
      </w:tr>
      <w:tr w:rsidR="00D21FBE" w:rsidRPr="004B5BBE" w:rsidTr="004B5BBE">
        <w:trPr>
          <w:cantSplit/>
        </w:trPr>
        <w:tc>
          <w:tcPr>
            <w:tcW w:w="8080" w:type="dxa"/>
          </w:tcPr>
          <w:p w:rsidR="00D21FBE" w:rsidRPr="004B5BBE" w:rsidRDefault="00D21FBE">
            <w:pPr>
              <w:rPr>
                <w:noProof/>
                <w:sz w:val="24"/>
                <w:szCs w:val="24"/>
              </w:rPr>
            </w:pPr>
            <w:r w:rsidRPr="004B5BBE">
              <w:rPr>
                <w:noProof/>
                <w:sz w:val="24"/>
                <w:szCs w:val="24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701" w:type="dxa"/>
          </w:tcPr>
          <w:p w:rsidR="00D21FBE" w:rsidRPr="004B5BBE" w:rsidRDefault="00D21FBE" w:rsidP="004B5BBE">
            <w:pPr>
              <w:jc w:val="center"/>
              <w:rPr>
                <w:noProof/>
                <w:sz w:val="24"/>
                <w:szCs w:val="24"/>
              </w:rPr>
            </w:pPr>
            <w:r w:rsidRPr="004B5BBE">
              <w:rPr>
                <w:noProof/>
                <w:sz w:val="24"/>
                <w:szCs w:val="24"/>
              </w:rPr>
              <w:t>3</w:t>
            </w:r>
          </w:p>
        </w:tc>
      </w:tr>
      <w:tr w:rsidR="00D21FBE" w:rsidRPr="004B5BBE" w:rsidTr="004B5BBE">
        <w:trPr>
          <w:cantSplit/>
        </w:trPr>
        <w:tc>
          <w:tcPr>
            <w:tcW w:w="8080" w:type="dxa"/>
          </w:tcPr>
          <w:p w:rsidR="00D21FBE" w:rsidRPr="004B5BBE" w:rsidRDefault="00D21FBE">
            <w:pPr>
              <w:rPr>
                <w:noProof/>
                <w:sz w:val="24"/>
                <w:szCs w:val="24"/>
              </w:rPr>
            </w:pPr>
            <w:r w:rsidRPr="004B5BBE">
              <w:rPr>
                <w:noProof/>
                <w:sz w:val="24"/>
                <w:szCs w:val="24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701" w:type="dxa"/>
          </w:tcPr>
          <w:p w:rsidR="00D21FBE" w:rsidRPr="004B5BBE" w:rsidRDefault="00D21FBE" w:rsidP="004B5BBE">
            <w:pPr>
              <w:jc w:val="center"/>
              <w:rPr>
                <w:noProof/>
                <w:sz w:val="24"/>
                <w:szCs w:val="24"/>
              </w:rPr>
            </w:pPr>
            <w:r w:rsidRPr="004B5BBE">
              <w:rPr>
                <w:noProof/>
                <w:sz w:val="24"/>
                <w:szCs w:val="24"/>
              </w:rPr>
              <w:t>6</w:t>
            </w:r>
          </w:p>
        </w:tc>
      </w:tr>
      <w:tr w:rsidR="00D21FBE" w:rsidRPr="004B5BBE" w:rsidTr="004B5BBE">
        <w:trPr>
          <w:cantSplit/>
        </w:trPr>
        <w:tc>
          <w:tcPr>
            <w:tcW w:w="8080" w:type="dxa"/>
          </w:tcPr>
          <w:p w:rsidR="00D21FBE" w:rsidRPr="004B5BBE" w:rsidRDefault="00D21FBE">
            <w:pPr>
              <w:rPr>
                <w:noProof/>
                <w:sz w:val="24"/>
                <w:szCs w:val="24"/>
              </w:rPr>
            </w:pPr>
            <w:r w:rsidRPr="004B5BBE">
              <w:rPr>
                <w:noProof/>
                <w:sz w:val="24"/>
                <w:szCs w:val="24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701" w:type="dxa"/>
          </w:tcPr>
          <w:p w:rsidR="00D21FBE" w:rsidRPr="004B5BBE" w:rsidRDefault="00D21FBE" w:rsidP="004B5BBE">
            <w:pPr>
              <w:jc w:val="center"/>
              <w:rPr>
                <w:noProof/>
                <w:sz w:val="24"/>
                <w:szCs w:val="24"/>
              </w:rPr>
            </w:pPr>
            <w:r w:rsidRPr="004B5BBE">
              <w:rPr>
                <w:noProof/>
                <w:sz w:val="24"/>
                <w:szCs w:val="24"/>
              </w:rPr>
              <w:t>6</w:t>
            </w:r>
          </w:p>
        </w:tc>
      </w:tr>
      <w:tr w:rsidR="00D21FBE" w:rsidRPr="004B5BBE" w:rsidTr="004B5BBE">
        <w:trPr>
          <w:cantSplit/>
        </w:trPr>
        <w:tc>
          <w:tcPr>
            <w:tcW w:w="8080" w:type="dxa"/>
          </w:tcPr>
          <w:p w:rsidR="00D21FBE" w:rsidRPr="004B5BBE" w:rsidRDefault="00D21FBE">
            <w:pPr>
              <w:rPr>
                <w:noProof/>
                <w:sz w:val="24"/>
                <w:szCs w:val="24"/>
              </w:rPr>
            </w:pPr>
            <w:r w:rsidRPr="004B5BBE">
              <w:rPr>
                <w:noProof/>
                <w:sz w:val="24"/>
                <w:szCs w:val="24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701" w:type="dxa"/>
          </w:tcPr>
          <w:p w:rsidR="00D21FBE" w:rsidRPr="004B5BBE" w:rsidRDefault="00D21FBE" w:rsidP="004B5BBE">
            <w:pPr>
              <w:jc w:val="center"/>
              <w:rPr>
                <w:noProof/>
                <w:sz w:val="24"/>
                <w:szCs w:val="24"/>
              </w:rPr>
            </w:pPr>
            <w:r w:rsidRPr="004B5BBE">
              <w:rPr>
                <w:noProof/>
                <w:sz w:val="24"/>
                <w:szCs w:val="24"/>
              </w:rPr>
              <w:t>10</w:t>
            </w:r>
          </w:p>
        </w:tc>
      </w:tr>
      <w:tr w:rsidR="00D21FBE" w:rsidRPr="004B5BBE" w:rsidTr="004B5BBE">
        <w:trPr>
          <w:cantSplit/>
        </w:trPr>
        <w:tc>
          <w:tcPr>
            <w:tcW w:w="8080" w:type="dxa"/>
          </w:tcPr>
          <w:p w:rsidR="00D21FBE" w:rsidRPr="004B5BBE" w:rsidRDefault="00D21FBE">
            <w:pPr>
              <w:rPr>
                <w:noProof/>
                <w:sz w:val="24"/>
                <w:szCs w:val="24"/>
              </w:rPr>
            </w:pPr>
            <w:r w:rsidRPr="004B5BBE">
              <w:rPr>
                <w:noProof/>
                <w:sz w:val="24"/>
                <w:szCs w:val="24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701" w:type="dxa"/>
          </w:tcPr>
          <w:p w:rsidR="00D21FBE" w:rsidRPr="004B5BBE" w:rsidRDefault="00D21FBE" w:rsidP="004B5BBE">
            <w:pPr>
              <w:jc w:val="center"/>
              <w:rPr>
                <w:noProof/>
                <w:sz w:val="24"/>
                <w:szCs w:val="24"/>
              </w:rPr>
            </w:pPr>
            <w:r w:rsidRPr="004B5BBE">
              <w:rPr>
                <w:noProof/>
                <w:sz w:val="24"/>
                <w:szCs w:val="24"/>
              </w:rPr>
              <w:t>8</w:t>
            </w:r>
          </w:p>
        </w:tc>
      </w:tr>
      <w:tr w:rsidR="00D21FBE" w:rsidRPr="004B5BBE" w:rsidTr="004B5BBE">
        <w:trPr>
          <w:cantSplit/>
        </w:trPr>
        <w:tc>
          <w:tcPr>
            <w:tcW w:w="8080" w:type="dxa"/>
          </w:tcPr>
          <w:p w:rsidR="00D21FBE" w:rsidRPr="004B5BBE" w:rsidRDefault="00D21FBE">
            <w:pPr>
              <w:rPr>
                <w:noProof/>
                <w:sz w:val="24"/>
                <w:szCs w:val="24"/>
              </w:rPr>
            </w:pPr>
            <w:r w:rsidRPr="004B5BBE">
              <w:rPr>
                <w:noProof/>
                <w:sz w:val="24"/>
                <w:szCs w:val="24"/>
              </w:rPr>
              <w:t>0003.0008.0086.0760 Земельный налог</w:t>
            </w:r>
          </w:p>
        </w:tc>
        <w:tc>
          <w:tcPr>
            <w:tcW w:w="1701" w:type="dxa"/>
          </w:tcPr>
          <w:p w:rsidR="00D21FBE" w:rsidRPr="004B5BBE" w:rsidRDefault="00D21FBE" w:rsidP="004B5BBE">
            <w:pPr>
              <w:jc w:val="center"/>
              <w:rPr>
                <w:noProof/>
                <w:sz w:val="24"/>
                <w:szCs w:val="24"/>
              </w:rPr>
            </w:pPr>
            <w:r w:rsidRPr="004B5BBE">
              <w:rPr>
                <w:noProof/>
                <w:sz w:val="24"/>
                <w:szCs w:val="24"/>
              </w:rPr>
              <w:t>20</w:t>
            </w:r>
          </w:p>
        </w:tc>
      </w:tr>
      <w:tr w:rsidR="00D21FBE" w:rsidRPr="004B5BBE" w:rsidTr="004B5BBE">
        <w:trPr>
          <w:cantSplit/>
        </w:trPr>
        <w:tc>
          <w:tcPr>
            <w:tcW w:w="8080" w:type="dxa"/>
          </w:tcPr>
          <w:p w:rsidR="00D21FBE" w:rsidRPr="004B5BBE" w:rsidRDefault="00D21FBE">
            <w:pPr>
              <w:rPr>
                <w:noProof/>
                <w:sz w:val="24"/>
                <w:szCs w:val="24"/>
              </w:rPr>
            </w:pPr>
            <w:r w:rsidRPr="004B5BBE">
              <w:rPr>
                <w:noProof/>
                <w:sz w:val="24"/>
                <w:szCs w:val="24"/>
              </w:rPr>
              <w:t>0003.0008.0086.0763 Транспортный налог</w:t>
            </w:r>
          </w:p>
        </w:tc>
        <w:tc>
          <w:tcPr>
            <w:tcW w:w="1701" w:type="dxa"/>
          </w:tcPr>
          <w:p w:rsidR="00D21FBE" w:rsidRPr="004B5BBE" w:rsidRDefault="00D21FBE" w:rsidP="004B5BBE">
            <w:pPr>
              <w:jc w:val="center"/>
              <w:rPr>
                <w:noProof/>
                <w:sz w:val="24"/>
                <w:szCs w:val="24"/>
              </w:rPr>
            </w:pPr>
            <w:r w:rsidRPr="004B5BBE">
              <w:rPr>
                <w:noProof/>
                <w:sz w:val="24"/>
                <w:szCs w:val="24"/>
              </w:rPr>
              <w:t>62</w:t>
            </w:r>
          </w:p>
        </w:tc>
      </w:tr>
      <w:tr w:rsidR="00D21FBE" w:rsidRPr="004B5BBE" w:rsidTr="004B5BBE">
        <w:trPr>
          <w:cantSplit/>
        </w:trPr>
        <w:tc>
          <w:tcPr>
            <w:tcW w:w="8080" w:type="dxa"/>
          </w:tcPr>
          <w:p w:rsidR="00D21FBE" w:rsidRPr="004B5BBE" w:rsidRDefault="00D21FBE">
            <w:pPr>
              <w:rPr>
                <w:noProof/>
                <w:sz w:val="24"/>
                <w:szCs w:val="24"/>
              </w:rPr>
            </w:pPr>
            <w:r w:rsidRPr="004B5BBE">
              <w:rPr>
                <w:noProof/>
                <w:sz w:val="24"/>
                <w:szCs w:val="24"/>
              </w:rPr>
              <w:t>0003.0008.0086.0764 Налог на имущество</w:t>
            </w:r>
          </w:p>
        </w:tc>
        <w:tc>
          <w:tcPr>
            <w:tcW w:w="1701" w:type="dxa"/>
          </w:tcPr>
          <w:p w:rsidR="00D21FBE" w:rsidRPr="004B5BBE" w:rsidRDefault="00D21FBE" w:rsidP="004B5BBE">
            <w:pPr>
              <w:jc w:val="center"/>
              <w:rPr>
                <w:noProof/>
                <w:sz w:val="24"/>
                <w:szCs w:val="24"/>
              </w:rPr>
            </w:pPr>
            <w:r w:rsidRPr="004B5BBE">
              <w:rPr>
                <w:noProof/>
                <w:sz w:val="24"/>
                <w:szCs w:val="24"/>
              </w:rPr>
              <w:t>48</w:t>
            </w:r>
          </w:p>
        </w:tc>
      </w:tr>
      <w:tr w:rsidR="00D21FBE" w:rsidRPr="004B5BBE" w:rsidTr="004B5BBE">
        <w:trPr>
          <w:cantSplit/>
        </w:trPr>
        <w:tc>
          <w:tcPr>
            <w:tcW w:w="8080" w:type="dxa"/>
          </w:tcPr>
          <w:p w:rsidR="00D21FBE" w:rsidRPr="004B5BBE" w:rsidRDefault="00D21FBE">
            <w:pPr>
              <w:rPr>
                <w:noProof/>
                <w:sz w:val="24"/>
                <w:szCs w:val="24"/>
              </w:rPr>
            </w:pPr>
            <w:r w:rsidRPr="004B5BBE">
              <w:rPr>
                <w:noProof/>
                <w:sz w:val="24"/>
                <w:szCs w:val="24"/>
              </w:rPr>
              <w:t>0003.0008.0086.0765 Налог на доходы физических лиц</w:t>
            </w:r>
          </w:p>
        </w:tc>
        <w:tc>
          <w:tcPr>
            <w:tcW w:w="1701" w:type="dxa"/>
          </w:tcPr>
          <w:p w:rsidR="00D21FBE" w:rsidRPr="004B5BBE" w:rsidRDefault="00D21FBE" w:rsidP="004B5BBE">
            <w:pPr>
              <w:jc w:val="center"/>
              <w:rPr>
                <w:noProof/>
                <w:sz w:val="24"/>
                <w:szCs w:val="24"/>
              </w:rPr>
            </w:pPr>
            <w:r w:rsidRPr="004B5BBE">
              <w:rPr>
                <w:noProof/>
                <w:sz w:val="24"/>
                <w:szCs w:val="24"/>
              </w:rPr>
              <w:t>41</w:t>
            </w:r>
          </w:p>
        </w:tc>
      </w:tr>
      <w:tr w:rsidR="00D21FBE" w:rsidRPr="004B5BBE" w:rsidTr="004B5BBE">
        <w:trPr>
          <w:cantSplit/>
        </w:trPr>
        <w:tc>
          <w:tcPr>
            <w:tcW w:w="8080" w:type="dxa"/>
          </w:tcPr>
          <w:p w:rsidR="00D21FBE" w:rsidRPr="004B5BBE" w:rsidRDefault="00D21FBE">
            <w:pPr>
              <w:rPr>
                <w:noProof/>
                <w:sz w:val="24"/>
                <w:szCs w:val="24"/>
              </w:rPr>
            </w:pPr>
            <w:r w:rsidRPr="004B5BBE">
              <w:rPr>
                <w:noProof/>
                <w:sz w:val="24"/>
                <w:szCs w:val="24"/>
              </w:rPr>
              <w:t>0003.0008.0086.0768 Налогообложение малого бизнеса</w:t>
            </w:r>
          </w:p>
        </w:tc>
        <w:tc>
          <w:tcPr>
            <w:tcW w:w="1701" w:type="dxa"/>
          </w:tcPr>
          <w:p w:rsidR="00D21FBE" w:rsidRPr="004B5BBE" w:rsidRDefault="00D21FBE" w:rsidP="004B5BBE">
            <w:pPr>
              <w:jc w:val="center"/>
              <w:rPr>
                <w:noProof/>
                <w:sz w:val="24"/>
                <w:szCs w:val="24"/>
              </w:rPr>
            </w:pPr>
            <w:r w:rsidRPr="004B5BBE">
              <w:rPr>
                <w:noProof/>
                <w:sz w:val="24"/>
                <w:szCs w:val="24"/>
              </w:rPr>
              <w:t>3</w:t>
            </w:r>
          </w:p>
        </w:tc>
      </w:tr>
      <w:tr w:rsidR="00D21FBE" w:rsidRPr="004B5BBE" w:rsidTr="004B5BBE">
        <w:trPr>
          <w:cantSplit/>
        </w:trPr>
        <w:tc>
          <w:tcPr>
            <w:tcW w:w="8080" w:type="dxa"/>
          </w:tcPr>
          <w:p w:rsidR="00D21FBE" w:rsidRPr="004B5BBE" w:rsidRDefault="00D21FBE">
            <w:pPr>
              <w:rPr>
                <w:noProof/>
                <w:sz w:val="24"/>
                <w:szCs w:val="24"/>
              </w:rPr>
            </w:pPr>
            <w:r w:rsidRPr="004B5BBE">
              <w:rPr>
                <w:noProof/>
                <w:sz w:val="24"/>
                <w:szCs w:val="24"/>
              </w:rPr>
              <w:t>0003.0008.0086.0769 Задолженность по налогам и сборам</w:t>
            </w:r>
          </w:p>
        </w:tc>
        <w:tc>
          <w:tcPr>
            <w:tcW w:w="1701" w:type="dxa"/>
          </w:tcPr>
          <w:p w:rsidR="00D21FBE" w:rsidRPr="004B5BBE" w:rsidRDefault="00D21FBE" w:rsidP="004B5BBE">
            <w:pPr>
              <w:jc w:val="center"/>
              <w:rPr>
                <w:noProof/>
                <w:sz w:val="24"/>
                <w:szCs w:val="24"/>
              </w:rPr>
            </w:pPr>
            <w:r w:rsidRPr="004B5BBE">
              <w:rPr>
                <w:noProof/>
                <w:sz w:val="24"/>
                <w:szCs w:val="24"/>
              </w:rPr>
              <w:t>92</w:t>
            </w:r>
          </w:p>
        </w:tc>
      </w:tr>
      <w:tr w:rsidR="00D21FBE" w:rsidRPr="004B5BBE" w:rsidTr="004B5BBE">
        <w:trPr>
          <w:cantSplit/>
        </w:trPr>
        <w:tc>
          <w:tcPr>
            <w:tcW w:w="8080" w:type="dxa"/>
          </w:tcPr>
          <w:p w:rsidR="00D21FBE" w:rsidRPr="004B5BBE" w:rsidRDefault="00D21FBE">
            <w:pPr>
              <w:rPr>
                <w:noProof/>
                <w:sz w:val="24"/>
                <w:szCs w:val="24"/>
              </w:rPr>
            </w:pPr>
            <w:r w:rsidRPr="004B5BBE">
              <w:rPr>
                <w:noProof/>
                <w:sz w:val="24"/>
                <w:szCs w:val="24"/>
              </w:rPr>
              <w:t>0003.0008.0086.0770 Уклонение от налогообложения</w:t>
            </w:r>
          </w:p>
        </w:tc>
        <w:tc>
          <w:tcPr>
            <w:tcW w:w="1701" w:type="dxa"/>
          </w:tcPr>
          <w:p w:rsidR="00D21FBE" w:rsidRPr="004B5BBE" w:rsidRDefault="00D21FBE" w:rsidP="004B5BBE">
            <w:pPr>
              <w:jc w:val="center"/>
              <w:rPr>
                <w:noProof/>
                <w:sz w:val="24"/>
                <w:szCs w:val="24"/>
              </w:rPr>
            </w:pPr>
            <w:r w:rsidRPr="004B5BBE">
              <w:rPr>
                <w:noProof/>
                <w:sz w:val="24"/>
                <w:szCs w:val="24"/>
              </w:rPr>
              <w:t>3</w:t>
            </w:r>
          </w:p>
        </w:tc>
      </w:tr>
      <w:tr w:rsidR="00D21FBE" w:rsidRPr="004B5BBE" w:rsidTr="004B5BBE">
        <w:trPr>
          <w:cantSplit/>
        </w:trPr>
        <w:tc>
          <w:tcPr>
            <w:tcW w:w="8080" w:type="dxa"/>
          </w:tcPr>
          <w:p w:rsidR="00D21FBE" w:rsidRPr="004B5BBE" w:rsidRDefault="00D21FBE">
            <w:pPr>
              <w:rPr>
                <w:noProof/>
                <w:sz w:val="24"/>
                <w:szCs w:val="24"/>
              </w:rPr>
            </w:pPr>
            <w:r w:rsidRPr="004B5BBE">
              <w:rPr>
                <w:noProof/>
                <w:sz w:val="24"/>
                <w:szCs w:val="24"/>
              </w:rPr>
              <w:t>0003.0008.0086.0771 Применение ККТ</w:t>
            </w:r>
          </w:p>
        </w:tc>
        <w:tc>
          <w:tcPr>
            <w:tcW w:w="1701" w:type="dxa"/>
          </w:tcPr>
          <w:p w:rsidR="00D21FBE" w:rsidRPr="004B5BBE" w:rsidRDefault="00D21FBE" w:rsidP="004B5BBE">
            <w:pPr>
              <w:jc w:val="center"/>
              <w:rPr>
                <w:noProof/>
                <w:sz w:val="24"/>
                <w:szCs w:val="24"/>
              </w:rPr>
            </w:pPr>
            <w:r w:rsidRPr="004B5BBE">
              <w:rPr>
                <w:noProof/>
                <w:sz w:val="24"/>
                <w:szCs w:val="24"/>
              </w:rPr>
              <w:t>2</w:t>
            </w:r>
          </w:p>
        </w:tc>
      </w:tr>
      <w:tr w:rsidR="00D21FBE" w:rsidRPr="004B5BBE" w:rsidTr="004B5BBE">
        <w:trPr>
          <w:cantSplit/>
        </w:trPr>
        <w:tc>
          <w:tcPr>
            <w:tcW w:w="8080" w:type="dxa"/>
          </w:tcPr>
          <w:p w:rsidR="00D21FBE" w:rsidRPr="004B5BBE" w:rsidRDefault="00D21FBE">
            <w:pPr>
              <w:rPr>
                <w:noProof/>
                <w:sz w:val="24"/>
                <w:szCs w:val="24"/>
              </w:rPr>
            </w:pPr>
            <w:r w:rsidRPr="004B5BBE">
              <w:rPr>
                <w:noProof/>
                <w:sz w:val="24"/>
                <w:szCs w:val="24"/>
              </w:rPr>
              <w:t>0003.0008.0086.0772 Получение и отказ от ИНН</w:t>
            </w:r>
          </w:p>
        </w:tc>
        <w:tc>
          <w:tcPr>
            <w:tcW w:w="1701" w:type="dxa"/>
          </w:tcPr>
          <w:p w:rsidR="00D21FBE" w:rsidRPr="004B5BBE" w:rsidRDefault="00D21FBE" w:rsidP="004B5BBE">
            <w:pPr>
              <w:jc w:val="center"/>
              <w:rPr>
                <w:noProof/>
                <w:sz w:val="24"/>
                <w:szCs w:val="24"/>
              </w:rPr>
            </w:pPr>
            <w:r w:rsidRPr="004B5BBE">
              <w:rPr>
                <w:noProof/>
                <w:sz w:val="24"/>
                <w:szCs w:val="24"/>
              </w:rPr>
              <w:t>7</w:t>
            </w:r>
          </w:p>
        </w:tc>
      </w:tr>
      <w:tr w:rsidR="00D21FBE" w:rsidRPr="004B5BBE" w:rsidTr="004B5BBE">
        <w:trPr>
          <w:cantSplit/>
        </w:trPr>
        <w:tc>
          <w:tcPr>
            <w:tcW w:w="8080" w:type="dxa"/>
          </w:tcPr>
          <w:p w:rsidR="00D21FBE" w:rsidRPr="004B5BBE" w:rsidRDefault="00D21FBE">
            <w:pPr>
              <w:rPr>
                <w:noProof/>
                <w:sz w:val="24"/>
                <w:szCs w:val="24"/>
              </w:rPr>
            </w:pPr>
            <w:r w:rsidRPr="004B5BBE">
              <w:rPr>
                <w:noProof/>
                <w:sz w:val="24"/>
                <w:szCs w:val="24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1701" w:type="dxa"/>
          </w:tcPr>
          <w:p w:rsidR="00D21FBE" w:rsidRPr="004B5BBE" w:rsidRDefault="00D21FBE" w:rsidP="004B5BBE">
            <w:pPr>
              <w:jc w:val="center"/>
              <w:rPr>
                <w:noProof/>
                <w:sz w:val="24"/>
                <w:szCs w:val="24"/>
              </w:rPr>
            </w:pPr>
            <w:r w:rsidRPr="004B5BBE">
              <w:rPr>
                <w:noProof/>
                <w:sz w:val="24"/>
                <w:szCs w:val="24"/>
              </w:rPr>
              <w:t>21</w:t>
            </w:r>
          </w:p>
        </w:tc>
      </w:tr>
      <w:tr w:rsidR="00D21FBE" w:rsidRPr="004B5BBE" w:rsidTr="004B5BBE">
        <w:trPr>
          <w:cantSplit/>
        </w:trPr>
        <w:tc>
          <w:tcPr>
            <w:tcW w:w="8080" w:type="dxa"/>
          </w:tcPr>
          <w:p w:rsidR="00D21FBE" w:rsidRPr="004B5BBE" w:rsidRDefault="00D21FBE">
            <w:pPr>
              <w:rPr>
                <w:noProof/>
                <w:sz w:val="24"/>
                <w:szCs w:val="24"/>
              </w:rPr>
            </w:pPr>
            <w:r w:rsidRPr="004B5BBE">
              <w:rPr>
                <w:noProof/>
                <w:sz w:val="24"/>
                <w:szCs w:val="24"/>
              </w:rPr>
              <w:t>0003.0008.0086.0777 Организация работы с налогоплательщиками</w:t>
            </w:r>
          </w:p>
        </w:tc>
        <w:tc>
          <w:tcPr>
            <w:tcW w:w="1701" w:type="dxa"/>
          </w:tcPr>
          <w:p w:rsidR="00D21FBE" w:rsidRPr="004B5BBE" w:rsidRDefault="00D21FBE" w:rsidP="004B5BBE">
            <w:pPr>
              <w:jc w:val="center"/>
              <w:rPr>
                <w:noProof/>
                <w:sz w:val="24"/>
                <w:szCs w:val="24"/>
              </w:rPr>
            </w:pPr>
            <w:r w:rsidRPr="004B5BBE">
              <w:rPr>
                <w:noProof/>
                <w:sz w:val="24"/>
                <w:szCs w:val="24"/>
              </w:rPr>
              <w:t>68</w:t>
            </w:r>
          </w:p>
        </w:tc>
      </w:tr>
      <w:tr w:rsidR="00D21FBE" w:rsidRPr="004B5BBE" w:rsidTr="004B5BBE">
        <w:trPr>
          <w:cantSplit/>
        </w:trPr>
        <w:tc>
          <w:tcPr>
            <w:tcW w:w="8080" w:type="dxa"/>
          </w:tcPr>
          <w:p w:rsidR="00D21FBE" w:rsidRPr="004B5BBE" w:rsidRDefault="00D21FBE">
            <w:pPr>
              <w:rPr>
                <w:noProof/>
                <w:sz w:val="24"/>
                <w:szCs w:val="24"/>
              </w:rPr>
            </w:pPr>
            <w:r w:rsidRPr="004B5BBE">
              <w:rPr>
                <w:noProof/>
                <w:sz w:val="24"/>
                <w:szCs w:val="24"/>
              </w:rPr>
              <w:t>0003.0008.0086.1471 Государственная регистрация юридических лиц</w:t>
            </w:r>
          </w:p>
        </w:tc>
        <w:tc>
          <w:tcPr>
            <w:tcW w:w="1701" w:type="dxa"/>
          </w:tcPr>
          <w:p w:rsidR="00D21FBE" w:rsidRPr="004B5BBE" w:rsidRDefault="00D21FBE" w:rsidP="004B5BBE">
            <w:pPr>
              <w:jc w:val="center"/>
              <w:rPr>
                <w:noProof/>
                <w:sz w:val="24"/>
                <w:szCs w:val="24"/>
              </w:rPr>
            </w:pPr>
            <w:r w:rsidRPr="004B5BBE">
              <w:rPr>
                <w:noProof/>
                <w:sz w:val="24"/>
                <w:szCs w:val="24"/>
              </w:rPr>
              <w:t>8</w:t>
            </w:r>
          </w:p>
        </w:tc>
      </w:tr>
      <w:tr w:rsidR="00D21FBE" w:rsidRPr="004B5BBE" w:rsidTr="004B5BBE">
        <w:trPr>
          <w:cantSplit/>
        </w:trPr>
        <w:tc>
          <w:tcPr>
            <w:tcW w:w="8080" w:type="dxa"/>
          </w:tcPr>
          <w:p w:rsidR="00D21FBE" w:rsidRPr="004B5BBE" w:rsidRDefault="00D21FBE">
            <w:pPr>
              <w:rPr>
                <w:noProof/>
                <w:sz w:val="24"/>
                <w:szCs w:val="24"/>
              </w:rPr>
            </w:pPr>
            <w:r w:rsidRPr="004B5BBE">
              <w:rPr>
                <w:noProof/>
                <w:sz w:val="24"/>
                <w:szCs w:val="24"/>
              </w:rPr>
              <w:t>0003.0008.0087.0580 Банковское регулирование и надзор за деятельностью кредитных организаций</w:t>
            </w:r>
          </w:p>
        </w:tc>
        <w:tc>
          <w:tcPr>
            <w:tcW w:w="1701" w:type="dxa"/>
          </w:tcPr>
          <w:p w:rsidR="00D21FBE" w:rsidRPr="004B5BBE" w:rsidRDefault="00D21FBE" w:rsidP="004B5BBE">
            <w:pPr>
              <w:jc w:val="center"/>
              <w:rPr>
                <w:noProof/>
                <w:sz w:val="24"/>
                <w:szCs w:val="24"/>
              </w:rPr>
            </w:pPr>
            <w:r w:rsidRPr="004B5BBE">
              <w:rPr>
                <w:noProof/>
                <w:sz w:val="24"/>
                <w:szCs w:val="24"/>
              </w:rPr>
              <w:t>1</w:t>
            </w:r>
          </w:p>
        </w:tc>
      </w:tr>
      <w:tr w:rsidR="00D21FBE" w:rsidRPr="004B5BBE" w:rsidTr="004B5BBE">
        <w:trPr>
          <w:cantSplit/>
        </w:trPr>
        <w:tc>
          <w:tcPr>
            <w:tcW w:w="8080" w:type="dxa"/>
          </w:tcPr>
          <w:p w:rsidR="00D21FBE" w:rsidRPr="004B5BBE" w:rsidRDefault="00D21FBE">
            <w:pPr>
              <w:rPr>
                <w:noProof/>
                <w:sz w:val="24"/>
                <w:szCs w:val="24"/>
              </w:rPr>
            </w:pPr>
            <w:r w:rsidRPr="004B5BBE">
              <w:rPr>
                <w:noProof/>
                <w:sz w:val="24"/>
                <w:szCs w:val="24"/>
              </w:rPr>
              <w:t>ИТОГО:</w:t>
            </w:r>
          </w:p>
        </w:tc>
        <w:tc>
          <w:tcPr>
            <w:tcW w:w="1701" w:type="dxa"/>
          </w:tcPr>
          <w:p w:rsidR="00D21FBE" w:rsidRPr="004B5BBE" w:rsidRDefault="00D21FBE" w:rsidP="004B5BBE">
            <w:pPr>
              <w:jc w:val="center"/>
              <w:rPr>
                <w:noProof/>
                <w:sz w:val="24"/>
                <w:szCs w:val="24"/>
              </w:rPr>
            </w:pPr>
            <w:r w:rsidRPr="004B5BBE">
              <w:rPr>
                <w:noProof/>
                <w:sz w:val="24"/>
                <w:szCs w:val="24"/>
              </w:rPr>
              <w:t>1328</w:t>
            </w:r>
          </w:p>
        </w:tc>
      </w:tr>
    </w:tbl>
    <w:p w:rsidR="002C5B4F" w:rsidRPr="004B5BBE" w:rsidRDefault="002C5B4F">
      <w:pPr>
        <w:rPr>
          <w:noProof/>
          <w:sz w:val="24"/>
          <w:szCs w:val="24"/>
        </w:rPr>
      </w:pPr>
    </w:p>
    <w:sectPr w:rsidR="002C5B4F" w:rsidRPr="004B5BBE" w:rsidSect="00832C83">
      <w:pgSz w:w="11907" w:h="16840" w:code="9"/>
      <w:pgMar w:top="284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FBE"/>
    <w:rsid w:val="002C5B4F"/>
    <w:rsid w:val="004B5BBE"/>
    <w:rsid w:val="00703D5D"/>
    <w:rsid w:val="00832C83"/>
    <w:rsid w:val="00D2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400-0~3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18</TotalTime>
  <Pages>2</Pages>
  <Words>423</Words>
  <Characters>3503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Шушарева Полина Алексеевна</dc:creator>
  <cp:lastModifiedBy>Виталий Бобырь</cp:lastModifiedBy>
  <cp:revision>5</cp:revision>
  <cp:lastPrinted>2018-04-12T08:49:00Z</cp:lastPrinted>
  <dcterms:created xsi:type="dcterms:W3CDTF">2018-04-11T01:49:00Z</dcterms:created>
  <dcterms:modified xsi:type="dcterms:W3CDTF">2018-04-18T08:28:00Z</dcterms:modified>
</cp:coreProperties>
</file>