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41" w:rsidRPr="008E58C0" w:rsidRDefault="00614341" w:rsidP="00614341">
      <w:pPr>
        <w:overflowPunct/>
        <w:ind w:firstLine="5245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614341" w:rsidRPr="008E58C0" w:rsidRDefault="00614341" w:rsidP="00614341">
      <w:pPr>
        <w:overflowPunct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Начальник Межрайонной ИФНС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России № 12 по Приморскому краю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_______________</w:t>
      </w:r>
      <w:r w:rsidRPr="008E58C0">
        <w:rPr>
          <w:rFonts w:ascii="Times New Roman" w:hAnsi="Times New Roman"/>
          <w:sz w:val="24"/>
          <w:szCs w:val="24"/>
          <w:u w:val="single"/>
          <w:lang w:eastAsia="ru-RU"/>
        </w:rPr>
        <w:t>В.Л.Вильчинский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от "_____"____________ 201_ г.</w:t>
      </w:r>
    </w:p>
    <w:p w:rsidR="00D65180" w:rsidRDefault="00D65180" w:rsidP="00D65180">
      <w:pPr>
        <w:overflowPunct/>
        <w:autoSpaceDE/>
        <w:autoSpaceDN/>
        <w:adjustRightInd/>
        <w:jc w:val="both"/>
        <w:textAlignment w:val="auto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D65180" w:rsidRPr="00D65180" w:rsidRDefault="00D65180" w:rsidP="00D65180">
      <w:pPr>
        <w:overflowPunct/>
        <w:autoSpaceDE/>
        <w:autoSpaceDN/>
        <w:adjustRightInd/>
        <w:jc w:val="both"/>
        <w:textAlignment w:val="auto"/>
        <w:rPr>
          <w:rFonts w:ascii="Calibri" w:eastAsia="Calibri" w:hAnsi="Calibri"/>
          <w:sz w:val="22"/>
          <w:szCs w:val="22"/>
        </w:rPr>
      </w:pPr>
    </w:p>
    <w:p w:rsidR="00D65180" w:rsidRPr="000741A0" w:rsidRDefault="00D65180" w:rsidP="00D65180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2"/>
          <w:szCs w:val="22"/>
        </w:rPr>
      </w:pPr>
      <w:r w:rsidRPr="000741A0">
        <w:rPr>
          <w:rFonts w:ascii="Times New Roman" w:eastAsia="Calibri" w:hAnsi="Times New Roman"/>
          <w:b/>
          <w:sz w:val="24"/>
          <w:szCs w:val="22"/>
        </w:rPr>
        <w:t>ДОЛЖНОСТНОЙ РЕГЛАМЕНТ</w:t>
      </w:r>
    </w:p>
    <w:p w:rsidR="00273412" w:rsidRPr="000741A0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 xml:space="preserve">Старшего государственного налогового инспектора </w:t>
      </w:r>
    </w:p>
    <w:p w:rsidR="00273412" w:rsidRPr="000741A0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 xml:space="preserve">отдела камеральных проверок № </w:t>
      </w:r>
      <w:r w:rsidR="00A932C0" w:rsidRPr="000741A0">
        <w:rPr>
          <w:rFonts w:ascii="Times New Roman" w:eastAsia="Calibri" w:hAnsi="Times New Roman"/>
          <w:sz w:val="24"/>
          <w:szCs w:val="24"/>
        </w:rPr>
        <w:t>2</w:t>
      </w:r>
      <w:r w:rsidRPr="000741A0">
        <w:rPr>
          <w:rFonts w:ascii="Times New Roman" w:eastAsia="Calibri" w:hAnsi="Times New Roman"/>
          <w:sz w:val="24"/>
          <w:szCs w:val="24"/>
        </w:rPr>
        <w:t xml:space="preserve"> </w:t>
      </w:r>
    </w:p>
    <w:p w:rsidR="00273412" w:rsidRPr="000741A0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 xml:space="preserve">Межрайонной налоговой инспекции Федеральной </w:t>
      </w:r>
    </w:p>
    <w:p w:rsidR="00D65180" w:rsidRPr="000741A0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налоговой службы №12 по Приморскому краю</w:t>
      </w:r>
    </w:p>
    <w:p w:rsidR="00D65180" w:rsidRPr="000741A0" w:rsidRDefault="00D65180" w:rsidP="0027341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0741A0" w:rsidRDefault="00D65180" w:rsidP="006D5ED8">
      <w:pPr>
        <w:pStyle w:val="a8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bookmarkStart w:id="0" w:name="_Toc404604190"/>
      <w:bookmarkStart w:id="1" w:name="_Toc406419299"/>
      <w:bookmarkStart w:id="2" w:name="_Toc479853582"/>
      <w:r w:rsidRPr="000741A0">
        <w:rPr>
          <w:rFonts w:ascii="Times New Roman" w:eastAsia="Calibri" w:hAnsi="Times New Roman"/>
          <w:b/>
          <w:sz w:val="24"/>
          <w:szCs w:val="24"/>
        </w:rPr>
        <w:t>Общие положения</w:t>
      </w:r>
      <w:bookmarkEnd w:id="0"/>
      <w:bookmarkEnd w:id="1"/>
      <w:bookmarkEnd w:id="2"/>
    </w:p>
    <w:p w:rsidR="00D65180" w:rsidRPr="000741A0" w:rsidRDefault="00D65180" w:rsidP="00D6518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0741A0" w:rsidRDefault="002C189D" w:rsidP="00473444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1.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 Должность </w:t>
      </w:r>
      <w:r w:rsidR="00A932C0" w:rsidRPr="000741A0">
        <w:rPr>
          <w:rFonts w:ascii="Times New Roman" w:eastAsia="Calibri" w:hAnsi="Times New Roman"/>
          <w:sz w:val="24"/>
          <w:szCs w:val="24"/>
        </w:rPr>
        <w:t xml:space="preserve">федеральной </w:t>
      </w:r>
      <w:r w:rsidR="00D65180" w:rsidRPr="000741A0">
        <w:rPr>
          <w:rFonts w:ascii="Times New Roman" w:eastAsia="Calibri" w:hAnsi="Times New Roman"/>
          <w:sz w:val="24"/>
          <w:szCs w:val="24"/>
        </w:rPr>
        <w:t>государственной гражданской службы (далее – гражданск</w:t>
      </w:r>
      <w:r w:rsidR="00A932C0" w:rsidRPr="000741A0">
        <w:rPr>
          <w:rFonts w:ascii="Times New Roman" w:eastAsia="Calibri" w:hAnsi="Times New Roman"/>
          <w:sz w:val="24"/>
          <w:szCs w:val="24"/>
        </w:rPr>
        <w:t>ая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 служб</w:t>
      </w:r>
      <w:r w:rsidR="00A932C0" w:rsidRPr="000741A0">
        <w:rPr>
          <w:rFonts w:ascii="Times New Roman" w:eastAsia="Calibri" w:hAnsi="Times New Roman"/>
          <w:sz w:val="24"/>
          <w:szCs w:val="24"/>
        </w:rPr>
        <w:t>а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) </w:t>
      </w:r>
      <w:r w:rsidR="00A932C0" w:rsidRPr="000741A0">
        <w:rPr>
          <w:rFonts w:ascii="Times New Roman" w:eastAsia="Calibri" w:hAnsi="Times New Roman"/>
          <w:sz w:val="24"/>
          <w:szCs w:val="24"/>
        </w:rPr>
        <w:t xml:space="preserve">старшего государственного налогового инспектора отдела камеральных проверок № 2 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относится к </w:t>
      </w:r>
      <w:r w:rsidR="00A932C0" w:rsidRPr="000741A0">
        <w:rPr>
          <w:rFonts w:ascii="Times New Roman" w:eastAsia="Calibri" w:hAnsi="Times New Roman"/>
          <w:i/>
          <w:sz w:val="24"/>
          <w:szCs w:val="24"/>
        </w:rPr>
        <w:t xml:space="preserve">старшей </w:t>
      </w:r>
      <w:r w:rsidR="00D65180" w:rsidRPr="000741A0">
        <w:rPr>
          <w:rFonts w:ascii="Times New Roman" w:eastAsia="Calibri" w:hAnsi="Times New Roman"/>
          <w:sz w:val="24"/>
          <w:szCs w:val="24"/>
        </w:rPr>
        <w:t>группе должностей гражданской службы категории «</w:t>
      </w:r>
      <w:r w:rsidR="00A932C0" w:rsidRPr="000741A0">
        <w:rPr>
          <w:rFonts w:ascii="Times New Roman" w:eastAsia="Calibri" w:hAnsi="Times New Roman"/>
          <w:i/>
          <w:sz w:val="24"/>
          <w:szCs w:val="24"/>
        </w:rPr>
        <w:t>специалисты</w:t>
      </w:r>
      <w:r w:rsidR="00D65180" w:rsidRPr="000741A0">
        <w:rPr>
          <w:rFonts w:ascii="Times New Roman" w:eastAsia="Calibri" w:hAnsi="Times New Roman"/>
          <w:sz w:val="24"/>
          <w:szCs w:val="24"/>
        </w:rPr>
        <w:t>».</w:t>
      </w:r>
    </w:p>
    <w:p w:rsidR="00D65180" w:rsidRPr="000741A0" w:rsidRDefault="000534AF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534AF">
        <w:rPr>
          <w:rFonts w:ascii="Times New Roman" w:eastAsia="Calibri" w:hAnsi="Times New Roman"/>
          <w:sz w:val="24"/>
          <w:szCs w:val="24"/>
          <w:lang w:eastAsia="ru-RU"/>
        </w:rPr>
        <w:t xml:space="preserve">Регистрационный номер (код) </w:t>
      </w:r>
      <w:r w:rsidRPr="000534AF">
        <w:rPr>
          <w:rFonts w:ascii="Times New Roman" w:hAnsi="Times New Roman"/>
          <w:sz w:val="24"/>
          <w:szCs w:val="24"/>
          <w:lang w:eastAsia="ru-RU"/>
        </w:rPr>
        <w:t xml:space="preserve">должности в соответствии с </w:t>
      </w:r>
      <w:hyperlink r:id="rId7" w:history="1">
        <w:r w:rsidRPr="000534AF">
          <w:rPr>
            <w:rFonts w:ascii="Times New Roman" w:hAnsi="Times New Roman"/>
            <w:sz w:val="24"/>
            <w:szCs w:val="24"/>
            <w:lang w:eastAsia="ru-RU"/>
          </w:rPr>
          <w:t>Реестром</w:t>
        </w:r>
      </w:hyperlink>
      <w:r w:rsidRPr="000534AF">
        <w:rPr>
          <w:rFonts w:ascii="Times New Roman" w:hAnsi="Times New Roman"/>
          <w:sz w:val="24"/>
          <w:szCs w:val="24"/>
          <w:lang w:eastAsia="ru-RU"/>
        </w:rPr>
        <w:t xml:space="preserve"> должностей федеральной государственной гражданской службы, утвержденным Указом Президента Российской Федерации от 31.12.2005 N 1574 "О Реестре должностей федеральной государственной гражданской службы"- </w:t>
      </w:r>
      <w:r w:rsidR="00977188" w:rsidRPr="000741A0">
        <w:rPr>
          <w:rFonts w:ascii="Times New Roman" w:hAnsi="Times New Roman"/>
          <w:i/>
          <w:sz w:val="24"/>
          <w:szCs w:val="24"/>
        </w:rPr>
        <w:t>11-3-4-095</w:t>
      </w:r>
      <w:r w:rsidR="00D65180" w:rsidRPr="000741A0">
        <w:rPr>
          <w:rFonts w:ascii="Times New Roman" w:eastAsia="Calibri" w:hAnsi="Times New Roman"/>
          <w:sz w:val="24"/>
          <w:szCs w:val="24"/>
        </w:rPr>
        <w:t>.</w:t>
      </w:r>
    </w:p>
    <w:p w:rsidR="00D65180" w:rsidRPr="000741A0" w:rsidRDefault="002C189D" w:rsidP="00473444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2.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 Область профессиональной служебной деятельности </w:t>
      </w:r>
      <w:r w:rsidR="003A6A43" w:rsidRPr="000741A0">
        <w:rPr>
          <w:rFonts w:ascii="Times New Roman" w:eastAsia="Calibri" w:hAnsi="Times New Roman"/>
          <w:sz w:val="24"/>
          <w:szCs w:val="24"/>
        </w:rPr>
        <w:t>старшего государственного налогового инспектора отдела камеральных проверок № 2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 (далее – </w:t>
      </w:r>
      <w:r w:rsidR="003A6A43" w:rsidRPr="000741A0">
        <w:rPr>
          <w:rFonts w:ascii="Times New Roman" w:eastAsia="Calibri" w:hAnsi="Times New Roman"/>
          <w:sz w:val="24"/>
          <w:szCs w:val="24"/>
        </w:rPr>
        <w:t>старший государственный налоговый инспектор</w:t>
      </w:r>
      <w:r w:rsidR="00D65180" w:rsidRPr="000741A0">
        <w:rPr>
          <w:rFonts w:ascii="Times New Roman" w:eastAsia="Calibri" w:hAnsi="Times New Roman"/>
          <w:sz w:val="24"/>
          <w:szCs w:val="24"/>
        </w:rPr>
        <w:t>):</w:t>
      </w:r>
      <w:r w:rsidR="003A6A43" w:rsidRPr="000741A0">
        <w:rPr>
          <w:rFonts w:ascii="Times New Roman" w:eastAsia="Calibri" w:hAnsi="Times New Roman"/>
          <w:sz w:val="24"/>
          <w:szCs w:val="24"/>
        </w:rPr>
        <w:t xml:space="preserve"> </w:t>
      </w:r>
      <w:r w:rsidR="006415B0" w:rsidRPr="000741A0">
        <w:rPr>
          <w:rFonts w:ascii="Times New Roman" w:eastAsia="Calibri" w:hAnsi="Times New Roman"/>
          <w:i/>
          <w:sz w:val="24"/>
          <w:szCs w:val="24"/>
        </w:rPr>
        <w:t>Регулирование налоговой деятельности.</w:t>
      </w:r>
    </w:p>
    <w:p w:rsidR="00D65180" w:rsidRPr="000741A0" w:rsidRDefault="002C189D" w:rsidP="00473444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ab/>
        <w:t>3.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 Вид профессиональной служебной деятельности </w:t>
      </w:r>
      <w:r w:rsidR="00230EA2" w:rsidRPr="000741A0">
        <w:rPr>
          <w:rFonts w:ascii="Times New Roman" w:eastAsia="Calibri" w:hAnsi="Times New Roman"/>
          <w:sz w:val="24"/>
          <w:szCs w:val="24"/>
        </w:rPr>
        <w:t>старшего государственного налогового инспектора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: </w:t>
      </w:r>
      <w:r w:rsidR="00DE14D8">
        <w:rPr>
          <w:rFonts w:ascii="Times New Roman" w:hAnsi="Times New Roman"/>
          <w:i/>
          <w:sz w:val="24"/>
          <w:szCs w:val="24"/>
          <w:lang w:bidi="en-US"/>
        </w:rPr>
        <w:t xml:space="preserve">Осуществление налогового контроля. </w:t>
      </w:r>
      <w:r w:rsidR="00D451F3" w:rsidRPr="000741A0">
        <w:rPr>
          <w:rFonts w:ascii="Times New Roman" w:hAnsi="Times New Roman"/>
          <w:i/>
          <w:sz w:val="24"/>
          <w:szCs w:val="24"/>
          <w:lang w:bidi="en-US"/>
        </w:rPr>
        <w:t>Осуществление налогового контроля посредством проведения камеральных проверок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. </w:t>
      </w:r>
    </w:p>
    <w:p w:rsidR="00D65180" w:rsidRPr="000741A0" w:rsidRDefault="002C189D" w:rsidP="00473444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4.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 Назначение и освобождение от должности </w:t>
      </w:r>
      <w:r w:rsidR="001A2404" w:rsidRPr="000741A0">
        <w:rPr>
          <w:rFonts w:ascii="Times New Roman" w:eastAsia="Calibri" w:hAnsi="Times New Roman"/>
          <w:sz w:val="24"/>
          <w:szCs w:val="24"/>
        </w:rPr>
        <w:t>старшего государственного налогового инспектора осуществляется приказом начальника Межрайонной ИФНС России №12 по Приморскому краю.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   </w:t>
      </w:r>
    </w:p>
    <w:p w:rsidR="001A2404" w:rsidRPr="000741A0" w:rsidRDefault="002C189D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5.</w:t>
      </w:r>
      <w:r w:rsidR="00805D21" w:rsidRPr="000741A0">
        <w:rPr>
          <w:rFonts w:ascii="Times New Roman" w:eastAsia="Calibri" w:hAnsi="Times New Roman"/>
          <w:sz w:val="24"/>
          <w:szCs w:val="24"/>
        </w:rPr>
        <w:t xml:space="preserve"> </w:t>
      </w:r>
      <w:r w:rsidR="001A2404" w:rsidRPr="000741A0">
        <w:rPr>
          <w:rFonts w:ascii="Times New Roman" w:eastAsia="Calibri" w:hAnsi="Times New Roman"/>
          <w:sz w:val="24"/>
          <w:szCs w:val="24"/>
        </w:rPr>
        <w:t>Старший государственный налоговый инспектор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, непосредственно подчиняется </w:t>
      </w:r>
      <w:r w:rsidR="001A2404" w:rsidRPr="000741A0">
        <w:rPr>
          <w:rFonts w:ascii="Times New Roman" w:eastAsia="Calibri" w:hAnsi="Times New Roman"/>
          <w:sz w:val="24"/>
          <w:szCs w:val="24"/>
        </w:rPr>
        <w:t>начальнику отдел</w:t>
      </w:r>
      <w:r w:rsidR="00421623" w:rsidRPr="000741A0">
        <w:rPr>
          <w:rFonts w:ascii="Times New Roman" w:eastAsia="Calibri" w:hAnsi="Times New Roman"/>
          <w:sz w:val="24"/>
          <w:szCs w:val="24"/>
        </w:rPr>
        <w:t>а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 либо лицу, исполняющему его обязанности. </w:t>
      </w:r>
    </w:p>
    <w:p w:rsidR="00CC5FB7" w:rsidRPr="000741A0" w:rsidRDefault="00CC5FB7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0741A0" w:rsidRDefault="00D65180" w:rsidP="00473444">
      <w:pPr>
        <w:pStyle w:val="a8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ind w:left="0" w:firstLine="709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bookmarkStart w:id="3" w:name="_Toc404604191"/>
      <w:bookmarkStart w:id="4" w:name="_Toc406419300"/>
      <w:bookmarkStart w:id="5" w:name="_Toc479853583"/>
      <w:r w:rsidRPr="000741A0">
        <w:rPr>
          <w:rFonts w:ascii="Times New Roman" w:eastAsia="Calibri" w:hAnsi="Times New Roman"/>
          <w:b/>
          <w:sz w:val="24"/>
          <w:szCs w:val="24"/>
        </w:rPr>
        <w:t>Квалификационные требования</w:t>
      </w:r>
      <w:bookmarkEnd w:id="3"/>
      <w:bookmarkEnd w:id="4"/>
      <w:bookmarkEnd w:id="5"/>
    </w:p>
    <w:p w:rsidR="00D65180" w:rsidRPr="000741A0" w:rsidRDefault="00C10B63" w:rsidP="00473444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 xml:space="preserve">6. 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Для замещения должности </w:t>
      </w:r>
      <w:r w:rsidRPr="000741A0">
        <w:rPr>
          <w:rFonts w:ascii="Times New Roman" w:eastAsia="Calibri" w:hAnsi="Times New Roman"/>
          <w:sz w:val="24"/>
          <w:szCs w:val="24"/>
        </w:rPr>
        <w:t xml:space="preserve">старшего государственного налогового инспектора 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устанавливаются </w:t>
      </w:r>
      <w:r w:rsidRPr="000741A0">
        <w:rPr>
          <w:rFonts w:ascii="Times New Roman" w:eastAsia="Calibri" w:hAnsi="Times New Roman"/>
          <w:sz w:val="24"/>
          <w:szCs w:val="24"/>
        </w:rPr>
        <w:t>следующие требования.</w:t>
      </w:r>
    </w:p>
    <w:p w:rsidR="00D65180" w:rsidRPr="000741A0" w:rsidRDefault="00C56FD5" w:rsidP="00473444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 xml:space="preserve">6.1. Наличие </w:t>
      </w:r>
      <w:r w:rsidRPr="000741A0">
        <w:rPr>
          <w:rFonts w:ascii="Times New Roman" w:hAnsi="Times New Roman"/>
          <w:i/>
          <w:sz w:val="24"/>
          <w:szCs w:val="24"/>
          <w:lang w:eastAsia="ru-RU"/>
        </w:rPr>
        <w:t>высшего образо</w:t>
      </w:r>
      <w:r w:rsidR="00EA6980" w:rsidRPr="000741A0">
        <w:rPr>
          <w:rFonts w:ascii="Times New Roman" w:hAnsi="Times New Roman"/>
          <w:i/>
          <w:sz w:val="24"/>
          <w:szCs w:val="24"/>
          <w:lang w:eastAsia="ru-RU"/>
        </w:rPr>
        <w:t>в</w:t>
      </w:r>
      <w:r w:rsidRPr="000741A0">
        <w:rPr>
          <w:rFonts w:ascii="Times New Roman" w:hAnsi="Times New Roman"/>
          <w:i/>
          <w:sz w:val="24"/>
          <w:szCs w:val="24"/>
          <w:lang w:eastAsia="ru-RU"/>
        </w:rPr>
        <w:t>ания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, </w:t>
      </w:r>
      <w:r w:rsidRPr="000741A0">
        <w:rPr>
          <w:rFonts w:ascii="Times New Roman" w:eastAsia="Calibri" w:hAnsi="Times New Roman"/>
          <w:sz w:val="24"/>
          <w:szCs w:val="24"/>
        </w:rPr>
        <w:t xml:space="preserve">по специальности, направлению подготовки: </w:t>
      </w:r>
      <w:r w:rsidR="00EA6980" w:rsidRPr="000741A0">
        <w:rPr>
          <w:rFonts w:ascii="Times New Roman" w:hAnsi="Times New Roman"/>
          <w:sz w:val="24"/>
          <w:szCs w:val="24"/>
          <w:lang w:bidi="en-US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«Юриспруденция».</w:t>
      </w:r>
    </w:p>
    <w:p w:rsidR="00677EF2" w:rsidRPr="000741A0" w:rsidRDefault="00EA6980" w:rsidP="00473444">
      <w:pPr>
        <w:overflowPunct/>
        <w:ind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eastAsia="Calibri" w:hAnsi="Times New Roman"/>
          <w:sz w:val="24"/>
          <w:szCs w:val="24"/>
        </w:rPr>
        <w:t>6</w:t>
      </w:r>
      <w:r w:rsidR="00D65180" w:rsidRPr="000741A0">
        <w:rPr>
          <w:rFonts w:ascii="Times New Roman" w:eastAsia="Calibri" w:hAnsi="Times New Roman"/>
          <w:sz w:val="24"/>
          <w:szCs w:val="24"/>
        </w:rPr>
        <w:t>.2. </w:t>
      </w:r>
      <w:r w:rsidR="00677EF2" w:rsidRPr="000741A0">
        <w:rPr>
          <w:rFonts w:ascii="Times New Roman" w:hAnsi="Times New Roman"/>
          <w:sz w:val="24"/>
          <w:szCs w:val="24"/>
          <w:lang w:eastAsia="ru-RU"/>
        </w:rPr>
        <w:t>Без предъявления требований к стажу.</w:t>
      </w:r>
    </w:p>
    <w:p w:rsidR="00F70E1E" w:rsidRPr="000741A0" w:rsidRDefault="00F70E1E" w:rsidP="00473444">
      <w:pPr>
        <w:shd w:val="clear" w:color="auto" w:fill="FFFFFF"/>
        <w:tabs>
          <w:tab w:val="left" w:pos="0"/>
        </w:tabs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6.3. Наличие базовых знаний:</w:t>
      </w:r>
    </w:p>
    <w:p w:rsidR="00D65180" w:rsidRPr="000741A0" w:rsidRDefault="001A520B" w:rsidP="00473444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-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 знание государственного языка Российской Федерации (русского языка);</w:t>
      </w:r>
    </w:p>
    <w:p w:rsidR="00D65180" w:rsidRPr="000741A0" w:rsidRDefault="001A520B" w:rsidP="00473444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-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 знания </w:t>
      </w:r>
      <w:r w:rsidR="002F03EC" w:rsidRPr="000741A0">
        <w:rPr>
          <w:rFonts w:ascii="Times New Roman" w:eastAsia="Calibri" w:hAnsi="Times New Roman"/>
          <w:sz w:val="24"/>
          <w:szCs w:val="24"/>
        </w:rPr>
        <w:t>основ: Конституции</w:t>
      </w:r>
      <w:r w:rsidR="00D65180" w:rsidRPr="000741A0">
        <w:rPr>
          <w:rFonts w:ascii="Times New Roman" w:eastAsia="Calibri" w:hAnsi="Times New Roman"/>
          <w:sz w:val="24"/>
          <w:szCs w:val="24"/>
        </w:rPr>
        <w:t xml:space="preserve"> Российской Федерации,</w:t>
      </w:r>
      <w:r w:rsidR="00AD38C6" w:rsidRPr="000741A0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0741A0">
        <w:rPr>
          <w:rFonts w:ascii="Times New Roman" w:eastAsia="Calibri" w:hAnsi="Times New Roman"/>
          <w:sz w:val="24"/>
          <w:szCs w:val="24"/>
        </w:rPr>
        <w:t>Федерального закона от 27 мая 2003 г. № 58-ФЗ «О системе государственной службы Российской Федерации»;</w:t>
      </w:r>
      <w:r w:rsidRPr="000741A0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0741A0">
        <w:rPr>
          <w:rFonts w:ascii="Times New Roman" w:eastAsia="Calibri" w:hAnsi="Times New Roman"/>
          <w:sz w:val="24"/>
          <w:szCs w:val="24"/>
        </w:rPr>
        <w:t>Федерального зак</w:t>
      </w:r>
      <w:r w:rsidR="002F03EC" w:rsidRPr="000741A0">
        <w:rPr>
          <w:rFonts w:ascii="Times New Roman" w:eastAsia="Calibri" w:hAnsi="Times New Roman"/>
          <w:sz w:val="24"/>
          <w:szCs w:val="24"/>
        </w:rPr>
        <w:t xml:space="preserve">она от </w:t>
      </w:r>
      <w:r w:rsidR="002F03EC" w:rsidRPr="000741A0">
        <w:rPr>
          <w:rFonts w:ascii="Times New Roman" w:eastAsia="Calibri" w:hAnsi="Times New Roman"/>
          <w:sz w:val="24"/>
          <w:szCs w:val="24"/>
        </w:rPr>
        <w:lastRenderedPageBreak/>
        <w:t xml:space="preserve">27 июля 2004 г. № 79-ФЗ </w:t>
      </w:r>
      <w:r w:rsidR="00D65180" w:rsidRPr="000741A0">
        <w:rPr>
          <w:rFonts w:ascii="Times New Roman" w:eastAsia="Calibri" w:hAnsi="Times New Roman"/>
          <w:sz w:val="24"/>
          <w:szCs w:val="24"/>
        </w:rPr>
        <w:t>«О государственной гражданской службе Российской Федерации»;</w:t>
      </w:r>
      <w:r w:rsidRPr="000741A0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0741A0">
        <w:rPr>
          <w:rFonts w:ascii="Times New Roman" w:eastAsia="Calibri" w:hAnsi="Times New Roman"/>
          <w:sz w:val="24"/>
          <w:szCs w:val="24"/>
        </w:rPr>
        <w:t>Федерального закона от 25 декабря 2008 г. № 273-ФЗ «О противодействии коррупции»;</w:t>
      </w:r>
    </w:p>
    <w:p w:rsidR="00D65180" w:rsidRPr="000741A0" w:rsidRDefault="001A520B" w:rsidP="00473444">
      <w:pPr>
        <w:overflowPunct/>
        <w:ind w:firstLine="709"/>
        <w:jc w:val="both"/>
        <w:textAlignment w:val="auto"/>
        <w:rPr>
          <w:rFonts w:ascii="Times New Roman" w:eastAsia="Calibri" w:hAnsi="Times New Roman"/>
          <w:color w:val="000000"/>
          <w:sz w:val="24"/>
          <w:szCs w:val="24"/>
        </w:rPr>
      </w:pPr>
      <w:r w:rsidRPr="000741A0">
        <w:rPr>
          <w:rFonts w:ascii="Times New Roman" w:eastAsia="Calibri" w:hAnsi="Times New Roman"/>
          <w:color w:val="000000"/>
          <w:sz w:val="24"/>
          <w:szCs w:val="24"/>
        </w:rPr>
        <w:t>- з</w:t>
      </w:r>
      <w:r w:rsidR="00D65180" w:rsidRPr="000741A0">
        <w:rPr>
          <w:rFonts w:ascii="Times New Roman" w:eastAsia="Calibri" w:hAnsi="Times New Roman"/>
          <w:color w:val="000000"/>
          <w:sz w:val="24"/>
          <w:szCs w:val="24"/>
        </w:rPr>
        <w:t>нания и умения в области информационно-коммуникационных технологий.</w:t>
      </w:r>
    </w:p>
    <w:p w:rsidR="00E77FDA" w:rsidRPr="000741A0" w:rsidRDefault="00E77FDA" w:rsidP="00473444">
      <w:pPr>
        <w:overflowPunct/>
        <w:ind w:firstLine="709"/>
        <w:jc w:val="both"/>
        <w:textAlignment w:val="auto"/>
        <w:rPr>
          <w:rFonts w:ascii="Times New Roman" w:eastAsia="Calibri" w:hAnsi="Times New Roman"/>
          <w:color w:val="000000"/>
          <w:sz w:val="24"/>
          <w:szCs w:val="24"/>
        </w:rPr>
      </w:pPr>
      <w:r w:rsidRPr="000741A0">
        <w:rPr>
          <w:rFonts w:ascii="Times New Roman" w:eastAsia="Calibri" w:hAnsi="Times New Roman"/>
          <w:color w:val="000000"/>
          <w:sz w:val="24"/>
          <w:szCs w:val="24"/>
        </w:rPr>
        <w:t>6.4. Наличие профессиональных знаний:</w:t>
      </w:r>
    </w:p>
    <w:p w:rsidR="00E63339" w:rsidRPr="00A06529" w:rsidRDefault="00E63339" w:rsidP="00473444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A06529">
        <w:rPr>
          <w:rFonts w:ascii="Times New Roman" w:eastAsia="Calibri" w:hAnsi="Times New Roman"/>
          <w:sz w:val="24"/>
          <w:szCs w:val="24"/>
        </w:rPr>
        <w:t>6.4.1.В</w:t>
      </w:r>
      <w:r w:rsidRPr="00A06529">
        <w:rPr>
          <w:rFonts w:ascii="Times New Roman" w:hAnsi="Times New Roman"/>
          <w:bCs/>
          <w:sz w:val="24"/>
          <w:szCs w:val="24"/>
        </w:rPr>
        <w:t xml:space="preserve"> сфере законодательства Российской Федерации</w:t>
      </w:r>
      <w:r w:rsidR="00E5222B" w:rsidRPr="00A06529">
        <w:rPr>
          <w:rFonts w:ascii="Times New Roman" w:eastAsia="Calibri" w:hAnsi="Times New Roman"/>
          <w:sz w:val="24"/>
          <w:szCs w:val="24"/>
        </w:rPr>
        <w:t>: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 xml:space="preserve">- Налоговый кодекс Российской Федерации;  </w:t>
      </w:r>
    </w:p>
    <w:p w:rsidR="00FA74F2" w:rsidRPr="00A06529" w:rsidRDefault="00FA74F2" w:rsidP="00473444">
      <w:pPr>
        <w:tabs>
          <w:tab w:val="left" w:pos="776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A06529">
        <w:rPr>
          <w:rFonts w:ascii="Times New Roman" w:hAnsi="Times New Roman"/>
          <w:sz w:val="24"/>
          <w:szCs w:val="24"/>
          <w:lang w:eastAsia="ru-RU"/>
        </w:rPr>
        <w:t>- Кодекс об административных правонарушениях;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>- 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>- 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>- Федеральный закон от 27 июля 2010 г. № 210-ФЗ «Об организации предоставления государственных и муниципальных услуг»;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>- Закон Российской Федерации от 21 марта 1991 г. № 943-1 «О налоговых органах Российской Федерации»;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>- Федеральный закон Российской Федерации от 27 июля 2006 г. №152-ФЗ «О персональных данных»;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>- Федеральный закон от 06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>-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>- 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>-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FA74F2" w:rsidRPr="00A06529" w:rsidRDefault="00FA74F2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AB0A03" w:rsidRPr="00A06529" w:rsidRDefault="00473444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AB0A03" w:rsidRPr="00A06529">
        <w:rPr>
          <w:rFonts w:ascii="Times New Roman" w:hAnsi="Times New Roman"/>
          <w:sz w:val="24"/>
          <w:szCs w:val="24"/>
          <w:lang w:bidi="en-US"/>
        </w:rPr>
        <w:t>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473444" w:rsidRPr="00A06529" w:rsidRDefault="00473444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AB0A03" w:rsidRPr="00A06529">
        <w:rPr>
          <w:rFonts w:ascii="Times New Roman" w:hAnsi="Times New Roman"/>
          <w:sz w:val="24"/>
          <w:szCs w:val="24"/>
          <w:lang w:bidi="en-US"/>
        </w:rPr>
        <w:t>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</w:p>
    <w:p w:rsidR="00AB0A03" w:rsidRPr="00473444" w:rsidRDefault="00473444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A06529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AB0A03" w:rsidRPr="00A06529">
        <w:rPr>
          <w:rFonts w:ascii="Times New Roman" w:hAnsi="Times New Roman"/>
          <w:sz w:val="24"/>
          <w:szCs w:val="24"/>
          <w:lang w:bidi="en-US"/>
        </w:rPr>
        <w:t xml:space="preserve"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</w:t>
      </w:r>
      <w:r w:rsidR="00AB0A03" w:rsidRPr="00473444">
        <w:rPr>
          <w:rFonts w:ascii="Times New Roman" w:hAnsi="Times New Roman"/>
          <w:sz w:val="24"/>
          <w:szCs w:val="24"/>
          <w:lang w:bidi="en-US"/>
        </w:rPr>
        <w:t xml:space="preserve">переводах электронных денежных средств организаций (индивидуальных предпринимателей, </w:t>
      </w:r>
      <w:r w:rsidR="00AB0A03" w:rsidRPr="00473444">
        <w:rPr>
          <w:rFonts w:ascii="Times New Roman" w:hAnsi="Times New Roman"/>
          <w:sz w:val="24"/>
          <w:szCs w:val="24"/>
          <w:lang w:bidi="en-US"/>
        </w:rPr>
        <w:lastRenderedPageBreak/>
        <w:t>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AB0A03" w:rsidRPr="000741A0" w:rsidRDefault="00473444" w:rsidP="00473444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AB0A03" w:rsidRPr="000741A0">
        <w:rPr>
          <w:rFonts w:ascii="Times New Roman" w:hAnsi="Times New Roman"/>
          <w:sz w:val="24"/>
          <w:szCs w:val="24"/>
          <w:lang w:val="ru-RU"/>
        </w:rPr>
        <w:t>приказ ФНС России от 03 октября 2012 г. № 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</w:t>
      </w:r>
    </w:p>
    <w:p w:rsidR="00AB0A03" w:rsidRPr="000741A0" w:rsidRDefault="00473444" w:rsidP="00473444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AB0A03" w:rsidRPr="000741A0">
        <w:rPr>
          <w:rFonts w:ascii="Times New Roman" w:hAnsi="Times New Roman"/>
          <w:sz w:val="24"/>
          <w:szCs w:val="24"/>
          <w:lang w:val="ru-RU"/>
        </w:rPr>
        <w:t>приказ ФНС России от 15 июля 2013 г. № 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НДС».</w:t>
      </w:r>
    </w:p>
    <w:p w:rsidR="005E7341" w:rsidRPr="000741A0" w:rsidRDefault="005E7341" w:rsidP="00473444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741A0">
        <w:rPr>
          <w:rFonts w:ascii="Times New Roman" w:eastAsia="Calibri" w:hAnsi="Times New Roman"/>
          <w:sz w:val="24"/>
          <w:szCs w:val="24"/>
          <w:lang w:val="ru-RU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532DC" w:rsidRPr="0027651A" w:rsidRDefault="005532DC" w:rsidP="00473444">
      <w:pPr>
        <w:pStyle w:val="aa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7651A">
        <w:rPr>
          <w:rFonts w:ascii="Times New Roman" w:hAnsi="Times New Roman"/>
          <w:bCs/>
          <w:sz w:val="24"/>
          <w:szCs w:val="24"/>
          <w:lang w:val="ru-RU"/>
        </w:rPr>
        <w:t>Иные профессиональные знания</w:t>
      </w:r>
      <w:r w:rsidR="00C6515C" w:rsidRPr="0027651A">
        <w:rPr>
          <w:rFonts w:ascii="Times New Roman" w:hAnsi="Times New Roman"/>
          <w:sz w:val="24"/>
          <w:szCs w:val="24"/>
          <w:lang w:val="ru-RU"/>
        </w:rPr>
        <w:t>:</w:t>
      </w:r>
    </w:p>
    <w:p w:rsidR="004C40D7" w:rsidRPr="000741A0" w:rsidRDefault="007B0E9A" w:rsidP="00473444">
      <w:pPr>
        <w:pStyle w:val="a8"/>
        <w:tabs>
          <w:tab w:val="left" w:pos="14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 xml:space="preserve">- </w:t>
      </w:r>
      <w:r w:rsidR="004C40D7" w:rsidRPr="000741A0">
        <w:rPr>
          <w:rFonts w:ascii="Times New Roman" w:hAnsi="Times New Roman"/>
          <w:sz w:val="24"/>
          <w:szCs w:val="24"/>
        </w:rPr>
        <w:t>порядок и сроки проведения камеральных проверок;</w:t>
      </w:r>
    </w:p>
    <w:p w:rsidR="00BE6180" w:rsidRPr="000741A0" w:rsidRDefault="007B0E9A" w:rsidP="00473444">
      <w:pPr>
        <w:pStyle w:val="a8"/>
        <w:tabs>
          <w:tab w:val="left" w:pos="14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 xml:space="preserve">- </w:t>
      </w:r>
      <w:r w:rsidR="00BE6180" w:rsidRPr="000741A0">
        <w:rPr>
          <w:rFonts w:ascii="Times New Roman" w:hAnsi="Times New Roman"/>
          <w:sz w:val="24"/>
          <w:szCs w:val="24"/>
        </w:rPr>
        <w:t>требования к составлению акта камеральной проверки</w:t>
      </w:r>
      <w:r w:rsidR="00C6515C" w:rsidRPr="000741A0">
        <w:rPr>
          <w:rFonts w:ascii="Times New Roman" w:hAnsi="Times New Roman"/>
          <w:sz w:val="24"/>
          <w:szCs w:val="24"/>
        </w:rPr>
        <w:t>;</w:t>
      </w:r>
    </w:p>
    <w:p w:rsidR="00BE6180" w:rsidRPr="000741A0" w:rsidRDefault="007B0E9A" w:rsidP="00473444">
      <w:pPr>
        <w:pStyle w:val="a8"/>
        <w:tabs>
          <w:tab w:val="left" w:pos="14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 xml:space="preserve">- </w:t>
      </w:r>
      <w:r w:rsidR="00BE6180" w:rsidRPr="000741A0">
        <w:rPr>
          <w:rFonts w:ascii="Times New Roman" w:hAnsi="Times New Roman"/>
          <w:sz w:val="24"/>
          <w:szCs w:val="24"/>
        </w:rPr>
        <w:t>основы финансовых отношений и кредитных отношений</w:t>
      </w:r>
      <w:r w:rsidR="00C6515C" w:rsidRPr="000741A0">
        <w:rPr>
          <w:rFonts w:ascii="Times New Roman" w:hAnsi="Times New Roman"/>
          <w:sz w:val="24"/>
          <w:szCs w:val="24"/>
        </w:rPr>
        <w:t>;</w:t>
      </w:r>
    </w:p>
    <w:p w:rsidR="00BE6180" w:rsidRPr="000741A0" w:rsidRDefault="007B0E9A" w:rsidP="00473444">
      <w:pPr>
        <w:pStyle w:val="a8"/>
        <w:tabs>
          <w:tab w:val="left" w:pos="14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 xml:space="preserve">- </w:t>
      </w:r>
      <w:r w:rsidR="00BE6180" w:rsidRPr="000741A0">
        <w:rPr>
          <w:rFonts w:ascii="Times New Roman" w:hAnsi="Times New Roman"/>
          <w:sz w:val="24"/>
          <w:szCs w:val="24"/>
        </w:rPr>
        <w:t>судебно-арбитражная практика в части камеральных проверок</w:t>
      </w:r>
      <w:r w:rsidR="00C6515C" w:rsidRPr="000741A0">
        <w:rPr>
          <w:rFonts w:ascii="Times New Roman" w:hAnsi="Times New Roman"/>
          <w:sz w:val="24"/>
          <w:szCs w:val="24"/>
        </w:rPr>
        <w:t>;</w:t>
      </w:r>
    </w:p>
    <w:p w:rsidR="00BE6180" w:rsidRPr="000741A0" w:rsidRDefault="007B0E9A" w:rsidP="00473444">
      <w:pPr>
        <w:pStyle w:val="a8"/>
        <w:tabs>
          <w:tab w:val="left" w:pos="14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 xml:space="preserve">- </w:t>
      </w:r>
      <w:r w:rsidR="00BE6180" w:rsidRPr="000741A0">
        <w:rPr>
          <w:rFonts w:ascii="Times New Roman" w:hAnsi="Times New Roman"/>
          <w:sz w:val="24"/>
          <w:szCs w:val="24"/>
        </w:rPr>
        <w:t>схемы ухода от налогов</w:t>
      </w:r>
      <w:r w:rsidR="00C6515C" w:rsidRPr="000741A0">
        <w:rPr>
          <w:rFonts w:ascii="Times New Roman" w:hAnsi="Times New Roman"/>
          <w:sz w:val="24"/>
          <w:szCs w:val="24"/>
        </w:rPr>
        <w:t>;</w:t>
      </w:r>
    </w:p>
    <w:p w:rsidR="00BE6180" w:rsidRPr="000741A0" w:rsidRDefault="007B0E9A" w:rsidP="00473444">
      <w:pPr>
        <w:pStyle w:val="a8"/>
        <w:tabs>
          <w:tab w:val="left" w:pos="14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 xml:space="preserve">- </w:t>
      </w:r>
      <w:r w:rsidR="00BE6180" w:rsidRPr="000741A0">
        <w:rPr>
          <w:rFonts w:ascii="Times New Roman" w:hAnsi="Times New Roman"/>
          <w:sz w:val="24"/>
          <w:szCs w:val="24"/>
        </w:rPr>
        <w:t>порядок определения налогооблагаемой базы</w:t>
      </w:r>
      <w:r w:rsidR="00C6515C" w:rsidRPr="000741A0">
        <w:rPr>
          <w:rFonts w:ascii="Times New Roman" w:hAnsi="Times New Roman"/>
          <w:sz w:val="24"/>
          <w:szCs w:val="24"/>
        </w:rPr>
        <w:t>.</w:t>
      </w:r>
    </w:p>
    <w:p w:rsidR="005E60F9" w:rsidRPr="000741A0" w:rsidRDefault="001934AC" w:rsidP="00473444">
      <w:pPr>
        <w:pStyle w:val="a8"/>
        <w:numPr>
          <w:ilvl w:val="1"/>
          <w:numId w:val="7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 xml:space="preserve">Наличие </w:t>
      </w:r>
      <w:r w:rsidRPr="0027651A">
        <w:rPr>
          <w:rFonts w:ascii="Times New Roman" w:eastAsia="Calibri" w:hAnsi="Times New Roman"/>
          <w:sz w:val="24"/>
          <w:szCs w:val="24"/>
        </w:rPr>
        <w:t>функциональных знаний:</w:t>
      </w:r>
    </w:p>
    <w:p w:rsidR="00E0661F" w:rsidRPr="000741A0" w:rsidRDefault="00E0661F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</w:t>
      </w:r>
      <w:r w:rsidRPr="000741A0">
        <w:rPr>
          <w:rFonts w:ascii="Times New Roman" w:hAnsi="Times New Roman"/>
          <w:sz w:val="24"/>
          <w:szCs w:val="24"/>
          <w:lang w:val="en-US" w:bidi="en-US"/>
        </w:rPr>
        <w:t> </w:t>
      </w:r>
      <w:r w:rsidRPr="000741A0">
        <w:rPr>
          <w:rFonts w:ascii="Times New Roman" w:hAnsi="Times New Roman"/>
          <w:sz w:val="24"/>
          <w:szCs w:val="24"/>
          <w:lang w:bidi="en-US"/>
        </w:rPr>
        <w:t>принципы, методы, технологии и механизмы осуществления контроля (надзора);</w:t>
      </w:r>
    </w:p>
    <w:p w:rsidR="00E0661F" w:rsidRPr="000741A0" w:rsidRDefault="00E0661F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</w:t>
      </w:r>
      <w:r w:rsidRPr="000741A0">
        <w:rPr>
          <w:rFonts w:ascii="Times New Roman" w:hAnsi="Times New Roman"/>
          <w:sz w:val="24"/>
          <w:szCs w:val="24"/>
          <w:lang w:val="en-US" w:bidi="en-US"/>
        </w:rPr>
        <w:t> </w:t>
      </w:r>
      <w:r w:rsidRPr="000741A0">
        <w:rPr>
          <w:rFonts w:ascii="Times New Roman" w:hAnsi="Times New Roman"/>
          <w:sz w:val="24"/>
          <w:szCs w:val="24"/>
          <w:lang w:bidi="en-US"/>
        </w:rPr>
        <w:t>виды, назначение и технологии организации проверочных процедур;</w:t>
      </w:r>
    </w:p>
    <w:p w:rsidR="00E0661F" w:rsidRPr="000741A0" w:rsidRDefault="00E0661F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</w:t>
      </w:r>
      <w:r w:rsidRPr="000741A0">
        <w:rPr>
          <w:rFonts w:ascii="Times New Roman" w:hAnsi="Times New Roman"/>
          <w:sz w:val="24"/>
          <w:szCs w:val="24"/>
          <w:lang w:val="en-US" w:bidi="en-US"/>
        </w:rPr>
        <w:t> </w:t>
      </w:r>
      <w:r w:rsidRPr="000741A0">
        <w:rPr>
          <w:rFonts w:ascii="Times New Roman" w:hAnsi="Times New Roman"/>
          <w:sz w:val="24"/>
          <w:szCs w:val="24"/>
          <w:lang w:bidi="en-US"/>
        </w:rPr>
        <w:t>понятие единого реестра проверок, процедура его формирования;</w:t>
      </w:r>
    </w:p>
    <w:p w:rsidR="00E0661F" w:rsidRPr="000741A0" w:rsidRDefault="00E0661F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</w:t>
      </w:r>
      <w:r w:rsidRPr="000741A0">
        <w:rPr>
          <w:rFonts w:ascii="Times New Roman" w:hAnsi="Times New Roman"/>
          <w:sz w:val="24"/>
          <w:szCs w:val="24"/>
          <w:lang w:val="en-US" w:bidi="en-US"/>
        </w:rPr>
        <w:t> </w:t>
      </w:r>
      <w:r w:rsidRPr="000741A0">
        <w:rPr>
          <w:rFonts w:ascii="Times New Roman" w:hAnsi="Times New Roman"/>
          <w:sz w:val="24"/>
          <w:szCs w:val="24"/>
          <w:lang w:bidi="en-US"/>
        </w:rPr>
        <w:t>институт предварительной проверки жалобы и иной информации, поступившей в контрольно-надзорный орган;</w:t>
      </w:r>
    </w:p>
    <w:p w:rsidR="00E0661F" w:rsidRPr="000741A0" w:rsidRDefault="00E0661F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</w:t>
      </w:r>
      <w:r w:rsidRPr="000741A0">
        <w:rPr>
          <w:rFonts w:ascii="Times New Roman" w:hAnsi="Times New Roman"/>
          <w:sz w:val="24"/>
          <w:szCs w:val="24"/>
          <w:lang w:val="en-US" w:bidi="en-US"/>
        </w:rPr>
        <w:t> </w:t>
      </w:r>
      <w:r w:rsidRPr="000741A0">
        <w:rPr>
          <w:rFonts w:ascii="Times New Roman" w:hAnsi="Times New Roman"/>
          <w:sz w:val="24"/>
          <w:szCs w:val="24"/>
          <w:lang w:bidi="en-US"/>
        </w:rPr>
        <w:t>процедура организации проверки: порядок, этапы, инструменты проведения;</w:t>
      </w:r>
    </w:p>
    <w:p w:rsidR="00E0661F" w:rsidRPr="000741A0" w:rsidRDefault="00E0661F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</w:t>
      </w:r>
      <w:r w:rsidRPr="000741A0">
        <w:rPr>
          <w:rFonts w:ascii="Times New Roman" w:hAnsi="Times New Roman"/>
          <w:sz w:val="24"/>
          <w:szCs w:val="24"/>
          <w:lang w:val="en-US" w:bidi="en-US"/>
        </w:rPr>
        <w:t> </w:t>
      </w:r>
      <w:r w:rsidRPr="000741A0">
        <w:rPr>
          <w:rFonts w:ascii="Times New Roman" w:hAnsi="Times New Roman"/>
          <w:sz w:val="24"/>
          <w:szCs w:val="24"/>
          <w:lang w:bidi="en-US"/>
        </w:rPr>
        <w:t>ограничения при проведении проверочных процедур;</w:t>
      </w:r>
    </w:p>
    <w:p w:rsidR="00E0661F" w:rsidRPr="000741A0" w:rsidRDefault="00E0661F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</w:t>
      </w:r>
      <w:r w:rsidRPr="000741A0">
        <w:rPr>
          <w:rFonts w:ascii="Times New Roman" w:hAnsi="Times New Roman"/>
          <w:sz w:val="24"/>
          <w:szCs w:val="24"/>
          <w:lang w:val="en-US" w:bidi="en-US"/>
        </w:rPr>
        <w:t> </w:t>
      </w:r>
      <w:r w:rsidRPr="000741A0">
        <w:rPr>
          <w:rFonts w:ascii="Times New Roman" w:hAnsi="Times New Roman"/>
          <w:sz w:val="24"/>
          <w:szCs w:val="24"/>
          <w:lang w:bidi="en-US"/>
        </w:rPr>
        <w:t>меры, принимаемые по результатам проверки;</w:t>
      </w:r>
    </w:p>
    <w:p w:rsidR="00E0661F" w:rsidRPr="000741A0" w:rsidRDefault="00E0661F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</w:t>
      </w:r>
      <w:r w:rsidRPr="000741A0">
        <w:rPr>
          <w:rFonts w:ascii="Times New Roman" w:hAnsi="Times New Roman"/>
          <w:sz w:val="24"/>
          <w:szCs w:val="24"/>
          <w:lang w:val="en-US" w:bidi="en-US"/>
        </w:rPr>
        <w:t> </w:t>
      </w:r>
      <w:r w:rsidRPr="000741A0">
        <w:rPr>
          <w:rFonts w:ascii="Times New Roman" w:hAnsi="Times New Roman"/>
          <w:sz w:val="24"/>
          <w:szCs w:val="24"/>
          <w:lang w:bidi="en-US"/>
        </w:rPr>
        <w:t>плановые (рейдовые) осмотры;</w:t>
      </w:r>
    </w:p>
    <w:p w:rsidR="005E60F9" w:rsidRPr="000741A0" w:rsidRDefault="005E60F9" w:rsidP="00473444">
      <w:pPr>
        <w:overflowPunct/>
        <w:ind w:firstLine="709"/>
        <w:jc w:val="both"/>
        <w:textAlignment w:val="auto"/>
        <w:rPr>
          <w:rFonts w:ascii="Times New Roman" w:eastAsia="Calibri" w:hAnsi="Times New Roman"/>
          <w:color w:val="FF0000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</w:t>
      </w:r>
      <w:r w:rsidRPr="000741A0">
        <w:rPr>
          <w:rFonts w:ascii="Times New Roman" w:hAnsi="Times New Roman"/>
          <w:sz w:val="24"/>
          <w:szCs w:val="24"/>
          <w:lang w:val="en-US" w:bidi="en-US"/>
        </w:rPr>
        <w:t> </w:t>
      </w:r>
      <w:r w:rsidRPr="000741A0">
        <w:rPr>
          <w:rFonts w:ascii="Times New Roman" w:hAnsi="Times New Roman"/>
          <w:sz w:val="24"/>
          <w:szCs w:val="24"/>
          <w:lang w:bidi="en-US"/>
        </w:rPr>
        <w:t>основания проведения и особенности внеплановых проверок.</w:t>
      </w:r>
    </w:p>
    <w:p w:rsidR="00D65180" w:rsidRPr="000741A0" w:rsidRDefault="00452137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color w:val="000000"/>
          <w:sz w:val="24"/>
          <w:szCs w:val="24"/>
        </w:rPr>
      </w:pPr>
      <w:r w:rsidRPr="000741A0">
        <w:rPr>
          <w:rFonts w:ascii="Times New Roman" w:eastAsia="Calibri" w:hAnsi="Times New Roman"/>
          <w:color w:val="000000"/>
          <w:sz w:val="24"/>
          <w:szCs w:val="24"/>
        </w:rPr>
        <w:t xml:space="preserve">6.6. Наличие </w:t>
      </w:r>
      <w:r w:rsidRPr="0027651A">
        <w:rPr>
          <w:rFonts w:ascii="Times New Roman" w:eastAsia="Calibri" w:hAnsi="Times New Roman"/>
          <w:color w:val="000000"/>
          <w:sz w:val="24"/>
          <w:szCs w:val="24"/>
        </w:rPr>
        <w:t>базовых умений:</w:t>
      </w:r>
      <w:r w:rsidRPr="000741A0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D65180" w:rsidRPr="000741A0" w:rsidRDefault="00D65180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- умение мыслить системно (стратегически);</w:t>
      </w:r>
    </w:p>
    <w:p w:rsidR="00D65180" w:rsidRPr="000741A0" w:rsidRDefault="00D65180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D65180" w:rsidRPr="000741A0" w:rsidRDefault="00D65180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- коммуникативные умения;</w:t>
      </w:r>
    </w:p>
    <w:p w:rsidR="00D65180" w:rsidRPr="000741A0" w:rsidRDefault="00D65180" w:rsidP="0047344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eastAsia="Calibri" w:hAnsi="Times New Roman"/>
          <w:sz w:val="24"/>
          <w:szCs w:val="24"/>
        </w:rPr>
        <w:t>- умение управлять изменениями.</w:t>
      </w:r>
    </w:p>
    <w:p w:rsidR="0013160B" w:rsidRPr="000741A0" w:rsidRDefault="00136A59" w:rsidP="00473444">
      <w:pPr>
        <w:pStyle w:val="a8"/>
        <w:numPr>
          <w:ilvl w:val="1"/>
          <w:numId w:val="9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color w:val="000000"/>
          <w:sz w:val="24"/>
          <w:szCs w:val="24"/>
        </w:rPr>
      </w:pPr>
      <w:r w:rsidRPr="000741A0">
        <w:rPr>
          <w:rFonts w:ascii="Times New Roman" w:eastAsia="Calibri" w:hAnsi="Times New Roman"/>
          <w:color w:val="000000"/>
          <w:sz w:val="24"/>
          <w:szCs w:val="24"/>
        </w:rPr>
        <w:t xml:space="preserve">Наличие </w:t>
      </w:r>
      <w:r w:rsidRPr="0027651A">
        <w:rPr>
          <w:rFonts w:ascii="Times New Roman" w:eastAsia="Calibri" w:hAnsi="Times New Roman"/>
          <w:sz w:val="24"/>
          <w:szCs w:val="24"/>
        </w:rPr>
        <w:t>профессиональных</w:t>
      </w:r>
      <w:r w:rsidRPr="0027651A">
        <w:rPr>
          <w:rFonts w:ascii="Times New Roman" w:eastAsia="Calibri" w:hAnsi="Times New Roman"/>
          <w:color w:val="000000"/>
          <w:sz w:val="24"/>
          <w:szCs w:val="24"/>
        </w:rPr>
        <w:t xml:space="preserve"> умений:</w:t>
      </w:r>
      <w:r w:rsidRPr="000741A0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13160B" w:rsidRPr="000741A0" w:rsidRDefault="008E445A" w:rsidP="00473444">
      <w:pPr>
        <w:overflowPunct/>
        <w:ind w:firstLine="709"/>
        <w:jc w:val="both"/>
        <w:textAlignment w:val="auto"/>
        <w:rPr>
          <w:rFonts w:ascii="Times New Roman" w:eastAsia="Calibri" w:hAnsi="Times New Roman"/>
          <w:color w:val="000000"/>
          <w:sz w:val="24"/>
          <w:szCs w:val="24"/>
        </w:rPr>
      </w:pPr>
      <w:bookmarkStart w:id="6" w:name="_Toc477362600"/>
      <w:r w:rsidRPr="000741A0">
        <w:rPr>
          <w:rFonts w:ascii="Times New Roman" w:hAnsi="Times New Roman"/>
          <w:sz w:val="24"/>
          <w:szCs w:val="24"/>
        </w:rPr>
        <w:t>- составление акта по результатам проведения камеральной налоговой проверки</w:t>
      </w:r>
      <w:bookmarkEnd w:id="6"/>
      <w:r w:rsidR="003E47B3" w:rsidRPr="000741A0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:rsidR="00136A59" w:rsidRPr="000741A0" w:rsidRDefault="00136A59" w:rsidP="00473444">
      <w:pPr>
        <w:pStyle w:val="a8"/>
        <w:numPr>
          <w:ilvl w:val="1"/>
          <w:numId w:val="9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color w:val="000000"/>
          <w:sz w:val="24"/>
          <w:szCs w:val="24"/>
        </w:rPr>
      </w:pPr>
      <w:r w:rsidRPr="000741A0">
        <w:rPr>
          <w:rFonts w:ascii="Times New Roman" w:eastAsia="Calibri" w:hAnsi="Times New Roman"/>
          <w:color w:val="000000"/>
          <w:sz w:val="24"/>
          <w:szCs w:val="24"/>
        </w:rPr>
        <w:t xml:space="preserve">Наличие </w:t>
      </w:r>
      <w:r w:rsidR="00AD6AA8" w:rsidRPr="0027651A">
        <w:rPr>
          <w:rFonts w:ascii="Times New Roman" w:eastAsia="Calibri" w:hAnsi="Times New Roman"/>
          <w:color w:val="000000"/>
          <w:sz w:val="24"/>
          <w:szCs w:val="24"/>
        </w:rPr>
        <w:t>функциональных умений</w:t>
      </w:r>
      <w:r w:rsidRPr="0027651A">
        <w:rPr>
          <w:rFonts w:ascii="Times New Roman" w:eastAsia="Calibri" w:hAnsi="Times New Roman"/>
          <w:color w:val="000000"/>
          <w:sz w:val="24"/>
          <w:szCs w:val="24"/>
        </w:rPr>
        <w:t>:</w:t>
      </w:r>
    </w:p>
    <w:p w:rsidR="009F03DB" w:rsidRPr="000741A0" w:rsidRDefault="009F03DB" w:rsidP="00473444">
      <w:pPr>
        <w:pStyle w:val="a8"/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 проведение плановых и внеплановых документарных (камеральных) проверок (обследований);</w:t>
      </w:r>
    </w:p>
    <w:p w:rsidR="009F03DB" w:rsidRPr="000741A0" w:rsidRDefault="009F03DB" w:rsidP="00473444">
      <w:pPr>
        <w:pStyle w:val="a8"/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 проведение плановых и внеплановых выездных проверок;</w:t>
      </w:r>
    </w:p>
    <w:p w:rsidR="009F03DB" w:rsidRPr="000741A0" w:rsidRDefault="009F03DB" w:rsidP="00473444">
      <w:pPr>
        <w:pStyle w:val="a8"/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D65180" w:rsidRPr="000741A0" w:rsidRDefault="009F03DB" w:rsidP="00473444">
      <w:pPr>
        <w:overflowPunct/>
        <w:adjustRightInd/>
        <w:spacing w:after="200" w:line="276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  <w:lang w:bidi="en-US"/>
        </w:rPr>
        <w:t>- осуществление контроля исполнения предписаний, решений и других распорядительных документов.</w:t>
      </w:r>
    </w:p>
    <w:p w:rsidR="00405C5D" w:rsidRPr="000741A0" w:rsidRDefault="00405C5D" w:rsidP="00473444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III. Должностные обязанности, права и ответственность</w:t>
      </w:r>
    </w:p>
    <w:p w:rsidR="00405C5D" w:rsidRPr="000741A0" w:rsidRDefault="00405C5D" w:rsidP="00473444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73444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Основные права и обязанности </w:t>
      </w:r>
      <w:r w:rsidRPr="000741A0">
        <w:rPr>
          <w:rFonts w:ascii="Times New Roman" w:hAnsi="Times New Roman"/>
          <w:i/>
          <w:sz w:val="24"/>
          <w:szCs w:val="24"/>
          <w:lang w:eastAsia="ru-RU"/>
        </w:rPr>
        <w:t>старшего государственного налогового инспектора,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0741A0">
          <w:rPr>
            <w:rFonts w:ascii="Times New Roman" w:hAnsi="Times New Roman"/>
            <w:sz w:val="24"/>
            <w:szCs w:val="24"/>
            <w:lang w:eastAsia="ru-RU"/>
          </w:rPr>
          <w:t>статьями 14</w:t>
        </w:r>
      </w:hyperlink>
      <w:r w:rsidRPr="000741A0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0741A0">
          <w:rPr>
            <w:rFonts w:ascii="Times New Roman" w:hAnsi="Times New Roman"/>
            <w:sz w:val="24"/>
            <w:szCs w:val="24"/>
            <w:lang w:eastAsia="ru-RU"/>
          </w:rPr>
          <w:t>15</w:t>
        </w:r>
      </w:hyperlink>
      <w:r w:rsidRPr="000741A0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0" w:history="1">
        <w:r w:rsidRPr="000741A0">
          <w:rPr>
            <w:rFonts w:ascii="Times New Roman" w:hAnsi="Times New Roman"/>
            <w:sz w:val="24"/>
            <w:szCs w:val="24"/>
            <w:lang w:eastAsia="ru-RU"/>
          </w:rPr>
          <w:t>17</w:t>
        </w:r>
      </w:hyperlink>
      <w:r w:rsidRPr="000741A0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Pr="000741A0">
          <w:rPr>
            <w:rFonts w:ascii="Times New Roman" w:hAnsi="Times New Roman"/>
            <w:sz w:val="24"/>
            <w:szCs w:val="24"/>
            <w:lang w:eastAsia="ru-RU"/>
          </w:rPr>
          <w:t>18</w:t>
        </w:r>
      </w:hyperlink>
      <w:r w:rsidRPr="000741A0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741A0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Pr="000741A0">
        <w:rPr>
          <w:rFonts w:ascii="Times New Roman" w:hAnsi="Times New Roman"/>
          <w:sz w:val="24"/>
          <w:szCs w:val="24"/>
          <w:lang w:eastAsia="ru-RU"/>
        </w:rPr>
        <w:t>. N 79-ФЗ "О государственной гражданской службе Российской Федерации" (далее – закон №79-ФЗ).</w:t>
      </w:r>
    </w:p>
    <w:p w:rsidR="00777E4F" w:rsidRPr="000741A0" w:rsidRDefault="00777E4F" w:rsidP="00473444">
      <w:pPr>
        <w:pStyle w:val="a8"/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371A3C" w:rsidRPr="000741A0" w:rsidRDefault="00777E4F" w:rsidP="00473444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В целях реализации задач и функций, возложенных на </w:t>
      </w:r>
      <w:r w:rsidRPr="000741A0">
        <w:rPr>
          <w:rFonts w:ascii="Times New Roman" w:hAnsi="Times New Roman"/>
          <w:i/>
          <w:sz w:val="24"/>
          <w:szCs w:val="24"/>
          <w:lang w:eastAsia="ru-RU"/>
        </w:rPr>
        <w:t>отдел камеральных проверок № 2, старший государственный налоговый инспектор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651A">
        <w:rPr>
          <w:rFonts w:ascii="Times New Roman" w:hAnsi="Times New Roman"/>
          <w:sz w:val="24"/>
          <w:szCs w:val="24"/>
          <w:lang w:eastAsia="ru-RU"/>
        </w:rPr>
        <w:t>обязан: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71A3C" w:rsidRPr="000741A0" w:rsidRDefault="00371A3C" w:rsidP="00473444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формир</w:t>
      </w:r>
      <w:r w:rsidR="00205BE3">
        <w:rPr>
          <w:rFonts w:ascii="Times New Roman" w:hAnsi="Times New Roman"/>
          <w:sz w:val="24"/>
          <w:szCs w:val="24"/>
        </w:rPr>
        <w:t>овать</w:t>
      </w:r>
      <w:r w:rsidRPr="000741A0">
        <w:rPr>
          <w:rFonts w:ascii="Times New Roman" w:hAnsi="Times New Roman"/>
          <w:sz w:val="24"/>
          <w:szCs w:val="24"/>
        </w:rPr>
        <w:t xml:space="preserve"> отчетность по налогу на доходы физических лиц и готовит ответы на письменные запросы налогоплательщиков по вопросам, входящим в компетенцию Отдела.</w:t>
      </w:r>
    </w:p>
    <w:p w:rsidR="00371A3C" w:rsidRPr="000741A0" w:rsidRDefault="00371A3C" w:rsidP="00473444">
      <w:pPr>
        <w:pStyle w:val="ac"/>
        <w:numPr>
          <w:ilvl w:val="0"/>
          <w:numId w:val="13"/>
        </w:numPr>
        <w:tabs>
          <w:tab w:val="left" w:pos="993"/>
        </w:tabs>
        <w:ind w:left="0" w:firstLine="709"/>
        <w:rPr>
          <w:szCs w:val="24"/>
        </w:rPr>
      </w:pPr>
      <w:r w:rsidRPr="000741A0">
        <w:rPr>
          <w:szCs w:val="24"/>
        </w:rPr>
        <w:t>проводит</w:t>
      </w:r>
      <w:r w:rsidR="00205BE3">
        <w:rPr>
          <w:szCs w:val="24"/>
        </w:rPr>
        <w:t>ь</w:t>
      </w:r>
      <w:r w:rsidRPr="000741A0">
        <w:rPr>
          <w:szCs w:val="24"/>
        </w:rPr>
        <w:t xml:space="preserve"> камеральные налоговые проверки деклараций по налогу на доходы физических лиц, представленных в связи с получением социальных и имущественных налоговых вычетов. Проводит камеральные налоговые проверки деклараций индивидуальных предпринимателей, глав КФХ по налогу на доходы физических лиц ф.3-НДФЛ; 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3) проводит</w:t>
      </w:r>
      <w:r w:rsidR="00205BE3">
        <w:rPr>
          <w:rFonts w:ascii="Times New Roman" w:hAnsi="Times New Roman"/>
          <w:sz w:val="24"/>
          <w:szCs w:val="24"/>
        </w:rPr>
        <w:t>ь</w:t>
      </w:r>
      <w:r w:rsidRPr="000741A0">
        <w:rPr>
          <w:rFonts w:ascii="Times New Roman" w:hAnsi="Times New Roman"/>
          <w:sz w:val="24"/>
          <w:szCs w:val="24"/>
        </w:rPr>
        <w:t xml:space="preserve"> камеральные налоговые проверки документов, представленных налогоплательщиками для получения имущественного налогового вычета у работодателя (налогового агента).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4) проводит</w:t>
      </w:r>
      <w:r w:rsidR="00205BE3">
        <w:rPr>
          <w:rFonts w:ascii="Times New Roman" w:hAnsi="Times New Roman"/>
          <w:sz w:val="24"/>
          <w:szCs w:val="24"/>
        </w:rPr>
        <w:t>ь</w:t>
      </w:r>
      <w:r w:rsidRPr="000741A0">
        <w:rPr>
          <w:rFonts w:ascii="Times New Roman" w:hAnsi="Times New Roman"/>
          <w:sz w:val="24"/>
          <w:szCs w:val="24"/>
        </w:rPr>
        <w:t xml:space="preserve"> камеральные проверки документов, представленных налогоплательщиками для получения справки о подтверждении неполучения налогоплательщиком социального налогового вычета.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5) оформля</w:t>
      </w:r>
      <w:r w:rsidR="00205BE3">
        <w:rPr>
          <w:rFonts w:ascii="Times New Roman" w:hAnsi="Times New Roman"/>
          <w:sz w:val="24"/>
          <w:szCs w:val="24"/>
        </w:rPr>
        <w:t>ть</w:t>
      </w:r>
      <w:r w:rsidRPr="000741A0">
        <w:rPr>
          <w:rFonts w:ascii="Times New Roman" w:hAnsi="Times New Roman"/>
          <w:sz w:val="24"/>
          <w:szCs w:val="24"/>
        </w:rPr>
        <w:t xml:space="preserve"> результаты камеральных налоговых проверок.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6) своевременно и достоверно заполня</w:t>
      </w:r>
      <w:r w:rsidR="00205BE3">
        <w:rPr>
          <w:rFonts w:ascii="Times New Roman" w:hAnsi="Times New Roman"/>
          <w:sz w:val="24"/>
          <w:szCs w:val="24"/>
        </w:rPr>
        <w:t>ть</w:t>
      </w:r>
      <w:r w:rsidRPr="000741A0">
        <w:rPr>
          <w:rFonts w:ascii="Times New Roman" w:hAnsi="Times New Roman"/>
          <w:sz w:val="24"/>
          <w:szCs w:val="24"/>
        </w:rPr>
        <w:t xml:space="preserve"> информационные ресурсы по налогам на закрепленном участке. 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8) осуществля</w:t>
      </w:r>
      <w:r w:rsidR="00205BE3">
        <w:rPr>
          <w:rFonts w:ascii="Times New Roman" w:hAnsi="Times New Roman"/>
          <w:sz w:val="24"/>
          <w:szCs w:val="24"/>
        </w:rPr>
        <w:t>ть</w:t>
      </w:r>
      <w:r w:rsidRPr="000741A0">
        <w:rPr>
          <w:rFonts w:ascii="Times New Roman" w:hAnsi="Times New Roman"/>
          <w:sz w:val="24"/>
          <w:szCs w:val="24"/>
        </w:rPr>
        <w:t xml:space="preserve"> взаимодействие с правоохранительными органами и иными контролирующими органами по предмету деятельности отдела        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9) своевременно переда</w:t>
      </w:r>
      <w:r w:rsidR="00205BE3">
        <w:rPr>
          <w:rFonts w:ascii="Times New Roman" w:hAnsi="Times New Roman"/>
          <w:sz w:val="24"/>
          <w:szCs w:val="24"/>
        </w:rPr>
        <w:t>вать</w:t>
      </w:r>
      <w:r w:rsidRPr="000741A0">
        <w:rPr>
          <w:rFonts w:ascii="Times New Roman" w:hAnsi="Times New Roman"/>
          <w:sz w:val="24"/>
          <w:szCs w:val="24"/>
        </w:rPr>
        <w:t xml:space="preserve"> в правовой отдел материалы налогового контроля.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10) совместно с работниками правового отдела принима</w:t>
      </w:r>
      <w:r w:rsidR="00205BE3">
        <w:rPr>
          <w:rFonts w:ascii="Times New Roman" w:hAnsi="Times New Roman"/>
          <w:sz w:val="24"/>
          <w:szCs w:val="24"/>
        </w:rPr>
        <w:t>ть</w:t>
      </w:r>
      <w:r w:rsidRPr="000741A0">
        <w:rPr>
          <w:rFonts w:ascii="Times New Roman" w:hAnsi="Times New Roman"/>
          <w:sz w:val="24"/>
          <w:szCs w:val="24"/>
        </w:rPr>
        <w:t xml:space="preserve"> участие в рассмотрении письменных возражений лица, в отношении которого осуществлены мероприятия налогового контроля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11) ве</w:t>
      </w:r>
      <w:r w:rsidR="00205BE3">
        <w:rPr>
          <w:rFonts w:ascii="Times New Roman" w:hAnsi="Times New Roman"/>
          <w:sz w:val="24"/>
          <w:szCs w:val="24"/>
        </w:rPr>
        <w:t>сти</w:t>
      </w:r>
      <w:r w:rsidRPr="000741A0">
        <w:rPr>
          <w:rFonts w:ascii="Times New Roman" w:hAnsi="Times New Roman"/>
          <w:sz w:val="24"/>
          <w:szCs w:val="24"/>
        </w:rPr>
        <w:t xml:space="preserve"> в установленном порядке делопроизводство на закрепленном участке, хранит и сдает в архив документы отдела.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12) обеспечива</w:t>
      </w:r>
      <w:r w:rsidR="00205BE3">
        <w:rPr>
          <w:rFonts w:ascii="Times New Roman" w:hAnsi="Times New Roman"/>
          <w:sz w:val="24"/>
          <w:szCs w:val="24"/>
        </w:rPr>
        <w:t>ть</w:t>
      </w:r>
      <w:r w:rsidRPr="000741A0">
        <w:rPr>
          <w:rFonts w:ascii="Times New Roman" w:hAnsi="Times New Roman"/>
          <w:sz w:val="24"/>
          <w:szCs w:val="24"/>
        </w:rPr>
        <w:t xml:space="preserve"> сохранность документов, принятых от налогоплательщиков для проведения камеральных налоговых проверок.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13) рационально использ</w:t>
      </w:r>
      <w:r w:rsidR="00205BE3">
        <w:rPr>
          <w:rFonts w:ascii="Times New Roman" w:hAnsi="Times New Roman"/>
          <w:sz w:val="24"/>
          <w:szCs w:val="24"/>
        </w:rPr>
        <w:t>овать</w:t>
      </w:r>
      <w:r w:rsidRPr="000741A0">
        <w:rPr>
          <w:rFonts w:ascii="Times New Roman" w:hAnsi="Times New Roman"/>
          <w:sz w:val="24"/>
          <w:szCs w:val="24"/>
        </w:rPr>
        <w:t xml:space="preserve"> в своей работе имеющиеся знания и опыт, постоянно повышает свою квалификацию.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14) проводит</w:t>
      </w:r>
      <w:r w:rsidR="00205BE3">
        <w:rPr>
          <w:rFonts w:ascii="Times New Roman" w:hAnsi="Times New Roman"/>
          <w:sz w:val="24"/>
          <w:szCs w:val="24"/>
        </w:rPr>
        <w:t>ь</w:t>
      </w:r>
      <w:r w:rsidRPr="000741A0">
        <w:rPr>
          <w:rFonts w:ascii="Times New Roman" w:hAnsi="Times New Roman"/>
          <w:sz w:val="24"/>
          <w:szCs w:val="24"/>
        </w:rPr>
        <w:t xml:space="preserve"> проверку достоверности сведений, представленных кандидатами на замещение государственных должностей государственной службы и сведений, представленных кандидатами в избирательные комиссии</w:t>
      </w:r>
    </w:p>
    <w:p w:rsidR="00371A3C" w:rsidRPr="000741A0" w:rsidRDefault="00371A3C" w:rsidP="00473444">
      <w:pPr>
        <w:pStyle w:val="ac"/>
        <w:rPr>
          <w:szCs w:val="24"/>
        </w:rPr>
      </w:pPr>
      <w:r w:rsidRPr="000741A0">
        <w:rPr>
          <w:szCs w:val="24"/>
        </w:rPr>
        <w:t>15) владе</w:t>
      </w:r>
      <w:r w:rsidR="00205BE3">
        <w:rPr>
          <w:szCs w:val="24"/>
        </w:rPr>
        <w:t>ть</w:t>
      </w:r>
      <w:r w:rsidRPr="000741A0">
        <w:rPr>
          <w:szCs w:val="24"/>
        </w:rPr>
        <w:t xml:space="preserve"> навыками пользователя программного комплекса «Система ЭОД местный уровень» в объеме Руководства пользователя «Учет и контроль отчетных документов (камеральные проверки)»; </w:t>
      </w:r>
      <w:r w:rsidRPr="000741A0">
        <w:rPr>
          <w:szCs w:val="24"/>
          <w:lang w:val="en-US"/>
        </w:rPr>
        <w:t>TaxNet</w:t>
      </w:r>
      <w:r w:rsidRPr="000741A0">
        <w:rPr>
          <w:szCs w:val="24"/>
        </w:rPr>
        <w:t>, Консультатнт Плюс. Использует в работе Инструкции: РМ 10-2, РМ 10-3, РМ 10-4, РМ 10-5.</w:t>
      </w:r>
    </w:p>
    <w:p w:rsidR="00371A3C" w:rsidRPr="000741A0" w:rsidRDefault="00371A3C" w:rsidP="004734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16) осуществля</w:t>
      </w:r>
      <w:r w:rsidR="00205BE3">
        <w:rPr>
          <w:rFonts w:ascii="Times New Roman" w:hAnsi="Times New Roman"/>
          <w:sz w:val="24"/>
          <w:szCs w:val="24"/>
        </w:rPr>
        <w:t>ть</w:t>
      </w:r>
      <w:r w:rsidRPr="000741A0">
        <w:rPr>
          <w:rFonts w:ascii="Times New Roman" w:hAnsi="Times New Roman"/>
          <w:sz w:val="24"/>
          <w:szCs w:val="24"/>
        </w:rPr>
        <w:t xml:space="preserve"> работу с документами, содержащими сведения служебной налоговой тайны в соответствии с приказом ФНС России от 31.12.2009г. № ММ-7-6/728@ "Об утверждении Положения о порядке обращения со служебной информацией ограниченного распространения в налоговых органах".</w:t>
      </w:r>
    </w:p>
    <w:p w:rsidR="00371A3C" w:rsidRPr="000741A0" w:rsidRDefault="00371A3C" w:rsidP="00473444">
      <w:pPr>
        <w:pStyle w:val="ac"/>
        <w:rPr>
          <w:szCs w:val="24"/>
        </w:rPr>
      </w:pPr>
      <w:r w:rsidRPr="000741A0">
        <w:rPr>
          <w:szCs w:val="24"/>
        </w:rPr>
        <w:t>17)  корректно и внимательно относиться к налогоплательщикам и их представителям, не унижая их честь и достоинство.</w:t>
      </w:r>
    </w:p>
    <w:p w:rsidR="00371A3C" w:rsidRPr="000741A0" w:rsidRDefault="00371A3C" w:rsidP="00473444">
      <w:pPr>
        <w:pStyle w:val="ac"/>
        <w:rPr>
          <w:szCs w:val="24"/>
        </w:rPr>
      </w:pPr>
      <w:r w:rsidRPr="000741A0">
        <w:rPr>
          <w:szCs w:val="24"/>
        </w:rPr>
        <w:t>18) соблюда</w:t>
      </w:r>
      <w:r w:rsidR="00205BE3">
        <w:rPr>
          <w:szCs w:val="24"/>
        </w:rPr>
        <w:t>ть</w:t>
      </w:r>
      <w:r w:rsidRPr="000741A0">
        <w:rPr>
          <w:szCs w:val="24"/>
        </w:rPr>
        <w:t xml:space="preserve"> исполнительскую дисциплину, корректно относится к сотрудникам по работе.</w:t>
      </w:r>
    </w:p>
    <w:p w:rsidR="00371A3C" w:rsidRPr="000741A0" w:rsidRDefault="00371A3C" w:rsidP="00473444">
      <w:pPr>
        <w:pStyle w:val="ac"/>
        <w:rPr>
          <w:szCs w:val="24"/>
        </w:rPr>
      </w:pPr>
      <w:r w:rsidRPr="000741A0">
        <w:rPr>
          <w:szCs w:val="24"/>
        </w:rPr>
        <w:t>19) принима</w:t>
      </w:r>
      <w:r w:rsidR="00205BE3">
        <w:rPr>
          <w:szCs w:val="24"/>
        </w:rPr>
        <w:t>ть</w:t>
      </w:r>
      <w:r w:rsidRPr="000741A0">
        <w:rPr>
          <w:szCs w:val="24"/>
        </w:rPr>
        <w:t xml:space="preserve"> участие в проведении аудиторских (тематических) проверок внутреннего аудита территориальных органов ФНС России в Приморском крае.</w:t>
      </w:r>
    </w:p>
    <w:p w:rsidR="00371A3C" w:rsidRPr="000741A0" w:rsidRDefault="00371A3C" w:rsidP="00473444">
      <w:pPr>
        <w:pStyle w:val="ac"/>
        <w:rPr>
          <w:szCs w:val="24"/>
        </w:rPr>
      </w:pPr>
      <w:r w:rsidRPr="000741A0">
        <w:rPr>
          <w:szCs w:val="24"/>
        </w:rPr>
        <w:t>20)  выполня</w:t>
      </w:r>
      <w:r w:rsidR="00205BE3">
        <w:rPr>
          <w:szCs w:val="24"/>
        </w:rPr>
        <w:t>ть</w:t>
      </w:r>
      <w:bookmarkStart w:id="7" w:name="_GoBack"/>
      <w:bookmarkEnd w:id="7"/>
      <w:r w:rsidRPr="000741A0">
        <w:rPr>
          <w:szCs w:val="24"/>
        </w:rPr>
        <w:t xml:space="preserve"> иные поручения начальника отдела в рамках компетенции отдела.</w:t>
      </w:r>
    </w:p>
    <w:p w:rsidR="00371A3C" w:rsidRPr="000741A0" w:rsidRDefault="00371A3C" w:rsidP="00473444">
      <w:pPr>
        <w:pStyle w:val="ac"/>
        <w:rPr>
          <w:szCs w:val="24"/>
        </w:rPr>
      </w:pPr>
    </w:p>
    <w:p w:rsidR="00350DAF" w:rsidRPr="000741A0" w:rsidRDefault="00B332DF" w:rsidP="00473444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В целях </w:t>
      </w:r>
      <w:r w:rsidR="00246653" w:rsidRPr="000741A0">
        <w:rPr>
          <w:rFonts w:ascii="Times New Roman" w:hAnsi="Times New Roman"/>
          <w:sz w:val="24"/>
          <w:szCs w:val="24"/>
          <w:lang w:eastAsia="ru-RU"/>
        </w:rPr>
        <w:t>исполнения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 возложенных </w:t>
      </w:r>
      <w:r w:rsidR="00246653" w:rsidRPr="000741A0">
        <w:rPr>
          <w:rFonts w:ascii="Times New Roman" w:hAnsi="Times New Roman"/>
          <w:sz w:val="24"/>
          <w:szCs w:val="24"/>
          <w:lang w:eastAsia="ru-RU"/>
        </w:rPr>
        <w:t xml:space="preserve">должностных </w:t>
      </w:r>
      <w:r w:rsidR="00350DAF" w:rsidRPr="000741A0">
        <w:rPr>
          <w:rFonts w:ascii="Times New Roman" w:hAnsi="Times New Roman"/>
          <w:sz w:val="24"/>
          <w:szCs w:val="24"/>
          <w:lang w:eastAsia="ru-RU"/>
        </w:rPr>
        <w:t xml:space="preserve">обязанностей </w:t>
      </w:r>
      <w:r w:rsidR="00350DAF" w:rsidRPr="000741A0">
        <w:rPr>
          <w:rFonts w:ascii="Times New Roman" w:hAnsi="Times New Roman"/>
          <w:i/>
          <w:sz w:val="24"/>
          <w:szCs w:val="24"/>
          <w:lang w:eastAsia="ru-RU"/>
        </w:rPr>
        <w:t>старший</w:t>
      </w:r>
      <w:r w:rsidR="00234875" w:rsidRPr="000741A0">
        <w:rPr>
          <w:rFonts w:ascii="Times New Roman" w:hAnsi="Times New Roman"/>
          <w:i/>
          <w:sz w:val="24"/>
          <w:szCs w:val="24"/>
          <w:lang w:eastAsia="ru-RU"/>
        </w:rPr>
        <w:t xml:space="preserve"> государственный налоговый инспектор</w:t>
      </w:r>
      <w:r w:rsidR="00234875" w:rsidRPr="000741A0">
        <w:rPr>
          <w:rFonts w:ascii="Times New Roman" w:hAnsi="Times New Roman"/>
          <w:sz w:val="24"/>
          <w:szCs w:val="24"/>
          <w:lang w:eastAsia="ru-RU"/>
        </w:rPr>
        <w:t xml:space="preserve"> имеет прав</w:t>
      </w:r>
      <w:r w:rsidR="000741A0" w:rsidRPr="000741A0">
        <w:rPr>
          <w:rFonts w:ascii="Times New Roman" w:hAnsi="Times New Roman"/>
          <w:sz w:val="24"/>
          <w:szCs w:val="24"/>
          <w:lang w:eastAsia="ru-RU"/>
        </w:rPr>
        <w:t>а</w:t>
      </w:r>
      <w:r w:rsidR="000741A0" w:rsidRPr="000741A0">
        <w:rPr>
          <w:rFonts w:ascii="Times New Roman" w:hAnsi="Times New Roman"/>
          <w:sz w:val="24"/>
          <w:szCs w:val="24"/>
        </w:rPr>
        <w:t xml:space="preserve"> предусмотренные </w:t>
      </w:r>
      <w:hyperlink r:id="rId12" w:history="1">
        <w:r w:rsidR="000741A0" w:rsidRPr="000741A0">
          <w:rPr>
            <w:rFonts w:ascii="Times New Roman" w:hAnsi="Times New Roman"/>
            <w:sz w:val="24"/>
            <w:szCs w:val="24"/>
          </w:rPr>
          <w:t>статьей 14</w:t>
        </w:r>
      </w:hyperlink>
      <w:r w:rsidR="000741A0" w:rsidRPr="000741A0">
        <w:rPr>
          <w:rFonts w:ascii="Times New Roman" w:hAnsi="Times New Roman"/>
          <w:sz w:val="24"/>
          <w:szCs w:val="24"/>
        </w:rPr>
        <w:t xml:space="preserve"> Федерального </w:t>
      </w:r>
      <w:r w:rsidR="000741A0" w:rsidRPr="000741A0">
        <w:rPr>
          <w:rFonts w:ascii="Times New Roman" w:hAnsi="Times New Roman"/>
          <w:sz w:val="24"/>
          <w:szCs w:val="24"/>
        </w:rPr>
        <w:lastRenderedPageBreak/>
        <w:t>закона от 27 июля 2004 г. N 79-ФЗ "О государственной гражданской службе Российской Федерации"</w:t>
      </w:r>
      <w:r w:rsidR="00350DAF" w:rsidRPr="000741A0">
        <w:rPr>
          <w:rFonts w:ascii="Times New Roman" w:hAnsi="Times New Roman"/>
          <w:sz w:val="24"/>
          <w:szCs w:val="24"/>
        </w:rPr>
        <w:t>.</w:t>
      </w:r>
    </w:p>
    <w:p w:rsidR="00F13DC8" w:rsidRPr="000741A0" w:rsidRDefault="00F13DC8" w:rsidP="00473444">
      <w:pPr>
        <w:pStyle w:val="a8"/>
        <w:ind w:left="0" w:firstLine="709"/>
        <w:rPr>
          <w:rFonts w:ascii="Times New Roman" w:hAnsi="Times New Roman"/>
          <w:sz w:val="24"/>
          <w:szCs w:val="24"/>
        </w:rPr>
      </w:pPr>
    </w:p>
    <w:p w:rsidR="00167FBB" w:rsidRPr="000741A0" w:rsidRDefault="00F13DC8" w:rsidP="00473444">
      <w:pPr>
        <w:pStyle w:val="a8"/>
        <w:numPr>
          <w:ilvl w:val="0"/>
          <w:numId w:val="9"/>
        </w:numPr>
        <w:overflowPunct/>
        <w:autoSpaceDE/>
        <w:autoSpaceDN/>
        <w:adjustRightInd/>
        <w:spacing w:before="200"/>
        <w:ind w:left="0" w:firstLine="709"/>
        <w:jc w:val="both"/>
        <w:textAlignment w:val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0741A0">
        <w:rPr>
          <w:rFonts w:ascii="Times New Roman" w:hAnsi="Times New Roman"/>
          <w:i/>
          <w:sz w:val="24"/>
          <w:szCs w:val="24"/>
        </w:rPr>
        <w:t>Старший государственный налоговый инспектор</w:t>
      </w:r>
      <w:r w:rsidRPr="000741A0">
        <w:rPr>
          <w:rFonts w:ascii="Times New Roman" w:hAnsi="Times New Roman"/>
          <w:sz w:val="24"/>
          <w:szCs w:val="24"/>
        </w:rPr>
        <w:t xml:space="preserve"> </w:t>
      </w:r>
      <w:r w:rsidR="00405C5D" w:rsidRPr="000741A0">
        <w:rPr>
          <w:rFonts w:ascii="Times New Roman" w:hAnsi="Times New Roman"/>
          <w:sz w:val="24"/>
          <w:szCs w:val="24"/>
          <w:lang w:eastAsia="ru-RU"/>
        </w:rPr>
        <w:t xml:space="preserve">осуществляет иные права и исполняет 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иные </w:t>
      </w:r>
      <w:r w:rsidR="00405C5D" w:rsidRPr="000741A0">
        <w:rPr>
          <w:rFonts w:ascii="Times New Roman" w:hAnsi="Times New Roman"/>
          <w:sz w:val="24"/>
          <w:szCs w:val="24"/>
          <w:lang w:eastAsia="ru-RU"/>
        </w:rPr>
        <w:t xml:space="preserve">обязанности, предусмотренные законодательством Российской Федерации, </w:t>
      </w:r>
      <w:hyperlink r:id="rId13" w:history="1">
        <w:r w:rsidR="00405C5D" w:rsidRPr="000741A0">
          <w:rPr>
            <w:rFonts w:ascii="Times New Roman" w:hAnsi="Times New Roman"/>
            <w:sz w:val="24"/>
            <w:szCs w:val="24"/>
            <w:lang w:eastAsia="ru-RU"/>
          </w:rPr>
          <w:t>Положением</w:t>
        </w:r>
      </w:hyperlink>
      <w:r w:rsidR="00405C5D" w:rsidRPr="000741A0">
        <w:rPr>
          <w:rFonts w:ascii="Times New Roman" w:hAnsi="Times New Roman"/>
          <w:sz w:val="24"/>
          <w:szCs w:val="24"/>
          <w:lang w:eastAsia="ru-RU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405C5D" w:rsidRPr="000741A0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="00405C5D" w:rsidRPr="000741A0">
        <w:rPr>
          <w:rFonts w:ascii="Times New Roman" w:hAnsi="Times New Roman"/>
          <w:sz w:val="24"/>
          <w:szCs w:val="24"/>
          <w:lang w:eastAsia="ru-RU"/>
        </w:rPr>
        <w:t>. N 506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0741A0">
        <w:rPr>
          <w:rFonts w:ascii="Times New Roman" w:hAnsi="Times New Roman"/>
          <w:sz w:val="24"/>
          <w:szCs w:val="24"/>
        </w:rPr>
        <w:t>"Об утверждении Положения о Федеральной налоговой службе"</w:t>
      </w:r>
      <w:r w:rsidR="00405C5D" w:rsidRPr="000741A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41A0">
        <w:rPr>
          <w:rFonts w:ascii="Times New Roman" w:hAnsi="Times New Roman"/>
          <w:sz w:val="24"/>
          <w:szCs w:val="24"/>
          <w:lang w:eastAsia="ru-RU"/>
        </w:rPr>
        <w:t>П</w:t>
      </w:r>
      <w:r w:rsidR="00405C5D" w:rsidRPr="000741A0">
        <w:rPr>
          <w:rFonts w:ascii="Times New Roman" w:hAnsi="Times New Roman"/>
          <w:sz w:val="24"/>
          <w:szCs w:val="24"/>
          <w:lang w:eastAsia="ru-RU"/>
        </w:rPr>
        <w:t>оложением о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 Межрайонной ИФНС России №12 по Приморскому краю,</w:t>
      </w:r>
      <w:r w:rsidR="00405C5D" w:rsidRPr="000741A0">
        <w:rPr>
          <w:rFonts w:ascii="Times New Roman" w:hAnsi="Times New Roman"/>
          <w:sz w:val="24"/>
          <w:szCs w:val="24"/>
          <w:lang w:eastAsia="ru-RU"/>
        </w:rPr>
        <w:t xml:space="preserve"> утвержденным руководителем Управления ФНС России по Приморскому краю 1</w:t>
      </w:r>
      <w:r w:rsidRPr="000741A0">
        <w:rPr>
          <w:rFonts w:ascii="Times New Roman" w:hAnsi="Times New Roman"/>
          <w:sz w:val="24"/>
          <w:szCs w:val="24"/>
          <w:lang w:eastAsia="ru-RU"/>
        </w:rPr>
        <w:t>6 мая 2016</w:t>
      </w:r>
      <w:r w:rsidR="00405C5D" w:rsidRPr="000741A0">
        <w:rPr>
          <w:rFonts w:ascii="Times New Roman" w:hAnsi="Times New Roman"/>
          <w:sz w:val="24"/>
          <w:szCs w:val="24"/>
          <w:lang w:eastAsia="ru-RU"/>
        </w:rPr>
        <w:t xml:space="preserve"> года,  приказами (распоряжениями) ФНС России, приказами УФНС России по Приморскому краю, приказами инспекции, поручениями руководства Управления и начальника инспекции</w:t>
      </w:r>
      <w:r w:rsidR="009E443C" w:rsidRPr="000741A0">
        <w:rPr>
          <w:rFonts w:ascii="Times New Roman" w:hAnsi="Times New Roman"/>
          <w:sz w:val="24"/>
          <w:szCs w:val="24"/>
          <w:lang w:eastAsia="ru-RU"/>
        </w:rPr>
        <w:t>.</w:t>
      </w:r>
    </w:p>
    <w:p w:rsidR="00167FBB" w:rsidRPr="000741A0" w:rsidRDefault="00167FBB" w:rsidP="00473444">
      <w:pPr>
        <w:pStyle w:val="ConsPlusNormal"/>
        <w:numPr>
          <w:ilvl w:val="0"/>
          <w:numId w:val="9"/>
        </w:numPr>
        <w:spacing w:before="20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A0">
        <w:rPr>
          <w:rFonts w:ascii="Times New Roman" w:hAnsi="Times New Roman" w:cs="Times New Roman"/>
          <w:i/>
          <w:sz w:val="24"/>
          <w:szCs w:val="24"/>
        </w:rPr>
        <w:t>Старший государственный налоговый инспектор</w:t>
      </w:r>
      <w:r w:rsidRPr="000741A0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</w:t>
      </w:r>
      <w:r w:rsidR="000D0E78" w:rsidRPr="000741A0">
        <w:rPr>
          <w:rFonts w:ascii="Times New Roman" w:hAnsi="Times New Roman" w:cs="Times New Roman"/>
          <w:sz w:val="24"/>
          <w:szCs w:val="24"/>
        </w:rPr>
        <w:t xml:space="preserve"> может быть привлечен к ответственности в соответствии с законодательством Российской Федерации.</w:t>
      </w:r>
      <w:r w:rsidRPr="00074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C5D" w:rsidRPr="000741A0" w:rsidRDefault="00405C5D" w:rsidP="00473444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63130B" w:rsidRPr="000741A0" w:rsidRDefault="00405C5D" w:rsidP="00473444">
      <w:pPr>
        <w:pStyle w:val="a8"/>
        <w:numPr>
          <w:ilvl w:val="0"/>
          <w:numId w:val="11"/>
        </w:numPr>
        <w:overflowPunct/>
        <w:ind w:left="0" w:firstLine="709"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 xml:space="preserve">Перечень вопросов, по которым </w:t>
      </w:r>
      <w:r w:rsidR="0063130B" w:rsidRPr="000741A0">
        <w:rPr>
          <w:rFonts w:ascii="Times New Roman" w:hAnsi="Times New Roman"/>
          <w:b/>
          <w:i/>
          <w:sz w:val="24"/>
          <w:szCs w:val="24"/>
          <w:lang w:eastAsia="ru-RU"/>
        </w:rPr>
        <w:t>старший</w:t>
      </w:r>
    </w:p>
    <w:p w:rsidR="00405C5D" w:rsidRPr="000741A0" w:rsidRDefault="0063130B" w:rsidP="00473444">
      <w:pPr>
        <w:pStyle w:val="a8"/>
        <w:overflowPunct/>
        <w:ind w:left="0"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государственный налоговый инспектор</w:t>
      </w:r>
      <w:r w:rsidR="00405C5D" w:rsidRPr="000741A0">
        <w:rPr>
          <w:rFonts w:ascii="Times New Roman" w:hAnsi="Times New Roman"/>
          <w:b/>
          <w:sz w:val="24"/>
          <w:szCs w:val="24"/>
          <w:lang w:eastAsia="ru-RU"/>
        </w:rPr>
        <w:t xml:space="preserve"> вправе или обязан самостоятельно</w:t>
      </w:r>
      <w:r w:rsidRPr="000741A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0741A0">
        <w:rPr>
          <w:rFonts w:ascii="Times New Roman" w:hAnsi="Times New Roman"/>
          <w:b/>
          <w:sz w:val="24"/>
          <w:szCs w:val="24"/>
          <w:lang w:eastAsia="ru-RU"/>
        </w:rPr>
        <w:t>принимать управленческие и иные решения</w:t>
      </w:r>
    </w:p>
    <w:p w:rsidR="00405C5D" w:rsidRPr="000741A0" w:rsidRDefault="00405C5D" w:rsidP="00473444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949C8" w:rsidRDefault="00405C5D" w:rsidP="00473444">
      <w:pPr>
        <w:pStyle w:val="a8"/>
        <w:numPr>
          <w:ilvl w:val="0"/>
          <w:numId w:val="9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При исполнении служебных обязанностей </w:t>
      </w:r>
      <w:r w:rsidR="00B6593B" w:rsidRPr="000741A0">
        <w:rPr>
          <w:rFonts w:ascii="Times New Roman" w:hAnsi="Times New Roman"/>
          <w:i/>
          <w:sz w:val="24"/>
          <w:szCs w:val="24"/>
        </w:rPr>
        <w:t>Старший государственный налоговый инспектор</w:t>
      </w:r>
      <w:r w:rsidR="00B6593B" w:rsidRPr="000741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651A">
        <w:rPr>
          <w:rFonts w:ascii="Times New Roman" w:hAnsi="Times New Roman"/>
          <w:sz w:val="24"/>
          <w:szCs w:val="24"/>
          <w:lang w:eastAsia="ru-RU"/>
        </w:rPr>
        <w:t>вправе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 самостоятельно принимать решения по вопросам</w:t>
      </w:r>
      <w:r w:rsidR="001A794F" w:rsidRPr="000741A0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6F7D" w:rsidRPr="000741A0">
        <w:rPr>
          <w:rFonts w:ascii="Times New Roman" w:hAnsi="Times New Roman"/>
          <w:sz w:val="24"/>
          <w:szCs w:val="24"/>
          <w:lang w:eastAsia="ru-RU"/>
        </w:rPr>
        <w:t>в</w:t>
      </w:r>
      <w:r w:rsidR="00ED6F7D" w:rsidRPr="000741A0">
        <w:rPr>
          <w:rFonts w:ascii="Times New Roman" w:hAnsi="Times New Roman"/>
          <w:sz w:val="24"/>
          <w:szCs w:val="24"/>
        </w:rPr>
        <w:t xml:space="preserve"> пределах функциональной компетенции принимает участие в подготовке нормативных актов иных решений в части организационного и информационного обеспечения подготовки соответствующих документов по вопросам закрепленных за отделом</w:t>
      </w:r>
      <w:r w:rsidR="00ED6F7D" w:rsidRPr="000741A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7651A" w:rsidRPr="000741A0" w:rsidRDefault="0027651A" w:rsidP="0027651A">
      <w:pPr>
        <w:pStyle w:val="a8"/>
        <w:overflowPunct/>
        <w:ind w:left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ED6F7D" w:rsidRPr="000741A0" w:rsidRDefault="00D949C8" w:rsidP="00ED6F7D">
      <w:pPr>
        <w:pStyle w:val="a8"/>
        <w:numPr>
          <w:ilvl w:val="0"/>
          <w:numId w:val="9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При исполнении служебных обязанностей </w:t>
      </w:r>
      <w:r w:rsidRPr="000741A0">
        <w:rPr>
          <w:rFonts w:ascii="Times New Roman" w:hAnsi="Times New Roman"/>
          <w:i/>
          <w:sz w:val="24"/>
          <w:szCs w:val="24"/>
        </w:rPr>
        <w:t>Старший государственный налоговый инспектор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825F5">
        <w:rPr>
          <w:rFonts w:ascii="Times New Roman" w:hAnsi="Times New Roman"/>
          <w:sz w:val="24"/>
          <w:szCs w:val="24"/>
          <w:lang w:eastAsia="ru-RU"/>
        </w:rPr>
        <w:t xml:space="preserve">обязан </w:t>
      </w:r>
      <w:r w:rsidRPr="000741A0">
        <w:rPr>
          <w:rFonts w:ascii="Times New Roman" w:hAnsi="Times New Roman"/>
          <w:sz w:val="24"/>
          <w:szCs w:val="24"/>
          <w:lang w:eastAsia="ru-RU"/>
        </w:rPr>
        <w:t>самостоятельно принимать решения по вопросам:</w:t>
      </w:r>
    </w:p>
    <w:p w:rsidR="00ED6F7D" w:rsidRPr="000741A0" w:rsidRDefault="00ED6F7D" w:rsidP="00ED6F7D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на основании проведенного анализа всех имеющихся у налогового органа сведений сделать обоснованные выводы о наличии либо отсутствии обстоятельств, свидетельствующих о совершении налогового правонарушения;</w:t>
      </w:r>
    </w:p>
    <w:p w:rsidR="00ED6F7D" w:rsidRPr="000741A0" w:rsidRDefault="00ED6F7D" w:rsidP="00ED6F7D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1A0">
        <w:rPr>
          <w:rFonts w:ascii="Times New Roman" w:hAnsi="Times New Roman"/>
          <w:sz w:val="24"/>
          <w:szCs w:val="24"/>
        </w:rPr>
        <w:t>анализировать схемы уклонения от налогообложения, разрабатывать предложения по их предотвращению;</w:t>
      </w:r>
    </w:p>
    <w:p w:rsidR="00D949C8" w:rsidRPr="000741A0" w:rsidRDefault="00ED6F7D" w:rsidP="00ED6F7D">
      <w:pPr>
        <w:pStyle w:val="a8"/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</w:rPr>
        <w:t>истребовать от налогоплательщиков объяснений, информаций в пределах своих обязанностей.</w:t>
      </w:r>
      <w:r w:rsidR="001A794F" w:rsidRPr="000741A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FF23D1" w:rsidRPr="000741A0" w:rsidRDefault="00405C5D" w:rsidP="00FF23D1">
      <w:pPr>
        <w:pStyle w:val="a8"/>
        <w:numPr>
          <w:ilvl w:val="0"/>
          <w:numId w:val="11"/>
        </w:num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 xml:space="preserve">Перечень вопросов, по которым </w:t>
      </w:r>
      <w:r w:rsidR="00DA16CD" w:rsidRPr="000741A0">
        <w:rPr>
          <w:rFonts w:ascii="Times New Roman" w:hAnsi="Times New Roman"/>
          <w:b/>
          <w:i/>
          <w:sz w:val="24"/>
          <w:szCs w:val="24"/>
          <w:lang w:eastAsia="ru-RU"/>
        </w:rPr>
        <w:t>старший</w:t>
      </w:r>
    </w:p>
    <w:p w:rsidR="00FF23D1" w:rsidRPr="000741A0" w:rsidRDefault="00DA16CD" w:rsidP="00FF23D1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государственный налоговый инспектор</w:t>
      </w:r>
      <w:r w:rsidRPr="000741A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0741A0">
        <w:rPr>
          <w:rFonts w:ascii="Times New Roman" w:hAnsi="Times New Roman"/>
          <w:b/>
          <w:sz w:val="24"/>
          <w:szCs w:val="24"/>
          <w:lang w:eastAsia="ru-RU"/>
        </w:rPr>
        <w:t>вправе</w:t>
      </w:r>
    </w:p>
    <w:p w:rsidR="00FF23D1" w:rsidRPr="000741A0" w:rsidRDefault="00405C5D" w:rsidP="00FF23D1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или обязан участвовать при подготовке</w:t>
      </w:r>
      <w:r w:rsidR="00FF23D1" w:rsidRPr="000741A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741A0">
        <w:rPr>
          <w:rFonts w:ascii="Times New Roman" w:hAnsi="Times New Roman"/>
          <w:b/>
          <w:sz w:val="24"/>
          <w:szCs w:val="24"/>
          <w:lang w:eastAsia="ru-RU"/>
        </w:rPr>
        <w:t>проектов</w:t>
      </w:r>
    </w:p>
    <w:p w:rsidR="00FF23D1" w:rsidRPr="000741A0" w:rsidRDefault="00405C5D" w:rsidP="00FF23D1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нормативных правовых актов и (или) проектов</w:t>
      </w:r>
    </w:p>
    <w:p w:rsidR="00405C5D" w:rsidRPr="000741A0" w:rsidRDefault="00405C5D" w:rsidP="00FF23D1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управленческих и иных решений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>12. Заместитель начальника инспекции в соответствии со своей компетенцией вправе участвовать в подготовке (обсуждении) следующих проектов:</w:t>
      </w:r>
    </w:p>
    <w:p w:rsidR="00405C5D" w:rsidRPr="000741A0" w:rsidRDefault="00405C5D" w:rsidP="00405C5D">
      <w:pPr>
        <w:shd w:val="clear" w:color="auto" w:fill="FFFFFF"/>
        <w:overflowPunct/>
        <w:autoSpaceDE/>
        <w:autoSpaceDN/>
        <w:adjustRightInd/>
        <w:spacing w:line="269" w:lineRule="exact"/>
        <w:ind w:firstLine="540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>применения законодательства Российской Федерации о налогах и сборах;</w:t>
      </w:r>
    </w:p>
    <w:p w:rsidR="00405C5D" w:rsidRPr="000741A0" w:rsidRDefault="00405C5D" w:rsidP="00405C5D">
      <w:pPr>
        <w:shd w:val="clear" w:color="auto" w:fill="FFFFFF"/>
        <w:overflowPunct/>
        <w:autoSpaceDE/>
        <w:autoSpaceDN/>
        <w:adjustRightInd/>
        <w:spacing w:line="269" w:lineRule="exact"/>
        <w:ind w:firstLine="54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pacing w:val="5"/>
          <w:sz w:val="24"/>
          <w:szCs w:val="24"/>
          <w:lang w:eastAsia="ru-RU"/>
        </w:rPr>
        <w:t xml:space="preserve">подготовки предложений по назначению на должности и освобождения от </w:t>
      </w:r>
      <w:r w:rsidRPr="000741A0">
        <w:rPr>
          <w:rFonts w:ascii="Times New Roman" w:hAnsi="Times New Roman"/>
          <w:sz w:val="24"/>
          <w:szCs w:val="24"/>
          <w:lang w:eastAsia="ru-RU"/>
        </w:rPr>
        <w:t>должностей в установленном порядке гражданских служащих инспекции;</w:t>
      </w:r>
    </w:p>
    <w:p w:rsidR="00405C5D" w:rsidRDefault="00405C5D" w:rsidP="00405C5D">
      <w:pPr>
        <w:shd w:val="clear" w:color="auto" w:fill="FFFFFF"/>
        <w:overflowPunct/>
        <w:autoSpaceDE/>
        <w:autoSpaceDN/>
        <w:adjustRightInd/>
        <w:spacing w:line="283" w:lineRule="exact"/>
        <w:ind w:firstLine="54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pacing w:val="9"/>
          <w:sz w:val="24"/>
          <w:szCs w:val="24"/>
          <w:lang w:eastAsia="ru-RU"/>
        </w:rPr>
        <w:t xml:space="preserve">подготовки предложений для представления в установленном порядке к </w:t>
      </w:r>
      <w:r w:rsidRPr="000741A0">
        <w:rPr>
          <w:rFonts w:ascii="Times New Roman" w:hAnsi="Times New Roman"/>
          <w:spacing w:val="3"/>
          <w:sz w:val="24"/>
          <w:szCs w:val="24"/>
          <w:lang w:eastAsia="ru-RU"/>
        </w:rPr>
        <w:t xml:space="preserve">присвоению почетных званий, награждению государственными и ведомственными </w:t>
      </w:r>
      <w:r w:rsidRPr="000741A0">
        <w:rPr>
          <w:rFonts w:ascii="Times New Roman" w:hAnsi="Times New Roman"/>
          <w:spacing w:val="-1"/>
          <w:sz w:val="24"/>
          <w:szCs w:val="24"/>
          <w:lang w:eastAsia="ru-RU"/>
        </w:rPr>
        <w:t>наградами гражданских служащих инспекции.</w:t>
      </w:r>
    </w:p>
    <w:p w:rsidR="006825F5" w:rsidRPr="000741A0" w:rsidRDefault="006825F5" w:rsidP="00405C5D">
      <w:pPr>
        <w:shd w:val="clear" w:color="auto" w:fill="FFFFFF"/>
        <w:overflowPunct/>
        <w:autoSpaceDE/>
        <w:autoSpaceDN/>
        <w:adjustRightInd/>
        <w:spacing w:line="283" w:lineRule="exact"/>
        <w:ind w:firstLine="54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>13. Заместитель начальника инспекции в соответствии со своей компетенцией обязан участвовать в подготовке (обсуждении) следующих проектов: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положений </w:t>
      </w:r>
      <w:r w:rsidRPr="000741A0">
        <w:rPr>
          <w:rFonts w:ascii="Times New Roman" w:hAnsi="Times New Roman"/>
          <w:spacing w:val="1"/>
          <w:sz w:val="24"/>
          <w:szCs w:val="24"/>
          <w:lang w:eastAsia="ru-RU"/>
        </w:rPr>
        <w:t>о курируемых отделах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 инспекции;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графика отпусков гражданских служащих </w:t>
      </w:r>
      <w:r w:rsidRPr="000741A0">
        <w:rPr>
          <w:rFonts w:ascii="Times New Roman" w:hAnsi="Times New Roman"/>
          <w:spacing w:val="-2"/>
          <w:sz w:val="24"/>
          <w:szCs w:val="24"/>
          <w:lang w:eastAsia="ru-RU"/>
        </w:rPr>
        <w:t>курируемых отделов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 инспекции;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>иных актов по поручению руководства управления и начальника инспекции.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VI. Сроки и процедуры подготовки, рассмотрения</w:t>
      </w:r>
    </w:p>
    <w:p w:rsidR="00405C5D" w:rsidRPr="000741A0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проектов управленческих и иных решений, порядок</w:t>
      </w:r>
    </w:p>
    <w:p w:rsidR="00405C5D" w:rsidRPr="000741A0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согласования и принятия данных решений</w:t>
      </w:r>
    </w:p>
    <w:p w:rsidR="00405C5D" w:rsidRPr="000741A0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>14. В соответствии со своими должностными обязанностями заместитель начальника инспекции принимает решения в сроки, установленные законодательными и иными нормативными правовыми актами Российской Федерации.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VII. Порядок служебного взаимодействия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15. Взаимодействие заместителя начальника инспекции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0741A0">
          <w:rPr>
            <w:rFonts w:ascii="Times New Roman" w:hAnsi="Times New Roman"/>
            <w:sz w:val="24"/>
            <w:szCs w:val="24"/>
            <w:lang w:eastAsia="ru-RU"/>
          </w:rPr>
          <w:t>принципов</w:t>
        </w:r>
      </w:hyperlink>
      <w:r w:rsidRPr="000741A0">
        <w:rPr>
          <w:rFonts w:ascii="Times New Roman" w:hAnsi="Times New Roman"/>
          <w:sz w:val="24"/>
          <w:szCs w:val="24"/>
          <w:lang w:eastAsia="ru-RU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0741A0">
          <w:rPr>
            <w:rFonts w:ascii="Times New Roman" w:hAnsi="Times New Roman"/>
            <w:sz w:val="24"/>
            <w:szCs w:val="24"/>
            <w:lang w:eastAsia="ru-RU"/>
          </w:rPr>
          <w:t>2002 г</w:t>
        </w:r>
      </w:smartTag>
      <w:r w:rsidRPr="000741A0">
        <w:rPr>
          <w:rFonts w:ascii="Times New Roman" w:hAnsi="Times New Roman"/>
          <w:sz w:val="24"/>
          <w:szCs w:val="24"/>
          <w:lang w:eastAsia="ru-RU"/>
        </w:rPr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Pr="000741A0">
          <w:rPr>
            <w:rFonts w:ascii="Times New Roman" w:hAnsi="Times New Roman"/>
            <w:sz w:val="24"/>
            <w:szCs w:val="24"/>
            <w:lang w:eastAsia="ru-RU"/>
          </w:rPr>
          <w:t>статьей 18</w:t>
        </w:r>
      </w:hyperlink>
      <w:r w:rsidRPr="000741A0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741A0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Pr="000741A0">
        <w:rPr>
          <w:rFonts w:ascii="Times New Roman" w:hAnsi="Times New Roman"/>
          <w:sz w:val="24"/>
          <w:szCs w:val="24"/>
          <w:lang w:eastAsia="ru-RU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VIII. Перечень государственных услуг, оказываемых</w:t>
      </w:r>
    </w:p>
    <w:p w:rsidR="00405C5D" w:rsidRPr="000741A0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гражданам и организациям в соответствии с административным</w:t>
      </w:r>
    </w:p>
    <w:p w:rsidR="00405C5D" w:rsidRPr="000741A0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регламентом Федеральной налоговой службы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        16. В соответствии с замещаемой государственной гражданской должностью и  в пределах функциональной компетенции, заместитель </w:t>
      </w:r>
      <w:r w:rsidRPr="000741A0">
        <w:rPr>
          <w:rFonts w:ascii="Times New Roman" w:hAnsi="Times New Roman"/>
          <w:bCs/>
          <w:sz w:val="24"/>
          <w:szCs w:val="24"/>
          <w:lang w:eastAsia="ru-RU"/>
        </w:rPr>
        <w:t>начальника инспекции осуществляет</w:t>
      </w:r>
      <w:r w:rsidRPr="000741A0">
        <w:rPr>
          <w:rFonts w:ascii="Times New Roman" w:hAnsi="Times New Roman"/>
          <w:sz w:val="24"/>
          <w:szCs w:val="24"/>
          <w:lang w:eastAsia="ru-RU"/>
        </w:rPr>
        <w:t xml:space="preserve"> организационное обеспечение  оказания следующих видов государственных услуг:</w:t>
      </w:r>
    </w:p>
    <w:p w:rsidR="00405C5D" w:rsidRPr="000741A0" w:rsidRDefault="00405C5D" w:rsidP="00405C5D">
      <w:pPr>
        <w:shd w:val="clear" w:color="auto" w:fill="FFFFFF"/>
        <w:tabs>
          <w:tab w:val="left" w:pos="8218"/>
        </w:tabs>
        <w:overflowPunct/>
        <w:autoSpaceDE/>
        <w:autoSpaceDN/>
        <w:adjustRightInd/>
        <w:spacing w:line="274" w:lineRule="exact"/>
        <w:ind w:firstLine="540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pacing w:val="-3"/>
          <w:sz w:val="24"/>
          <w:szCs w:val="24"/>
          <w:lang w:eastAsia="ru-RU"/>
        </w:rPr>
        <w:t xml:space="preserve"> оказание информационных услуг налогоплательщикам;</w:t>
      </w:r>
      <w:r w:rsidRPr="000741A0">
        <w:rPr>
          <w:rFonts w:ascii="Times New Roman" w:hAnsi="Times New Roman"/>
          <w:sz w:val="24"/>
          <w:szCs w:val="24"/>
          <w:lang w:eastAsia="ru-RU"/>
        </w:rPr>
        <w:tab/>
        <w:t>.</w:t>
      </w:r>
    </w:p>
    <w:p w:rsidR="00405C5D" w:rsidRPr="000741A0" w:rsidRDefault="00405C5D" w:rsidP="00405C5D">
      <w:pPr>
        <w:shd w:val="clear" w:color="auto" w:fill="FFFFFF"/>
        <w:overflowPunct/>
        <w:autoSpaceDE/>
        <w:autoSpaceDN/>
        <w:adjustRightInd/>
        <w:spacing w:line="274" w:lineRule="exact"/>
        <w:ind w:firstLine="54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pacing w:val="4"/>
          <w:sz w:val="24"/>
          <w:szCs w:val="24"/>
          <w:lang w:eastAsia="ru-RU"/>
        </w:rPr>
        <w:t xml:space="preserve"> выдача по заявлению налогоплательщика, плательщика сбора или налогового </w:t>
      </w:r>
      <w:r w:rsidRPr="000741A0">
        <w:rPr>
          <w:rFonts w:ascii="Times New Roman" w:hAnsi="Times New Roman"/>
          <w:spacing w:val="12"/>
          <w:sz w:val="24"/>
          <w:szCs w:val="24"/>
          <w:lang w:eastAsia="ru-RU"/>
        </w:rPr>
        <w:t xml:space="preserve">агента копии решений, принятых налоговым органом в отношении этого </w:t>
      </w:r>
      <w:r w:rsidRPr="000741A0">
        <w:rPr>
          <w:rFonts w:ascii="Times New Roman" w:hAnsi="Times New Roman"/>
          <w:spacing w:val="-1"/>
          <w:sz w:val="24"/>
          <w:szCs w:val="24"/>
          <w:lang w:eastAsia="ru-RU"/>
        </w:rPr>
        <w:t>налогоплательщика, плательщика сбора или налогового агента;</w:t>
      </w:r>
    </w:p>
    <w:p w:rsidR="00405C5D" w:rsidRPr="000741A0" w:rsidRDefault="00405C5D" w:rsidP="00405C5D">
      <w:pPr>
        <w:shd w:val="clear" w:color="auto" w:fill="FFFFFF"/>
        <w:overflowPunct/>
        <w:autoSpaceDE/>
        <w:autoSpaceDN/>
        <w:adjustRightInd/>
        <w:spacing w:line="274" w:lineRule="exact"/>
        <w:ind w:firstLine="540"/>
        <w:jc w:val="both"/>
        <w:textAlignment w:val="auto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0741A0">
        <w:rPr>
          <w:rFonts w:ascii="Times New Roman" w:hAnsi="Times New Roman"/>
          <w:spacing w:val="2"/>
          <w:sz w:val="24"/>
          <w:szCs w:val="24"/>
          <w:lang w:eastAsia="ru-RU"/>
        </w:rPr>
        <w:t xml:space="preserve"> информирование (в том числе в письменной форме) налогоплательщиков о действующих налогах и сборах, законодательстве о налогах и сборах и принятых в </w:t>
      </w:r>
      <w:r w:rsidRPr="000741A0">
        <w:rPr>
          <w:rFonts w:ascii="Times New Roman" w:hAnsi="Times New Roman"/>
          <w:spacing w:val="-2"/>
          <w:sz w:val="24"/>
          <w:szCs w:val="24"/>
          <w:lang w:eastAsia="ru-RU"/>
        </w:rPr>
        <w:t xml:space="preserve">соответствии с ним нормативных правовых актах, порядке исчисления и уплаты налогов и </w:t>
      </w:r>
      <w:r w:rsidRPr="000741A0">
        <w:rPr>
          <w:rFonts w:ascii="Times New Roman" w:hAnsi="Times New Roman"/>
          <w:spacing w:val="-1"/>
          <w:sz w:val="24"/>
          <w:szCs w:val="24"/>
          <w:lang w:eastAsia="ru-RU"/>
        </w:rPr>
        <w:t xml:space="preserve">сборов, правах и обязанностях налогоплательщиков, полномочий налоговых органов и их должностных лиц; </w:t>
      </w:r>
    </w:p>
    <w:p w:rsidR="00405C5D" w:rsidRPr="000741A0" w:rsidRDefault="00405C5D" w:rsidP="00405C5D">
      <w:pPr>
        <w:shd w:val="clear" w:color="auto" w:fill="FFFFFF"/>
        <w:overflowPunct/>
        <w:autoSpaceDE/>
        <w:autoSpaceDN/>
        <w:adjustRightInd/>
        <w:spacing w:line="274" w:lineRule="exact"/>
        <w:ind w:firstLine="54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pacing w:val="-3"/>
          <w:sz w:val="24"/>
          <w:szCs w:val="24"/>
          <w:lang w:eastAsia="ru-RU"/>
        </w:rPr>
        <w:t xml:space="preserve"> иные услуги.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IX. Показатели эффективности и результативности</w:t>
      </w:r>
    </w:p>
    <w:p w:rsidR="00405C5D" w:rsidRPr="000741A0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0741A0">
        <w:rPr>
          <w:rFonts w:ascii="Times New Roman" w:hAnsi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>17. Эффективность профессиональной служебной деятельности заместителя начальника инспекции оценивается по следующим показателям: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 своевременности и оперативности выполнения поручений;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405C5D" w:rsidRPr="000741A0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405C5D" w:rsidRPr="000741A0" w:rsidRDefault="00405C5D" w:rsidP="00405C5D">
      <w:pPr>
        <w:overflowPunct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0741A0" w:rsidRPr="000741A0" w:rsidRDefault="000741A0" w:rsidP="000741A0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 xml:space="preserve">Начальник отдела </w:t>
      </w:r>
    </w:p>
    <w:p w:rsidR="000741A0" w:rsidRPr="008229F5" w:rsidRDefault="000741A0" w:rsidP="00224752">
      <w:pPr>
        <w:overflowPunct/>
        <w:jc w:val="both"/>
        <w:textAlignment w:val="auto"/>
        <w:outlineLvl w:val="2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0741A0">
        <w:rPr>
          <w:rFonts w:ascii="Times New Roman" w:hAnsi="Times New Roman"/>
          <w:sz w:val="24"/>
          <w:szCs w:val="24"/>
          <w:lang w:eastAsia="ru-RU"/>
        </w:rPr>
        <w:t>камеральных проверок № 2                                                        А.В.Бондаренко</w:t>
      </w:r>
    </w:p>
    <w:p w:rsidR="000741A0" w:rsidRPr="00405C5D" w:rsidRDefault="000741A0" w:rsidP="000741A0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405C5D" w:rsidRPr="00405C5D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7257A5" w:rsidRDefault="007257A5"/>
    <w:sectPr w:rsidR="007257A5" w:rsidSect="00E71F6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1A0" w:rsidRDefault="000741A0" w:rsidP="00D65180">
      <w:r>
        <w:separator/>
      </w:r>
    </w:p>
  </w:endnote>
  <w:endnote w:type="continuationSeparator" w:id="0">
    <w:p w:rsidR="000741A0" w:rsidRDefault="000741A0" w:rsidP="00D6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F60" w:rsidRDefault="00E71F6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F60" w:rsidRDefault="00E71F6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F60" w:rsidRDefault="00E71F6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1A0" w:rsidRDefault="000741A0" w:rsidP="00D65180">
      <w:r>
        <w:separator/>
      </w:r>
    </w:p>
  </w:footnote>
  <w:footnote w:type="continuationSeparator" w:id="0">
    <w:p w:rsidR="000741A0" w:rsidRDefault="000741A0" w:rsidP="00D65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F60" w:rsidRDefault="00E71F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1024"/>
      <w:docPartObj>
        <w:docPartGallery w:val="Page Numbers (Top of Page)"/>
        <w:docPartUnique/>
      </w:docPartObj>
    </w:sdtPr>
    <w:sdtEndPr/>
    <w:sdtContent>
      <w:p w:rsidR="000741A0" w:rsidRDefault="000741A0">
        <w:pPr>
          <w:pStyle w:val="a3"/>
          <w:jc w:val="center"/>
        </w:pPr>
        <w:r w:rsidRPr="00FE4AEA">
          <w:rPr>
            <w:rFonts w:ascii="Times New Roman" w:hAnsi="Times New Roman"/>
            <w:sz w:val="28"/>
          </w:rPr>
          <w:fldChar w:fldCharType="begin"/>
        </w:r>
        <w:r w:rsidRPr="00FE4AEA">
          <w:rPr>
            <w:rFonts w:ascii="Times New Roman" w:hAnsi="Times New Roman"/>
            <w:sz w:val="28"/>
          </w:rPr>
          <w:instrText xml:space="preserve"> PAGE   \* MERGEFORMAT </w:instrText>
        </w:r>
        <w:r w:rsidRPr="00FE4AEA">
          <w:rPr>
            <w:rFonts w:ascii="Times New Roman" w:hAnsi="Times New Roman"/>
            <w:sz w:val="28"/>
          </w:rPr>
          <w:fldChar w:fldCharType="separate"/>
        </w:r>
        <w:r w:rsidR="00205BE3">
          <w:rPr>
            <w:rFonts w:ascii="Times New Roman" w:hAnsi="Times New Roman"/>
            <w:noProof/>
            <w:sz w:val="28"/>
          </w:rPr>
          <w:t>4</w:t>
        </w:r>
        <w:r w:rsidRPr="00FE4AEA">
          <w:rPr>
            <w:rFonts w:ascii="Times New Roman" w:hAnsi="Times New Roman"/>
            <w:sz w:val="28"/>
          </w:rPr>
          <w:fldChar w:fldCharType="end"/>
        </w:r>
      </w:p>
    </w:sdtContent>
  </w:sdt>
  <w:p w:rsidR="000741A0" w:rsidRDefault="000741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F60" w:rsidRDefault="00E71F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C8F715C"/>
    <w:multiLevelType w:val="hybridMultilevel"/>
    <w:tmpl w:val="340AAC1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425538"/>
    <w:multiLevelType w:val="hybridMultilevel"/>
    <w:tmpl w:val="79C4C664"/>
    <w:lvl w:ilvl="0" w:tplc="8C26293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5A91"/>
    <w:multiLevelType w:val="multilevel"/>
    <w:tmpl w:val="84CCE5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7A43B2"/>
    <w:multiLevelType w:val="multilevel"/>
    <w:tmpl w:val="74BCE2C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>
    <w:nsid w:val="1F9E27D5"/>
    <w:multiLevelType w:val="multilevel"/>
    <w:tmpl w:val="A56212E0"/>
    <w:lvl w:ilvl="0">
      <w:start w:val="6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5" w:hanging="86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5F96EB2"/>
    <w:multiLevelType w:val="multilevel"/>
    <w:tmpl w:val="C414C8D2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F9A73EF"/>
    <w:multiLevelType w:val="hybridMultilevel"/>
    <w:tmpl w:val="D2E08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D1CDE"/>
    <w:multiLevelType w:val="hybridMultilevel"/>
    <w:tmpl w:val="D540AE94"/>
    <w:lvl w:ilvl="0" w:tplc="2F6EF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916CE"/>
    <w:multiLevelType w:val="multilevel"/>
    <w:tmpl w:val="83105BD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2"/>
  </w:num>
  <w:num w:numId="10">
    <w:abstractNumId w:val="9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A1"/>
    <w:rsid w:val="00024980"/>
    <w:rsid w:val="000534AF"/>
    <w:rsid w:val="000741A0"/>
    <w:rsid w:val="000A4232"/>
    <w:rsid w:val="000D0E78"/>
    <w:rsid w:val="0013160B"/>
    <w:rsid w:val="00136A59"/>
    <w:rsid w:val="00151789"/>
    <w:rsid w:val="00153C63"/>
    <w:rsid w:val="00167FBB"/>
    <w:rsid w:val="0017460A"/>
    <w:rsid w:val="001934AC"/>
    <w:rsid w:val="001952A1"/>
    <w:rsid w:val="001A2404"/>
    <w:rsid w:val="001A520B"/>
    <w:rsid w:val="001A794F"/>
    <w:rsid w:val="001C7CAC"/>
    <w:rsid w:val="001F5546"/>
    <w:rsid w:val="00205BE3"/>
    <w:rsid w:val="00215E3A"/>
    <w:rsid w:val="00224752"/>
    <w:rsid w:val="00230EA2"/>
    <w:rsid w:val="00234875"/>
    <w:rsid w:val="00246653"/>
    <w:rsid w:val="00273412"/>
    <w:rsid w:val="0027651A"/>
    <w:rsid w:val="00277BF3"/>
    <w:rsid w:val="0028038E"/>
    <w:rsid w:val="002C189D"/>
    <w:rsid w:val="002C337C"/>
    <w:rsid w:val="002D78D8"/>
    <w:rsid w:val="002F03EC"/>
    <w:rsid w:val="002F4651"/>
    <w:rsid w:val="00302478"/>
    <w:rsid w:val="00350DAF"/>
    <w:rsid w:val="0036164C"/>
    <w:rsid w:val="00371A3C"/>
    <w:rsid w:val="0037241A"/>
    <w:rsid w:val="003A421A"/>
    <w:rsid w:val="003A6A43"/>
    <w:rsid w:val="003E47B3"/>
    <w:rsid w:val="004021A1"/>
    <w:rsid w:val="00403536"/>
    <w:rsid w:val="00405C5D"/>
    <w:rsid w:val="00406306"/>
    <w:rsid w:val="00421623"/>
    <w:rsid w:val="00452137"/>
    <w:rsid w:val="00453F84"/>
    <w:rsid w:val="00462EBF"/>
    <w:rsid w:val="00473444"/>
    <w:rsid w:val="004740E9"/>
    <w:rsid w:val="004B1D9E"/>
    <w:rsid w:val="004C2081"/>
    <w:rsid w:val="004C40D7"/>
    <w:rsid w:val="004E6F9D"/>
    <w:rsid w:val="005532DC"/>
    <w:rsid w:val="00564B42"/>
    <w:rsid w:val="005816ED"/>
    <w:rsid w:val="005A4DFD"/>
    <w:rsid w:val="005C0381"/>
    <w:rsid w:val="005E218B"/>
    <w:rsid w:val="005E60F9"/>
    <w:rsid w:val="005E7341"/>
    <w:rsid w:val="005F5629"/>
    <w:rsid w:val="00614341"/>
    <w:rsid w:val="00627E34"/>
    <w:rsid w:val="0063071F"/>
    <w:rsid w:val="0063130B"/>
    <w:rsid w:val="006415B0"/>
    <w:rsid w:val="00656001"/>
    <w:rsid w:val="00670FFA"/>
    <w:rsid w:val="00677EF2"/>
    <w:rsid w:val="006825F5"/>
    <w:rsid w:val="006A75FC"/>
    <w:rsid w:val="006D251A"/>
    <w:rsid w:val="006D5ED8"/>
    <w:rsid w:val="00702BDB"/>
    <w:rsid w:val="00707B90"/>
    <w:rsid w:val="007257A5"/>
    <w:rsid w:val="00763C0E"/>
    <w:rsid w:val="00770790"/>
    <w:rsid w:val="00777E4F"/>
    <w:rsid w:val="007A1904"/>
    <w:rsid w:val="007B0E9A"/>
    <w:rsid w:val="007B72A3"/>
    <w:rsid w:val="00805D21"/>
    <w:rsid w:val="00857453"/>
    <w:rsid w:val="008733FB"/>
    <w:rsid w:val="0089523F"/>
    <w:rsid w:val="008A31C4"/>
    <w:rsid w:val="008B29AE"/>
    <w:rsid w:val="008B5ABB"/>
    <w:rsid w:val="008E445A"/>
    <w:rsid w:val="009057EB"/>
    <w:rsid w:val="00954084"/>
    <w:rsid w:val="00974A95"/>
    <w:rsid w:val="00977188"/>
    <w:rsid w:val="00984DEF"/>
    <w:rsid w:val="00995CF7"/>
    <w:rsid w:val="009C193D"/>
    <w:rsid w:val="009D0AFD"/>
    <w:rsid w:val="009D4EAB"/>
    <w:rsid w:val="009D5058"/>
    <w:rsid w:val="009D5A8E"/>
    <w:rsid w:val="009E443C"/>
    <w:rsid w:val="009F03DB"/>
    <w:rsid w:val="00A06529"/>
    <w:rsid w:val="00A52479"/>
    <w:rsid w:val="00A932C0"/>
    <w:rsid w:val="00AB0A03"/>
    <w:rsid w:val="00AB7FA9"/>
    <w:rsid w:val="00AD38C6"/>
    <w:rsid w:val="00AD6AA8"/>
    <w:rsid w:val="00B00316"/>
    <w:rsid w:val="00B13E2D"/>
    <w:rsid w:val="00B332DF"/>
    <w:rsid w:val="00B506B8"/>
    <w:rsid w:val="00B6593B"/>
    <w:rsid w:val="00B9235F"/>
    <w:rsid w:val="00BC0C8F"/>
    <w:rsid w:val="00BC1624"/>
    <w:rsid w:val="00BE6180"/>
    <w:rsid w:val="00C10B63"/>
    <w:rsid w:val="00C1671E"/>
    <w:rsid w:val="00C201CE"/>
    <w:rsid w:val="00C56FD5"/>
    <w:rsid w:val="00C6515C"/>
    <w:rsid w:val="00C65F4E"/>
    <w:rsid w:val="00CB5958"/>
    <w:rsid w:val="00CC5FB7"/>
    <w:rsid w:val="00D134F2"/>
    <w:rsid w:val="00D451F3"/>
    <w:rsid w:val="00D50848"/>
    <w:rsid w:val="00D65180"/>
    <w:rsid w:val="00D949C8"/>
    <w:rsid w:val="00DA16CD"/>
    <w:rsid w:val="00DD3F1C"/>
    <w:rsid w:val="00DE14D8"/>
    <w:rsid w:val="00E0661F"/>
    <w:rsid w:val="00E5222B"/>
    <w:rsid w:val="00E60D7F"/>
    <w:rsid w:val="00E614B4"/>
    <w:rsid w:val="00E63339"/>
    <w:rsid w:val="00E645E6"/>
    <w:rsid w:val="00E71F60"/>
    <w:rsid w:val="00E77FDA"/>
    <w:rsid w:val="00EA6980"/>
    <w:rsid w:val="00ED6F7D"/>
    <w:rsid w:val="00F13DC8"/>
    <w:rsid w:val="00F250FB"/>
    <w:rsid w:val="00F57E36"/>
    <w:rsid w:val="00F70E1E"/>
    <w:rsid w:val="00FA74F2"/>
    <w:rsid w:val="00FE58CF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0B5A16-FDD8-4AF4-84C4-B1B9A9C0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AB0A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51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5180"/>
    <w:rPr>
      <w:rFonts w:ascii="Arial" w:hAnsi="Arial"/>
      <w:lang w:eastAsia="en-US"/>
    </w:rPr>
  </w:style>
  <w:style w:type="paragraph" w:styleId="a5">
    <w:name w:val="footnote text"/>
    <w:basedOn w:val="a"/>
    <w:link w:val="a6"/>
    <w:rsid w:val="00D65180"/>
    <w:pPr>
      <w:overflowPunct/>
      <w:autoSpaceDE/>
      <w:autoSpaceDN/>
      <w:adjustRightInd/>
      <w:jc w:val="both"/>
      <w:textAlignment w:val="auto"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rsid w:val="00D65180"/>
    <w:rPr>
      <w:rFonts w:ascii="Calibri" w:eastAsia="Calibri" w:hAnsi="Calibri"/>
      <w:lang w:eastAsia="en-US"/>
    </w:rPr>
  </w:style>
  <w:style w:type="character" w:styleId="a7">
    <w:name w:val="footnote reference"/>
    <w:rsid w:val="00D65180"/>
    <w:rPr>
      <w:rFonts w:cs="Times New Roman"/>
      <w:vertAlign w:val="superscript"/>
    </w:rPr>
  </w:style>
  <w:style w:type="paragraph" w:styleId="a8">
    <w:name w:val="List Paragraph"/>
    <w:basedOn w:val="a"/>
    <w:link w:val="a9"/>
    <w:uiPriority w:val="34"/>
    <w:qFormat/>
    <w:rsid w:val="006D5ED8"/>
    <w:pPr>
      <w:ind w:left="720"/>
      <w:contextualSpacing/>
    </w:pPr>
  </w:style>
  <w:style w:type="paragraph" w:styleId="aa">
    <w:name w:val="No Spacing"/>
    <w:link w:val="ab"/>
    <w:uiPriority w:val="1"/>
    <w:qFormat/>
    <w:rsid w:val="00AB0A03"/>
    <w:rPr>
      <w:rFonts w:ascii="Calibri" w:hAnsi="Calibri"/>
      <w:sz w:val="22"/>
      <w:szCs w:val="22"/>
      <w:lang w:val="en-US" w:eastAsia="en-US" w:bidi="en-US"/>
    </w:rPr>
  </w:style>
  <w:style w:type="character" w:customStyle="1" w:styleId="ab">
    <w:name w:val="Без интервала Знак"/>
    <w:link w:val="aa"/>
    <w:uiPriority w:val="1"/>
    <w:rsid w:val="00AB0A03"/>
    <w:rPr>
      <w:rFonts w:ascii="Calibri" w:hAnsi="Calibri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AB0A0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a9">
    <w:name w:val="Абзац списка Знак"/>
    <w:link w:val="a8"/>
    <w:uiPriority w:val="34"/>
    <w:locked/>
    <w:rsid w:val="004C40D7"/>
    <w:rPr>
      <w:rFonts w:ascii="Arial" w:hAnsi="Arial"/>
      <w:lang w:eastAsia="en-US"/>
    </w:rPr>
  </w:style>
  <w:style w:type="paragraph" w:customStyle="1" w:styleId="ConsPlusNormal">
    <w:name w:val="ConsPlusNormal"/>
    <w:rsid w:val="00350DAF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Body Text Indent"/>
    <w:basedOn w:val="a"/>
    <w:link w:val="ad"/>
    <w:rsid w:val="00371A3C"/>
    <w:pPr>
      <w:overflowPunct/>
      <w:autoSpaceDE/>
      <w:autoSpaceDN/>
      <w:adjustRightInd/>
      <w:ind w:firstLine="709"/>
      <w:jc w:val="both"/>
      <w:textAlignment w:val="auto"/>
    </w:pPr>
    <w:rPr>
      <w:rFonts w:ascii="Times New Roman" w:hAnsi="Times New Roman"/>
      <w:sz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71A3C"/>
    <w:rPr>
      <w:sz w:val="24"/>
    </w:rPr>
  </w:style>
  <w:style w:type="paragraph" w:styleId="2">
    <w:name w:val="Body Text Indent 2"/>
    <w:basedOn w:val="a"/>
    <w:link w:val="20"/>
    <w:semiHidden/>
    <w:unhideWhenUsed/>
    <w:rsid w:val="00ED6F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D6F7D"/>
    <w:rPr>
      <w:rFonts w:ascii="Arial" w:hAnsi="Arial"/>
      <w:lang w:eastAsia="en-US"/>
    </w:rPr>
  </w:style>
  <w:style w:type="paragraph" w:styleId="ae">
    <w:name w:val="footer"/>
    <w:basedOn w:val="a"/>
    <w:link w:val="af"/>
    <w:unhideWhenUsed/>
    <w:rsid w:val="00E71F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71F60"/>
    <w:rPr>
      <w:rFonts w:ascii="Arial" w:hAnsi="Arial"/>
      <w:lang w:eastAsia="en-US"/>
    </w:rPr>
  </w:style>
  <w:style w:type="paragraph" w:styleId="af0">
    <w:name w:val="Balloon Text"/>
    <w:basedOn w:val="a"/>
    <w:link w:val="af1"/>
    <w:semiHidden/>
    <w:unhideWhenUsed/>
    <w:rsid w:val="0022475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2475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A844CCA5E528F3471E9FB8EE6C088CC4A2FBA888DBB5F3CD79279EF1051DD270475A9AE86F4D14I3g8D" TargetMode="External"/><Relationship Id="rId13" Type="http://schemas.openxmlformats.org/officeDocument/2006/relationships/hyperlink" Target="consultantplus://offline/ref=9BA844CCA5E528F3471E9FB8EE6C088CC4A2FDAC8ED6B5F3CD79279EF1051DD270475A9AE86F4C16I3gCD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DE746A4E542002FD133C6D6A973B955D1877F1AE542E712BA9B28FF0EC47E71AAAA410A31062B04Et5G1A" TargetMode="External"/><Relationship Id="rId12" Type="http://schemas.openxmlformats.org/officeDocument/2006/relationships/hyperlink" Target="consultantplus://offline/ref=8F21027E17F452658D8132EFF941BFC1D5EDC5D669FF395DECF72C04989D8A9B5AC55CC5872F8F38r5y6W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A844CCA5E528F3471E9FB8EE6C088CC4A2FBA888DBB5F3CD79279EF1051DD270475A9AE86F4D13I3g3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341960E340B25DC0EE89349A69FBA6A932BE2C6ABAB1C9F799F168C29978116186379C9053BC088L2GBV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BA844CCA5E528F3471E9FB8EE6C088CC4A2FBA888DBB5F3CD79279EF1051DD270475A9AE86F4D11I3gED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A844CCA5E528F3471E9FB8EE6C088CC4A2FBA888DBB5F3CD79279EF1051DD270475A9AE86F4D16I3g9D" TargetMode="External"/><Relationship Id="rId14" Type="http://schemas.openxmlformats.org/officeDocument/2006/relationships/hyperlink" Target="consultantplus://offline/ref=3341960E340B25DC0EE89349A69FBA6A9A20E5C6A1A9419571C61A8E2E98DE011F2A75C8053BC2L8G6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39B23481</Template>
  <TotalTime>383</TotalTime>
  <Pages>7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Митькова Наталья Валерьевна</dc:creator>
  <cp:lastModifiedBy>Митькова Наталья Валерьевна</cp:lastModifiedBy>
  <cp:revision>22</cp:revision>
  <cp:lastPrinted>2017-11-08T07:28:00Z</cp:lastPrinted>
  <dcterms:created xsi:type="dcterms:W3CDTF">2017-10-08T22:48:00Z</dcterms:created>
  <dcterms:modified xsi:type="dcterms:W3CDTF">2017-11-10T09:17:00Z</dcterms:modified>
</cp:coreProperties>
</file>