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Default="004B2FF2">
      <w:pPr>
        <w:pStyle w:val="ConsPlusNormal"/>
        <w:jc w:val="both"/>
      </w:pPr>
      <w:bookmarkStart w:id="0" w:name="_GoBack"/>
      <w:bookmarkEnd w:id="0"/>
    </w:p>
    <w:p w:rsidR="000335E8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                                      </w:t>
      </w:r>
      <w:r w:rsidR="000335E8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554C29" w:rsidRDefault="004B2FF2" w:rsidP="000335E8">
      <w:pPr>
        <w:pStyle w:val="ConsPlusNonformat"/>
        <w:jc w:val="both"/>
        <w:rPr>
          <w:b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B404FC" w:rsidRDefault="00EB3144" w:rsidP="00EB3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FC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B404FC">
        <w:rPr>
          <w:rFonts w:ascii="Times New Roman" w:hAnsi="Times New Roman" w:cs="Times New Roman"/>
          <w:b/>
          <w:sz w:val="24"/>
          <w:szCs w:val="24"/>
        </w:rPr>
        <w:t>2</w:t>
      </w:r>
    </w:p>
    <w:p w:rsidR="00EB3144" w:rsidRPr="00554C29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54C29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Регистрационный номер (код) должности п</w:t>
      </w:r>
      <w:r w:rsidRPr="004C496A">
        <w:rPr>
          <w:rFonts w:ascii="Times New Roman" w:hAnsi="Times New Roman" w:cs="Times New Roman"/>
          <w:sz w:val="24"/>
          <w:szCs w:val="24"/>
        </w:rPr>
        <w:t xml:space="preserve">о </w:t>
      </w:r>
      <w:hyperlink r:id="rId8" w:history="1">
        <w:r w:rsidRPr="004C496A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4C29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554C2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554C29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377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377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</w:t>
      </w:r>
      <w:r w:rsidRPr="00FA6531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BA50DD" w:rsidRPr="00FA653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B404FC" w:rsidRPr="00FA6531">
        <w:rPr>
          <w:rFonts w:ascii="Times New Roman" w:hAnsi="Times New Roman" w:cs="Times New Roman"/>
          <w:sz w:val="24"/>
          <w:szCs w:val="24"/>
        </w:rPr>
        <w:t xml:space="preserve">№2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554C29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>
        <w:rPr>
          <w:rFonts w:ascii="Times New Roman" w:hAnsi="Times New Roman" w:cs="Times New Roman"/>
          <w:sz w:val="24"/>
          <w:szCs w:val="24"/>
        </w:rPr>
        <w:t xml:space="preserve"> </w:t>
      </w:r>
      <w:r w:rsidR="00D61E2F" w:rsidRPr="004874C2">
        <w:rPr>
          <w:rFonts w:ascii="Times New Roman" w:hAnsi="Times New Roman" w:cs="Times New Roman"/>
          <w:sz w:val="24"/>
          <w:szCs w:val="24"/>
        </w:rPr>
        <w:t>(далее - инспекция).</w:t>
      </w:r>
      <w:r w:rsidR="00EA6191" w:rsidRPr="00554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554C29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главного государственного налогового инспектора делегируются </w:t>
      </w:r>
      <w:r w:rsidRPr="00FA6531">
        <w:rPr>
          <w:rFonts w:ascii="Times New Roman" w:hAnsi="Times New Roman"/>
          <w:bCs/>
          <w:sz w:val="24"/>
          <w:szCs w:val="24"/>
        </w:rPr>
        <w:t xml:space="preserve">главному государственному налоговому инспектору по </w:t>
      </w:r>
      <w:r w:rsidRPr="00554C29">
        <w:rPr>
          <w:rFonts w:ascii="Times New Roman" w:hAnsi="Times New Roman"/>
          <w:bCs/>
          <w:sz w:val="24"/>
          <w:szCs w:val="24"/>
        </w:rPr>
        <w:t>распоряжению начальника отдела.</w:t>
      </w:r>
    </w:p>
    <w:p w:rsidR="00EA6191" w:rsidRPr="00554C29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8D6BE6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554C29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4C496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FF5D58" w:rsidRPr="004C496A" w:rsidRDefault="004B2FF2" w:rsidP="00FF5D5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4C496A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</w:t>
      </w:r>
      <w:r w:rsidR="00A4331C">
        <w:rPr>
          <w:rFonts w:ascii="Times New Roman" w:hAnsi="Times New Roman"/>
          <w:sz w:val="24"/>
          <w:szCs w:val="24"/>
        </w:rPr>
        <w:t xml:space="preserve"> по специальностям и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  <w:proofErr w:type="gramEnd"/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 xml:space="preserve">б) наличие не менее двух лет стажа гражданской службы или не менее четырех лет стажа </w:t>
      </w:r>
      <w:r w:rsidRPr="004C496A">
        <w:rPr>
          <w:rFonts w:ascii="Times New Roman" w:hAnsi="Times New Roman" w:cs="Times New Roman"/>
          <w:sz w:val="24"/>
          <w:szCs w:val="24"/>
        </w:rPr>
        <w:lastRenderedPageBreak/>
        <w:t>работы по специальности, направлению подготовки;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96A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</w:t>
      </w:r>
      <w:r w:rsidRPr="00A50804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9" w:history="1">
        <w:r w:rsidRPr="00A5080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C49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4C496A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C496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C496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96A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4C496A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4C496A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4C496A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E86EF8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86EF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86EF8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E455F">
        <w:rPr>
          <w:rFonts w:ascii="Times New Roman" w:hAnsi="Times New Roman" w:cs="Times New Roman"/>
          <w:sz w:val="24"/>
          <w:szCs w:val="24"/>
        </w:rPr>
        <w:t xml:space="preserve"> </w:t>
      </w:r>
      <w:r w:rsidRPr="00E86EF8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Федерации".</w:t>
      </w:r>
    </w:p>
    <w:p w:rsidR="008676C9" w:rsidRPr="009C2215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2215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9C221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</w:t>
      </w:r>
      <w:r w:rsidR="008676C9" w:rsidRPr="009C221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8676C9" w:rsidRPr="009C221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 w:rsidRPr="009C221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камеральных проверок №</w:t>
      </w:r>
      <w:r w:rsidR="00B404FC" w:rsidRPr="009C2215">
        <w:rPr>
          <w:rFonts w:ascii="Times New Roman" w:hAnsi="Times New Roman" w:cs="Times New Roman"/>
          <w:sz w:val="24"/>
          <w:szCs w:val="24"/>
        </w:rPr>
        <w:t>2</w:t>
      </w:r>
      <w:r w:rsidR="008676C9" w:rsidRPr="009C2215">
        <w:rPr>
          <w:rFonts w:ascii="Times New Roman" w:hAnsi="Times New Roman" w:cs="Times New Roman"/>
          <w:sz w:val="24"/>
          <w:szCs w:val="24"/>
        </w:rPr>
        <w:t>, приказами</w:t>
      </w:r>
      <w:proofErr w:type="gramEnd"/>
      <w:r w:rsidR="008676C9" w:rsidRPr="009C2215">
        <w:rPr>
          <w:rFonts w:ascii="Times New Roman" w:hAnsi="Times New Roman" w:cs="Times New Roman"/>
          <w:sz w:val="24"/>
          <w:szCs w:val="24"/>
        </w:rPr>
        <w:t xml:space="preserve">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B404FC" w:rsidRPr="009C2215" w:rsidRDefault="00B404FC" w:rsidP="00B404FC">
      <w:pPr>
        <w:numPr>
          <w:ilvl w:val="0"/>
          <w:numId w:val="1"/>
        </w:numPr>
        <w:ind w:left="0"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C2215">
        <w:t xml:space="preserve"> </w:t>
      </w:r>
      <w:r w:rsidRPr="009C2215">
        <w:rPr>
          <w:rFonts w:ascii="Times New Roman" w:hAnsi="Times New Roman"/>
          <w:sz w:val="24"/>
          <w:szCs w:val="24"/>
        </w:rPr>
        <w:t>формирует отчетность по налогу на доходы физических лиц и готовит ответы на письменные запросы налогоплательщиков по вопросам, входящим в компетенцию Отдела.</w:t>
      </w:r>
    </w:p>
    <w:p w:rsidR="00B404FC" w:rsidRPr="00B404FC" w:rsidRDefault="00B404FC" w:rsidP="00B404FC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szCs w:val="24"/>
        </w:rPr>
      </w:pPr>
      <w:r w:rsidRPr="009C2215">
        <w:rPr>
          <w:szCs w:val="24"/>
        </w:rPr>
        <w:t xml:space="preserve">проводит камеральные налоговые проверки деклараций по налогу на доходы физических лиц, представленных в связи с получением социальных и имущественных </w:t>
      </w:r>
      <w:r w:rsidRPr="00B404FC">
        <w:rPr>
          <w:szCs w:val="24"/>
        </w:rPr>
        <w:t xml:space="preserve">налоговых вычетов. Проводит камеральные налоговые проверки деклараций индивидуальных предпринимателей, нотариусов, адвокатов, арбитражных управляющих, глав КФХ по налогу на доходы физических лиц ф.3-НДФЛ; </w:t>
      </w:r>
    </w:p>
    <w:p w:rsidR="00B404FC" w:rsidRPr="00B404FC" w:rsidRDefault="00E170A9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3) проводит</w:t>
      </w:r>
      <w:r w:rsidR="00B404FC" w:rsidRPr="00B404FC">
        <w:rPr>
          <w:rFonts w:ascii="Times New Roman" w:hAnsi="Times New Roman"/>
          <w:sz w:val="24"/>
          <w:szCs w:val="24"/>
        </w:rPr>
        <w:t xml:space="preserve"> камеральные налоговые проверки документов, представленных налогоплательщиками для получения имущественного налогового вычета у работодателя (налогового агента).</w:t>
      </w:r>
    </w:p>
    <w:p w:rsidR="00B404FC" w:rsidRPr="00B404FC" w:rsidRDefault="00E170A9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4) проводит</w:t>
      </w:r>
      <w:r w:rsidR="00B404FC" w:rsidRPr="00B404FC">
        <w:rPr>
          <w:rFonts w:ascii="Times New Roman" w:hAnsi="Times New Roman"/>
          <w:sz w:val="24"/>
          <w:szCs w:val="24"/>
        </w:rPr>
        <w:t xml:space="preserve"> камеральные проверки документов, представленных налогоплательщиками для получения справки о подтверждении неполучения налогоплательщиком социального налогового вычета.</w:t>
      </w:r>
    </w:p>
    <w:p w:rsidR="00B404FC" w:rsidRPr="00B404FC" w:rsidRDefault="00B404FC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5) оформляет результаты камеральных налоговых проверок.</w:t>
      </w:r>
    </w:p>
    <w:p w:rsidR="00B404FC" w:rsidRPr="00B404FC" w:rsidRDefault="00B404FC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lastRenderedPageBreak/>
        <w:t xml:space="preserve">6) своевременно и достоверно заполняет информационные ресурсы по налогам на закрепленном участке. </w:t>
      </w:r>
    </w:p>
    <w:p w:rsidR="00B404FC" w:rsidRPr="00B404FC" w:rsidRDefault="00B404FC" w:rsidP="00B404FC">
      <w:pPr>
        <w:pStyle w:val="a8"/>
        <w:ind w:firstLine="567"/>
        <w:rPr>
          <w:szCs w:val="24"/>
        </w:rPr>
      </w:pPr>
      <w:r w:rsidRPr="00B404FC">
        <w:rPr>
          <w:szCs w:val="24"/>
        </w:rPr>
        <w:t xml:space="preserve">7) осуществляет </w:t>
      </w:r>
      <w:proofErr w:type="gramStart"/>
      <w:r w:rsidRPr="00B404FC">
        <w:rPr>
          <w:szCs w:val="24"/>
        </w:rPr>
        <w:t>контроль за</w:t>
      </w:r>
      <w:proofErr w:type="gramEnd"/>
      <w:r w:rsidRPr="00B404FC">
        <w:rPr>
          <w:szCs w:val="24"/>
        </w:rPr>
        <w:t xml:space="preserve"> физическими лицами, открывшими счета в банках, расположенных за пределами Российской федерации, при необходимости составляет протокол о нарушении валютного законодательства.</w:t>
      </w:r>
    </w:p>
    <w:p w:rsidR="00B404FC" w:rsidRPr="00B404FC" w:rsidRDefault="00B404FC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 xml:space="preserve">8) осуществляет взаимодействие с правоохранительными органами и иными контролирующими органами по предмету деятельности отдела        </w:t>
      </w:r>
    </w:p>
    <w:p w:rsidR="00B404FC" w:rsidRPr="00B404FC" w:rsidRDefault="00B404FC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9) своевременно передает в отдел досудебного аудита материалы налогового контроля.</w:t>
      </w:r>
    </w:p>
    <w:p w:rsidR="00B404FC" w:rsidRPr="00B404FC" w:rsidRDefault="00B404FC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10) совместно с работниками отдела досудебного аудита принимает участие в рассмотрении письменных возражений лица, в отношении которого осуществлены мероприятия налогового контроля</w:t>
      </w:r>
    </w:p>
    <w:p w:rsidR="00B404FC" w:rsidRPr="00B404FC" w:rsidRDefault="00B404FC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11) ведет в установленном порядке делопроизводство на закрепленном участке, хранит и сдает в архив документы отдела.</w:t>
      </w:r>
    </w:p>
    <w:p w:rsidR="00B404FC" w:rsidRPr="00B404FC" w:rsidRDefault="00B404FC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12) обеспечивает сохранность документов, принятых от налогоплательщиков для проведения камеральных налоговых проверок.</w:t>
      </w:r>
    </w:p>
    <w:p w:rsidR="00B404FC" w:rsidRPr="00B404FC" w:rsidRDefault="00B404FC" w:rsidP="00B404FC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13) рационально использует в своей работе имеющиеся знания и опыт, постоянно повышает свою квалификацию.</w:t>
      </w:r>
    </w:p>
    <w:p w:rsidR="00B404FC" w:rsidRPr="00B404FC" w:rsidRDefault="00B404FC" w:rsidP="00B404F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14) проводит проверку достоверности сведений, представленных кандидатами на замещение государственных должностей государственной службы и сведений, представленных кандидатами в избирательные комиссии</w:t>
      </w:r>
    </w:p>
    <w:p w:rsidR="00B404FC" w:rsidRPr="00B404FC" w:rsidRDefault="00B404FC" w:rsidP="00B404FC">
      <w:pPr>
        <w:pStyle w:val="a8"/>
        <w:ind w:firstLine="567"/>
        <w:rPr>
          <w:szCs w:val="24"/>
        </w:rPr>
      </w:pPr>
      <w:r w:rsidRPr="00B404FC">
        <w:rPr>
          <w:szCs w:val="24"/>
        </w:rPr>
        <w:t xml:space="preserve">15) 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</w:t>
      </w:r>
      <w:proofErr w:type="spellStart"/>
      <w:r w:rsidRPr="00B404FC">
        <w:rPr>
          <w:szCs w:val="24"/>
          <w:lang w:val="en-US"/>
        </w:rPr>
        <w:t>TaxNet</w:t>
      </w:r>
      <w:proofErr w:type="spellEnd"/>
      <w:r w:rsidRPr="00B404FC">
        <w:rPr>
          <w:szCs w:val="24"/>
        </w:rPr>
        <w:t xml:space="preserve">, </w:t>
      </w:r>
      <w:proofErr w:type="spellStart"/>
      <w:r w:rsidRPr="00B404FC">
        <w:rPr>
          <w:szCs w:val="24"/>
        </w:rPr>
        <w:t>Консультатнт</w:t>
      </w:r>
      <w:proofErr w:type="spellEnd"/>
      <w:r w:rsidRPr="00B404FC">
        <w:rPr>
          <w:szCs w:val="24"/>
        </w:rPr>
        <w:t xml:space="preserve"> Плюс. Использует в работе </w:t>
      </w:r>
      <w:r w:rsidR="00E170A9" w:rsidRPr="00B404FC">
        <w:rPr>
          <w:szCs w:val="24"/>
        </w:rPr>
        <w:t>Инструкции: РМ</w:t>
      </w:r>
      <w:r w:rsidRPr="00B404FC">
        <w:rPr>
          <w:szCs w:val="24"/>
        </w:rPr>
        <w:t xml:space="preserve"> 10-</w:t>
      </w:r>
      <w:r w:rsidR="00E170A9" w:rsidRPr="00B404FC">
        <w:rPr>
          <w:szCs w:val="24"/>
        </w:rPr>
        <w:t>2, РМ</w:t>
      </w:r>
      <w:r w:rsidRPr="00B404FC">
        <w:rPr>
          <w:szCs w:val="24"/>
        </w:rPr>
        <w:t xml:space="preserve"> 10-3, РМ 10-4, РМ 10-5.</w:t>
      </w:r>
    </w:p>
    <w:p w:rsidR="00B404FC" w:rsidRPr="00B404FC" w:rsidRDefault="00B404FC" w:rsidP="00B404F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404FC">
        <w:rPr>
          <w:rFonts w:ascii="Times New Roman" w:hAnsi="Times New Roman"/>
          <w:sz w:val="24"/>
          <w:szCs w:val="24"/>
        </w:rPr>
        <w:t>16)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B404FC" w:rsidRPr="00B404FC" w:rsidRDefault="00B404FC" w:rsidP="00B404FC">
      <w:pPr>
        <w:pStyle w:val="a8"/>
        <w:ind w:firstLine="567"/>
        <w:rPr>
          <w:szCs w:val="24"/>
        </w:rPr>
      </w:pPr>
      <w:r w:rsidRPr="00B404FC">
        <w:rPr>
          <w:szCs w:val="24"/>
        </w:rPr>
        <w:t>17)  корректно и внимательно относиться к налогоплательщикам и их представителям, не унижая их честь и достоинство.</w:t>
      </w:r>
    </w:p>
    <w:p w:rsidR="00B404FC" w:rsidRPr="00B404FC" w:rsidRDefault="00B404FC" w:rsidP="00B404FC">
      <w:pPr>
        <w:pStyle w:val="a8"/>
        <w:ind w:firstLine="567"/>
        <w:rPr>
          <w:szCs w:val="24"/>
        </w:rPr>
      </w:pPr>
      <w:r w:rsidRPr="00B404FC">
        <w:rPr>
          <w:szCs w:val="24"/>
        </w:rPr>
        <w:t>18) соблюдает исполнительскую дисциплину, корректно относится к сотрудникам по работе.</w:t>
      </w:r>
    </w:p>
    <w:p w:rsidR="00B404FC" w:rsidRPr="00B404FC" w:rsidRDefault="00B404FC" w:rsidP="00B404FC">
      <w:pPr>
        <w:pStyle w:val="a8"/>
        <w:ind w:firstLine="567"/>
        <w:rPr>
          <w:szCs w:val="24"/>
        </w:rPr>
      </w:pPr>
      <w:r w:rsidRPr="00B404FC">
        <w:rPr>
          <w:szCs w:val="24"/>
        </w:rPr>
        <w:t>19) принимает участие в проведен</w:t>
      </w:r>
      <w:proofErr w:type="gramStart"/>
      <w:r w:rsidRPr="00B404FC">
        <w:rPr>
          <w:szCs w:val="24"/>
        </w:rPr>
        <w:t>ии ау</w:t>
      </w:r>
      <w:proofErr w:type="gramEnd"/>
      <w:r w:rsidRPr="00B404FC">
        <w:rPr>
          <w:szCs w:val="24"/>
        </w:rPr>
        <w:t xml:space="preserve">диторских (тематических) проверок внутреннего </w:t>
      </w:r>
      <w:r w:rsidR="00E170A9" w:rsidRPr="00B404FC">
        <w:rPr>
          <w:szCs w:val="24"/>
        </w:rPr>
        <w:t>аудита территориальных</w:t>
      </w:r>
      <w:r w:rsidRPr="00B404FC">
        <w:rPr>
          <w:szCs w:val="24"/>
        </w:rPr>
        <w:t xml:space="preserve"> органов ФНС России в Приморском крае.</w:t>
      </w:r>
    </w:p>
    <w:p w:rsidR="00B404FC" w:rsidRPr="00B404FC" w:rsidRDefault="00B404FC" w:rsidP="00B404FC">
      <w:pPr>
        <w:pStyle w:val="a8"/>
        <w:ind w:firstLine="567"/>
        <w:rPr>
          <w:szCs w:val="24"/>
        </w:rPr>
      </w:pPr>
      <w:r w:rsidRPr="00B404FC">
        <w:rPr>
          <w:szCs w:val="24"/>
        </w:rPr>
        <w:t>20)  выполняет иные поручения начальника отдела в рамках компетенции отдела.</w:t>
      </w:r>
    </w:p>
    <w:p w:rsidR="008676C9" w:rsidRPr="00967A67" w:rsidRDefault="008676C9" w:rsidP="008676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967A67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proofErr w:type="gramStart"/>
      <w:r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6" w:anchor="P1" w:history="1">
        <w:r w:rsidRPr="00B4754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B475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9C221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21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9C221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215">
        <w:rPr>
          <w:rFonts w:ascii="Times New Roman" w:hAnsi="Times New Roman" w:cs="Times New Roman"/>
          <w:b/>
          <w:sz w:val="24"/>
          <w:szCs w:val="24"/>
        </w:rPr>
        <w:lastRenderedPageBreak/>
        <w:t>принимать управленческие и иные решения</w:t>
      </w:r>
    </w:p>
    <w:p w:rsidR="004B2FF2" w:rsidRPr="009C221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2215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главный государственный налоговый инспектор вправе самостоятельно принимать </w:t>
      </w:r>
      <w:r w:rsidRPr="00967A67">
        <w:rPr>
          <w:rFonts w:ascii="Times New Roman" w:hAnsi="Times New Roman" w:cs="Times New Roman"/>
          <w:sz w:val="24"/>
          <w:szCs w:val="24"/>
        </w:rPr>
        <w:t>решения по вопросам:</w:t>
      </w:r>
    </w:p>
    <w:p w:rsidR="00994D91" w:rsidRPr="00826CCC" w:rsidRDefault="00994D91" w:rsidP="003B6BB0">
      <w:pPr>
        <w:pStyle w:val="2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826CCC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994D91" w:rsidRPr="00F63989" w:rsidRDefault="00994D91" w:rsidP="00994D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F6398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994D91" w:rsidRPr="00C27865" w:rsidRDefault="00994D91" w:rsidP="00994D9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27865">
        <w:rPr>
          <w:rFonts w:ascii="Times New Roman" w:hAnsi="Times New Roman"/>
          <w:sz w:val="24"/>
          <w:szCs w:val="24"/>
        </w:rPr>
        <w:t>на основании проведенного анализа всех имеющихся у налогового органа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994D91" w:rsidRPr="00C27865" w:rsidRDefault="00994D91" w:rsidP="00994D9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27865">
        <w:rPr>
          <w:rFonts w:ascii="Times New Roman" w:hAnsi="Times New Roman"/>
          <w:sz w:val="24"/>
          <w:szCs w:val="24"/>
        </w:rPr>
        <w:t xml:space="preserve">анализировать схемы уклонения от налогообложения, разрабатывать предложения по их </w:t>
      </w:r>
      <w:r w:rsidR="003B6BB0" w:rsidRPr="00C27865">
        <w:rPr>
          <w:rFonts w:ascii="Times New Roman" w:hAnsi="Times New Roman"/>
          <w:sz w:val="24"/>
          <w:szCs w:val="24"/>
        </w:rPr>
        <w:t>предотвращению</w:t>
      </w:r>
      <w:r w:rsidRPr="00C27865">
        <w:rPr>
          <w:rFonts w:ascii="Times New Roman" w:hAnsi="Times New Roman"/>
          <w:sz w:val="24"/>
          <w:szCs w:val="24"/>
        </w:rPr>
        <w:t>;</w:t>
      </w:r>
    </w:p>
    <w:p w:rsidR="00994D91" w:rsidRPr="0040626A" w:rsidRDefault="00994D91" w:rsidP="00994D91">
      <w:pPr>
        <w:ind w:firstLine="540"/>
        <w:jc w:val="both"/>
      </w:pPr>
      <w:r>
        <w:rPr>
          <w:rFonts w:ascii="Times New Roman" w:hAnsi="Times New Roman"/>
          <w:sz w:val="24"/>
          <w:szCs w:val="24"/>
        </w:rPr>
        <w:t>истребовать</w:t>
      </w:r>
      <w:r w:rsidRPr="00C27865">
        <w:rPr>
          <w:rFonts w:ascii="Times New Roman" w:hAnsi="Times New Roman"/>
          <w:sz w:val="24"/>
          <w:szCs w:val="24"/>
        </w:rPr>
        <w:t xml:space="preserve"> от налогоплательщиков объяснений, информаций в пределах своих обязанностей</w:t>
      </w:r>
      <w:r w:rsidRPr="0040626A">
        <w:t>.</w:t>
      </w:r>
    </w:p>
    <w:p w:rsidR="00994D91" w:rsidRDefault="00994D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C221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9. Главный государственный налоговый инспектор в соответствии со своей компетенцией </w:t>
      </w:r>
      <w:r w:rsidRPr="009C2215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</w:t>
      </w:r>
    </w:p>
    <w:p w:rsidR="003219FC" w:rsidRPr="00EC7840" w:rsidRDefault="00994D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</w:t>
      </w:r>
      <w:r w:rsidRPr="00EC7840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</w:t>
      </w:r>
      <w:r>
        <w:rPr>
          <w:rFonts w:ascii="Times New Roman" w:hAnsi="Times New Roman" w:cs="Times New Roman"/>
          <w:sz w:val="24"/>
          <w:szCs w:val="24"/>
        </w:rPr>
        <w:t>в управленческих и иных решений в части организационного и информационного обеспечения подготовки соответ</w:t>
      </w:r>
      <w:r w:rsidR="00504A54">
        <w:rPr>
          <w:rFonts w:ascii="Times New Roman" w:hAnsi="Times New Roman" w:cs="Times New Roman"/>
          <w:sz w:val="24"/>
          <w:szCs w:val="24"/>
        </w:rPr>
        <w:t>ствующих документов по вопросам, закрепленных за отделом.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EC7840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Default="004B2FF2">
      <w:pPr>
        <w:pStyle w:val="ConsPlusNormal"/>
        <w:jc w:val="both"/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EC7840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D24D3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24D31">
        <w:rPr>
          <w:rFonts w:ascii="Times New Roman" w:hAnsi="Times New Roman" w:cs="Times New Roman"/>
          <w:sz w:val="24"/>
          <w:szCs w:val="24"/>
        </w:rPr>
        <w:t xml:space="preserve"> с</w:t>
      </w:r>
      <w:r w:rsidRPr="00EC7840">
        <w:rPr>
          <w:rFonts w:ascii="Times New Roman" w:hAnsi="Times New Roman" w:cs="Times New Roman"/>
          <w:sz w:val="24"/>
          <w:szCs w:val="24"/>
        </w:rPr>
        <w:t>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C7840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C7840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</w:t>
      </w:r>
      <w:r w:rsidRPr="00EC7840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установленных </w:t>
      </w:r>
      <w:hyperlink r:id="rId18" w:history="1">
        <w:r w:rsidRPr="00D24D3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C78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DB3BD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B3BD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F9B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 xml:space="preserve">13. </w:t>
      </w:r>
      <w:r w:rsidR="00A27F9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</w:t>
      </w:r>
      <w:r w:rsidR="00A27F9B" w:rsidRPr="00DB3BD0">
        <w:rPr>
          <w:rFonts w:ascii="Times New Roman" w:hAnsi="Times New Roman" w:cs="Times New Roman"/>
          <w:sz w:val="24"/>
          <w:szCs w:val="24"/>
        </w:rPr>
        <w:t xml:space="preserve">государственные </w:t>
      </w:r>
      <w:r w:rsidR="00A27F9B" w:rsidRPr="00A27F9B">
        <w:rPr>
          <w:rFonts w:ascii="Times New Roman" w:hAnsi="Times New Roman" w:cs="Times New Roman"/>
          <w:sz w:val="24"/>
          <w:szCs w:val="24"/>
        </w:rPr>
        <w:t>услуги не оказыва</w:t>
      </w:r>
      <w:r w:rsidR="003C43F6">
        <w:rPr>
          <w:rFonts w:ascii="Times New Roman" w:hAnsi="Times New Roman" w:cs="Times New Roman"/>
          <w:sz w:val="24"/>
          <w:szCs w:val="24"/>
        </w:rPr>
        <w:t>ет</w:t>
      </w:r>
      <w:r w:rsidR="00A27F9B" w:rsidRPr="00A27F9B">
        <w:rPr>
          <w:rFonts w:ascii="Times New Roman" w:hAnsi="Times New Roman" w:cs="Times New Roman"/>
          <w:sz w:val="24"/>
          <w:szCs w:val="24"/>
        </w:rPr>
        <w:t>.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42A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A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</w:pPr>
    </w:p>
    <w:p w:rsidR="009E5CD8" w:rsidRDefault="009E5CD8">
      <w:pPr>
        <w:pStyle w:val="ConsPlusNormal"/>
        <w:jc w:val="both"/>
      </w:pPr>
    </w:p>
    <w:p w:rsidR="005B6614" w:rsidRDefault="005B6614">
      <w:pPr>
        <w:pStyle w:val="ConsPlusNormal"/>
        <w:jc w:val="both"/>
      </w:pP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72D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F9B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A27F9B">
        <w:rPr>
          <w:rFonts w:ascii="Times New Roman" w:hAnsi="Times New Roman"/>
          <w:sz w:val="24"/>
          <w:szCs w:val="24"/>
          <w:lang w:eastAsia="ru-RU"/>
        </w:rPr>
        <w:t>2</w:t>
      </w:r>
      <w:r w:rsidRPr="00A27F9B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5A272D">
        <w:rPr>
          <w:rFonts w:ascii="Times New Roman" w:hAnsi="Times New Roman"/>
          <w:sz w:val="24"/>
          <w:szCs w:val="24"/>
          <w:lang w:eastAsia="ru-RU"/>
        </w:rPr>
        <w:t>_________________     _</w:t>
      </w:r>
      <w:proofErr w:type="spellStart"/>
      <w:r w:rsidR="007B1048" w:rsidRPr="007B1048">
        <w:rPr>
          <w:rFonts w:ascii="Times New Roman" w:hAnsi="Times New Roman"/>
          <w:sz w:val="24"/>
          <w:szCs w:val="24"/>
          <w:u w:val="single"/>
          <w:lang w:eastAsia="ru-RU"/>
        </w:rPr>
        <w:t>А.В.Бондаренко</w:t>
      </w:r>
      <w:proofErr w:type="spellEnd"/>
      <w:r w:rsidRPr="005A272D">
        <w:rPr>
          <w:rFonts w:ascii="Times New Roman" w:hAnsi="Times New Roman"/>
          <w:sz w:val="24"/>
          <w:szCs w:val="24"/>
          <w:lang w:eastAsia="ru-RU"/>
        </w:rPr>
        <w:t>___</w:t>
      </w: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5A272D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5A272D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Default="004B2FF2">
      <w:pPr>
        <w:pStyle w:val="ConsPlusNormal"/>
        <w:jc w:val="both"/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2A5E" w:rsidRDefault="00FD2A5E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2A5E" w:rsidRDefault="00FD2A5E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2A5E" w:rsidRDefault="00FD2A5E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2A5E" w:rsidRDefault="00FD2A5E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2A5E" w:rsidRDefault="00FD2A5E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2A5E" w:rsidRDefault="00FD2A5E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2A5E" w:rsidRDefault="00FD2A5E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5732C" w:rsidRDefault="0095732C" w:rsidP="0095732C">
      <w:pPr>
        <w:pStyle w:val="ConsPlusNormal"/>
        <w:jc w:val="both"/>
      </w:pPr>
    </w:p>
    <w:p w:rsidR="004B2FF2" w:rsidRDefault="004B2FF2">
      <w:pPr>
        <w:pStyle w:val="ConsPlusNormal"/>
        <w:jc w:val="both"/>
      </w:pPr>
    </w:p>
    <w:p w:rsidR="004B2FF2" w:rsidRDefault="004B2FF2">
      <w:pPr>
        <w:pStyle w:val="ConsPlusNormal"/>
        <w:jc w:val="both"/>
      </w:pPr>
    </w:p>
    <w:p w:rsidR="004B2FF2" w:rsidRDefault="004B2FF2">
      <w:pPr>
        <w:pStyle w:val="ConsPlusNormal"/>
        <w:jc w:val="center"/>
      </w:pPr>
    </w:p>
    <w:sectPr w:rsidR="004B2FF2" w:rsidSect="006A5CEE">
      <w:headerReference w:type="default" r:id="rId19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7C5" w:rsidRDefault="002367C5" w:rsidP="006A5CEE">
      <w:r>
        <w:separator/>
      </w:r>
    </w:p>
  </w:endnote>
  <w:endnote w:type="continuationSeparator" w:id="0">
    <w:p w:rsidR="002367C5" w:rsidRDefault="002367C5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7C5" w:rsidRDefault="002367C5" w:rsidP="006A5CEE">
      <w:r>
        <w:separator/>
      </w:r>
    </w:p>
  </w:footnote>
  <w:footnote w:type="continuationSeparator" w:id="0">
    <w:p w:rsidR="002367C5" w:rsidRDefault="002367C5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504A54" w:rsidRDefault="00504A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A71">
          <w:rPr>
            <w:noProof/>
          </w:rPr>
          <w:t>5</w:t>
        </w:r>
        <w:r>
          <w:fldChar w:fldCharType="end"/>
        </w:r>
      </w:p>
    </w:sdtContent>
  </w:sdt>
  <w:p w:rsidR="00504A54" w:rsidRDefault="00504A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715C"/>
    <w:multiLevelType w:val="hybridMultilevel"/>
    <w:tmpl w:val="340AAC1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C64"/>
    <w:rsid w:val="000335E8"/>
    <w:rsid w:val="00065487"/>
    <w:rsid w:val="00137733"/>
    <w:rsid w:val="002174E8"/>
    <w:rsid w:val="002367C5"/>
    <w:rsid w:val="002A568B"/>
    <w:rsid w:val="00305EA2"/>
    <w:rsid w:val="003219FC"/>
    <w:rsid w:val="00350A71"/>
    <w:rsid w:val="003B6BB0"/>
    <w:rsid w:val="003C2D35"/>
    <w:rsid w:val="003C43F6"/>
    <w:rsid w:val="004A5CA3"/>
    <w:rsid w:val="004B2FF2"/>
    <w:rsid w:val="004C0340"/>
    <w:rsid w:val="004C496A"/>
    <w:rsid w:val="00504A54"/>
    <w:rsid w:val="00535D79"/>
    <w:rsid w:val="00554C29"/>
    <w:rsid w:val="00580706"/>
    <w:rsid w:val="005B6614"/>
    <w:rsid w:val="006A5CEE"/>
    <w:rsid w:val="007257A5"/>
    <w:rsid w:val="007A4A6B"/>
    <w:rsid w:val="007B1048"/>
    <w:rsid w:val="007C185F"/>
    <w:rsid w:val="00852997"/>
    <w:rsid w:val="008676C9"/>
    <w:rsid w:val="0087751B"/>
    <w:rsid w:val="008974A5"/>
    <w:rsid w:val="008D6BE6"/>
    <w:rsid w:val="008D7656"/>
    <w:rsid w:val="00932459"/>
    <w:rsid w:val="009356BD"/>
    <w:rsid w:val="0095732C"/>
    <w:rsid w:val="00967A67"/>
    <w:rsid w:val="00974C5B"/>
    <w:rsid w:val="00984397"/>
    <w:rsid w:val="00994D91"/>
    <w:rsid w:val="009B5E7E"/>
    <w:rsid w:val="009C193D"/>
    <w:rsid w:val="009C2215"/>
    <w:rsid w:val="009C4410"/>
    <w:rsid w:val="009D0AFD"/>
    <w:rsid w:val="009E5CD8"/>
    <w:rsid w:val="00A02CA3"/>
    <w:rsid w:val="00A0682F"/>
    <w:rsid w:val="00A27F9B"/>
    <w:rsid w:val="00A4331C"/>
    <w:rsid w:val="00A50804"/>
    <w:rsid w:val="00AB1688"/>
    <w:rsid w:val="00AE6B81"/>
    <w:rsid w:val="00B4028B"/>
    <w:rsid w:val="00B404FC"/>
    <w:rsid w:val="00B44ED0"/>
    <w:rsid w:val="00B4754B"/>
    <w:rsid w:val="00B97142"/>
    <w:rsid w:val="00BA50DD"/>
    <w:rsid w:val="00C32C39"/>
    <w:rsid w:val="00C3470E"/>
    <w:rsid w:val="00C51C5A"/>
    <w:rsid w:val="00C653F9"/>
    <w:rsid w:val="00C81E4D"/>
    <w:rsid w:val="00CE455F"/>
    <w:rsid w:val="00CE45B3"/>
    <w:rsid w:val="00D24D31"/>
    <w:rsid w:val="00D61E2F"/>
    <w:rsid w:val="00DB24C2"/>
    <w:rsid w:val="00DB3BD0"/>
    <w:rsid w:val="00DD2DBE"/>
    <w:rsid w:val="00E11212"/>
    <w:rsid w:val="00E170A9"/>
    <w:rsid w:val="00E86EF8"/>
    <w:rsid w:val="00EA6191"/>
    <w:rsid w:val="00EB3144"/>
    <w:rsid w:val="00EC7840"/>
    <w:rsid w:val="00F42A6A"/>
    <w:rsid w:val="00FA6531"/>
    <w:rsid w:val="00FB3A49"/>
    <w:rsid w:val="00FC52B5"/>
    <w:rsid w:val="00FD2A5E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B404FC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404FC"/>
    <w:rPr>
      <w:sz w:val="24"/>
    </w:rPr>
  </w:style>
  <w:style w:type="paragraph" w:styleId="2">
    <w:name w:val="Body Text Indent 2"/>
    <w:basedOn w:val="a"/>
    <w:link w:val="20"/>
    <w:semiHidden/>
    <w:unhideWhenUsed/>
    <w:rsid w:val="00994D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994D91"/>
    <w:rPr>
      <w:rFonts w:ascii="Arial" w:hAnsi="Arial"/>
      <w:lang w:eastAsia="en-US"/>
    </w:rPr>
  </w:style>
  <w:style w:type="paragraph" w:styleId="aa">
    <w:name w:val="Balloon Text"/>
    <w:basedOn w:val="a"/>
    <w:link w:val="ab"/>
    <w:semiHidden/>
    <w:unhideWhenUsed/>
    <w:rsid w:val="00A433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A4331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B404FC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404FC"/>
    <w:rPr>
      <w:sz w:val="24"/>
    </w:rPr>
  </w:style>
  <w:style w:type="paragraph" w:styleId="2">
    <w:name w:val="Body Text Indent 2"/>
    <w:basedOn w:val="a"/>
    <w:link w:val="20"/>
    <w:semiHidden/>
    <w:unhideWhenUsed/>
    <w:rsid w:val="00994D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994D91"/>
    <w:rPr>
      <w:rFonts w:ascii="Arial" w:hAnsi="Arial"/>
      <w:lang w:eastAsia="en-US"/>
    </w:rPr>
  </w:style>
  <w:style w:type="paragraph" w:styleId="aa">
    <w:name w:val="Balloon Text"/>
    <w:basedOn w:val="a"/>
    <w:link w:val="ab"/>
    <w:semiHidden/>
    <w:unhideWhenUsed/>
    <w:rsid w:val="00A433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A4331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2017-06-25T22:45:00Z</cp:lastPrinted>
  <dcterms:created xsi:type="dcterms:W3CDTF">2017-06-30T02:00:00Z</dcterms:created>
  <dcterms:modified xsi:type="dcterms:W3CDTF">2017-06-30T02:00:00Z</dcterms:modified>
</cp:coreProperties>
</file>