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3D" w:rsidRPr="000853F8" w:rsidRDefault="0054123D" w:rsidP="004656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853F8">
        <w:rPr>
          <w:rFonts w:ascii="Times New Roman" w:hAnsi="Times New Roman" w:cs="Times New Roman"/>
        </w:rPr>
        <w:t xml:space="preserve">                                                 УТВЕРЖДАЮ</w:t>
      </w:r>
    </w:p>
    <w:p w:rsidR="006C408D" w:rsidRPr="000853F8" w:rsidRDefault="0054123D" w:rsidP="006C40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                                 </w:t>
      </w:r>
      <w:r w:rsidR="00465664" w:rsidRPr="000853F8">
        <w:rPr>
          <w:rFonts w:ascii="Times New Roman" w:hAnsi="Times New Roman" w:cs="Times New Roman"/>
        </w:rPr>
        <w:t>И. о. н</w:t>
      </w:r>
      <w:r w:rsidRPr="000853F8">
        <w:rPr>
          <w:rFonts w:ascii="Times New Roman" w:hAnsi="Times New Roman" w:cs="Times New Roman"/>
        </w:rPr>
        <w:t>ачальник</w:t>
      </w:r>
      <w:r w:rsidR="00465664" w:rsidRPr="000853F8">
        <w:rPr>
          <w:rFonts w:ascii="Times New Roman" w:hAnsi="Times New Roman" w:cs="Times New Roman"/>
        </w:rPr>
        <w:t>а</w:t>
      </w:r>
      <w:r w:rsidRPr="000853F8">
        <w:rPr>
          <w:rFonts w:ascii="Times New Roman" w:hAnsi="Times New Roman" w:cs="Times New Roman"/>
        </w:rPr>
        <w:t xml:space="preserve"> </w:t>
      </w:r>
    </w:p>
    <w:p w:rsidR="006C408D" w:rsidRPr="000853F8" w:rsidRDefault="006C408D" w:rsidP="006C40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Межрайонной ИФНС России № 3 </w:t>
      </w:r>
    </w:p>
    <w:p w:rsidR="006C408D" w:rsidRPr="000853F8" w:rsidRDefault="006C408D" w:rsidP="006C40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по Приморскому краю</w:t>
      </w:r>
    </w:p>
    <w:p w:rsidR="006C408D" w:rsidRPr="000853F8" w:rsidRDefault="006C408D" w:rsidP="006C40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                      </w:t>
      </w:r>
    </w:p>
    <w:p w:rsidR="0054123D" w:rsidRPr="000853F8" w:rsidRDefault="0054123D" w:rsidP="004656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                                   _______________________________</w:t>
      </w:r>
    </w:p>
    <w:p w:rsidR="0054123D" w:rsidRPr="000853F8" w:rsidRDefault="0054123D" w:rsidP="004656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                                      </w:t>
      </w:r>
      <w:r w:rsidR="00465664" w:rsidRPr="000853F8">
        <w:rPr>
          <w:rFonts w:ascii="Times New Roman" w:hAnsi="Times New Roman" w:cs="Times New Roman"/>
        </w:rPr>
        <w:t>Якунина А.В.</w:t>
      </w:r>
    </w:p>
    <w:p w:rsidR="0054123D" w:rsidRPr="000853F8" w:rsidRDefault="0054123D" w:rsidP="004656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                                    от "</w:t>
      </w:r>
      <w:r w:rsidR="007E19A5">
        <w:rPr>
          <w:rFonts w:ascii="Times New Roman" w:hAnsi="Times New Roman" w:cs="Times New Roman"/>
        </w:rPr>
        <w:t xml:space="preserve"> </w:t>
      </w:r>
      <w:r w:rsidRPr="000853F8">
        <w:rPr>
          <w:rFonts w:ascii="Times New Roman" w:hAnsi="Times New Roman" w:cs="Times New Roman"/>
        </w:rPr>
        <w:t>"</w:t>
      </w:r>
      <w:r w:rsidR="007E19A5">
        <w:rPr>
          <w:rFonts w:ascii="Times New Roman" w:hAnsi="Times New Roman" w:cs="Times New Roman"/>
        </w:rPr>
        <w:t xml:space="preserve"> ______</w:t>
      </w:r>
      <w:r w:rsidRPr="000853F8">
        <w:rPr>
          <w:rFonts w:ascii="Times New Roman" w:hAnsi="Times New Roman" w:cs="Times New Roman"/>
        </w:rPr>
        <w:t xml:space="preserve"> 201</w:t>
      </w:r>
      <w:r w:rsidR="00465664" w:rsidRPr="000853F8">
        <w:rPr>
          <w:rFonts w:ascii="Times New Roman" w:hAnsi="Times New Roman" w:cs="Times New Roman"/>
        </w:rPr>
        <w:t>7</w:t>
      </w:r>
      <w:r w:rsidRPr="000853F8">
        <w:rPr>
          <w:rFonts w:ascii="Times New Roman" w:hAnsi="Times New Roman" w:cs="Times New Roman"/>
        </w:rPr>
        <w:t xml:space="preserve"> г.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Должностной регламент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государственного налогового инспектора</w:t>
      </w:r>
    </w:p>
    <w:p w:rsidR="00465664" w:rsidRPr="000853F8" w:rsidRDefault="00465664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отдела камеральных проверок </w:t>
      </w:r>
    </w:p>
    <w:p w:rsidR="0054123D" w:rsidRPr="000853F8" w:rsidRDefault="00465664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Межрайонной ИФНС России № 3 по Приморскому краю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Регистрационный номер (код) должности по </w:t>
      </w:r>
      <w:hyperlink r:id="rId6" w:history="1">
        <w:r w:rsidRPr="000853F8">
          <w:rPr>
            <w:rFonts w:ascii="Times New Roman" w:hAnsi="Times New Roman" w:cs="Times New Roman"/>
            <w:color w:val="0000FF"/>
          </w:rPr>
          <w:t>Реестру</w:t>
        </w:r>
      </w:hyperlink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должностей федеральной государственной гражданской службы,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853F8">
        <w:rPr>
          <w:rFonts w:ascii="Times New Roman" w:hAnsi="Times New Roman" w:cs="Times New Roman"/>
        </w:rPr>
        <w:t>утвержденному</w:t>
      </w:r>
      <w:proofErr w:type="gramEnd"/>
      <w:r w:rsidRPr="000853F8">
        <w:rPr>
          <w:rFonts w:ascii="Times New Roman" w:hAnsi="Times New Roman" w:cs="Times New Roman"/>
        </w:rPr>
        <w:t xml:space="preserve"> Указом Президента Российской Федерации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от 31.12.2005 N 1574 "О Реестре должностей </w:t>
      </w:r>
      <w:proofErr w:type="gramStart"/>
      <w:r w:rsidRPr="000853F8">
        <w:rPr>
          <w:rFonts w:ascii="Times New Roman" w:hAnsi="Times New Roman" w:cs="Times New Roman"/>
        </w:rPr>
        <w:t>федеральной</w:t>
      </w:r>
      <w:proofErr w:type="gramEnd"/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государственной гражданской службы", - 11-3-4-096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I. Общие положения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465664" w:rsidRPr="000853F8">
        <w:rPr>
          <w:rFonts w:ascii="Times New Roman" w:hAnsi="Times New Roman" w:cs="Times New Roman"/>
        </w:rPr>
        <w:t xml:space="preserve">Межрайонной ИФНС России № 3 по Приморскому краю </w:t>
      </w:r>
      <w:r w:rsidRPr="000853F8">
        <w:rPr>
          <w:rFonts w:ascii="Times New Roman" w:hAnsi="Times New Roman" w:cs="Times New Roman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Государственный налоговый инспектор непосредственно подчиняется начальнику отдела.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II. </w:t>
      </w:r>
      <w:proofErr w:type="gramStart"/>
      <w:r w:rsidRPr="000853F8">
        <w:rPr>
          <w:rFonts w:ascii="Times New Roman" w:hAnsi="Times New Roman" w:cs="Times New Roman"/>
        </w:rPr>
        <w:t>Квалификационные требования к уровню профессионального</w:t>
      </w:r>
      <w:proofErr w:type="gramEnd"/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образования, стажу государственной гражданской службы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(государственной службы иных видов) или работы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по специальности, направлению подготовки, знаниям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 умениям, которые необходимы для исполнения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должностных обязанностей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3. Для замещения должности государственного налогового инспектора устанавливаются следующие требования: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853F8">
        <w:rPr>
          <w:rFonts w:ascii="Times New Roman" w:hAnsi="Times New Roman" w:cs="Times New Roman"/>
        </w:rPr>
        <w:t xml:space="preserve">б) наличие профессиональных знаний, включая знание </w:t>
      </w:r>
      <w:hyperlink r:id="rId7" w:history="1">
        <w:r w:rsidRPr="000853F8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0853F8">
        <w:rPr>
          <w:rFonts w:ascii="Times New Roman" w:hAnsi="Times New Roman" w:cs="Times New Roman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853F8">
        <w:rPr>
          <w:rFonts w:ascii="Times New Roman" w:hAnsi="Times New Roman" w:cs="Times New Roman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853F8">
        <w:rPr>
          <w:rFonts w:ascii="Times New Roman" w:hAnsi="Times New Roman" w:cs="Times New Roman"/>
        </w:rPr>
        <w:t>применения</w:t>
      </w:r>
      <w:proofErr w:type="gramEnd"/>
      <w:r w:rsidRPr="000853F8">
        <w:rPr>
          <w:rFonts w:ascii="Times New Roman" w:hAnsi="Times New Roman" w:cs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853F8">
        <w:rPr>
          <w:rFonts w:ascii="Times New Roman" w:hAnsi="Times New Roman" w:cs="Times New Roman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0853F8">
        <w:rPr>
          <w:rFonts w:ascii="Times New Roman" w:hAnsi="Times New Roman" w:cs="Times New Roman"/>
        </w:rPr>
        <w:t xml:space="preserve">, в текстовом редакторе, с электронными таблицами, с базами </w:t>
      </w:r>
      <w:r w:rsidRPr="000853F8">
        <w:rPr>
          <w:rFonts w:ascii="Times New Roman" w:hAnsi="Times New Roman" w:cs="Times New Roman"/>
        </w:rPr>
        <w:lastRenderedPageBreak/>
        <w:t>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III. Должностные обязанности, права и ответственность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0853F8">
          <w:rPr>
            <w:rFonts w:ascii="Times New Roman" w:hAnsi="Times New Roman" w:cs="Times New Roman"/>
            <w:color w:val="0000FF"/>
          </w:rPr>
          <w:t>статьями 14</w:t>
        </w:r>
      </w:hyperlink>
      <w:r w:rsidRPr="000853F8">
        <w:rPr>
          <w:rFonts w:ascii="Times New Roman" w:hAnsi="Times New Roman" w:cs="Times New Roman"/>
        </w:rPr>
        <w:t xml:space="preserve">, </w:t>
      </w:r>
      <w:hyperlink r:id="rId9" w:history="1">
        <w:r w:rsidRPr="000853F8">
          <w:rPr>
            <w:rFonts w:ascii="Times New Roman" w:hAnsi="Times New Roman" w:cs="Times New Roman"/>
            <w:color w:val="0000FF"/>
          </w:rPr>
          <w:t>15</w:t>
        </w:r>
      </w:hyperlink>
      <w:r w:rsidRPr="000853F8">
        <w:rPr>
          <w:rFonts w:ascii="Times New Roman" w:hAnsi="Times New Roman" w:cs="Times New Roman"/>
        </w:rPr>
        <w:t xml:space="preserve">, </w:t>
      </w:r>
      <w:hyperlink r:id="rId10" w:history="1">
        <w:r w:rsidRPr="000853F8">
          <w:rPr>
            <w:rFonts w:ascii="Times New Roman" w:hAnsi="Times New Roman" w:cs="Times New Roman"/>
            <w:color w:val="0000FF"/>
          </w:rPr>
          <w:t>17</w:t>
        </w:r>
      </w:hyperlink>
      <w:r w:rsidRPr="000853F8">
        <w:rPr>
          <w:rFonts w:ascii="Times New Roman" w:hAnsi="Times New Roman" w:cs="Times New Roman"/>
        </w:rPr>
        <w:t xml:space="preserve">, </w:t>
      </w:r>
      <w:hyperlink r:id="rId11" w:history="1">
        <w:r w:rsidRPr="000853F8">
          <w:rPr>
            <w:rFonts w:ascii="Times New Roman" w:hAnsi="Times New Roman" w:cs="Times New Roman"/>
            <w:color w:val="0000FF"/>
          </w:rPr>
          <w:t>18</w:t>
        </w:r>
      </w:hyperlink>
      <w:r w:rsidRPr="000853F8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4.1. В соответствии со статьей 14 закона N 79-ФЗ государственный налоговый инспектор имеет право </w:t>
      </w:r>
      <w:proofErr w:type="gramStart"/>
      <w:r w:rsidRPr="000853F8">
        <w:rPr>
          <w:rFonts w:ascii="Times New Roman" w:hAnsi="Times New Roman" w:cs="Times New Roman"/>
        </w:rPr>
        <w:t>на</w:t>
      </w:r>
      <w:proofErr w:type="gramEnd"/>
      <w:r w:rsidRPr="000853F8">
        <w:rPr>
          <w:rFonts w:ascii="Times New Roman" w:hAnsi="Times New Roman" w:cs="Times New Roman"/>
        </w:rPr>
        <w:t>: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3)отдых, обеспечиваемый установлением нормальной продолжительности служебного времени, предоставлением выходных дней и не рабочих праздничных дней, а также ежегодных оплачиваемых основного и дополнительных отпусков;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6) 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9) защиту сведений о гражданском служащем;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10) должностной рост на конкурсной основе;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11) профессиональную переподготовку, повышение квалификации и стажировку в порядке, установленном Федеральным законом о гражданской службе и другими федеральными законами;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12) членство в профессиональном союзе;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13)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14) проведение по его заявлению служебной проверки;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15) защиту своих прав и законных интересов на гражданской службе, включая обжалование в суд их нарушения;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16)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18) государственное пенсионное обеспечение в соответствии с федеральным законом;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19)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Для выполнения возложенных на государственного налогового инспектора обязанностей, он также вправе: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•</w:t>
      </w:r>
      <w:r w:rsidRPr="000853F8">
        <w:rPr>
          <w:rFonts w:ascii="Times New Roman" w:hAnsi="Times New Roman" w:cs="Times New Roman"/>
        </w:rPr>
        <w:tab/>
        <w:t>предлагать руководству межрайонной ИФНС РФ № 3 по Приморскому краю по применению к подчиненным государственным служащим различных поощрений за успешное и добросовестное исполнение ими должностных обязанностей, продолжительную и безупречную службу, выполнение заданий особой важности и сложности, установленные федеральными законами и законами субъектов Российской Федерации;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•</w:t>
      </w:r>
      <w:r w:rsidRPr="000853F8">
        <w:rPr>
          <w:rFonts w:ascii="Times New Roman" w:hAnsi="Times New Roman" w:cs="Times New Roman"/>
        </w:rPr>
        <w:tab/>
        <w:t>выходить с предложениями об увеличении, снижении, установлении государственным служащим надбавки за особые условия государственной службы, по выплате премии по результатам работы, предусмотренные соответствующими федеральными законами;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•</w:t>
      </w:r>
      <w:r w:rsidRPr="000853F8">
        <w:rPr>
          <w:rFonts w:ascii="Times New Roman" w:hAnsi="Times New Roman" w:cs="Times New Roman"/>
        </w:rPr>
        <w:tab/>
        <w:t xml:space="preserve">выходить с предложениями о наложении на подчиненных государственных служащих за неисполнение или ненадлежащее исполнение возложенных на них обязанностей (должностных </w:t>
      </w:r>
      <w:r w:rsidRPr="000853F8">
        <w:rPr>
          <w:rFonts w:ascii="Times New Roman" w:hAnsi="Times New Roman" w:cs="Times New Roman"/>
        </w:rPr>
        <w:lastRenderedPageBreak/>
        <w:t>проступков) дисциплинарные взыскания, предусмотренные  Кодексом Законов о Труде Российской Федерации, законом №79-ФЗ;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•</w:t>
      </w:r>
      <w:r w:rsidRPr="000853F8">
        <w:rPr>
          <w:rFonts w:ascii="Times New Roman" w:hAnsi="Times New Roman" w:cs="Times New Roman"/>
        </w:rPr>
        <w:tab/>
        <w:t>получать в установленном порядке информацию и материалы, необходимые для исполнения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•</w:t>
      </w:r>
      <w:r w:rsidRPr="000853F8">
        <w:rPr>
          <w:rFonts w:ascii="Times New Roman" w:hAnsi="Times New Roman" w:cs="Times New Roman"/>
        </w:rPr>
        <w:tab/>
        <w:t>вносить предложения по совершенствованию государственной службы.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4.2. В соответствии со статьей 15 и ст.18 закона № 79-ФЗ государственный налоговый инспектор обязан: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2) исполнять должностные обязанности в соответствии с должностным регламентом;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4) соблюдать при исполнении должностных обязанностей права и законные интересы граждан и организаций;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5) соблюдать служебный распорядок межрайонной ИФНС России № 3 по ПК;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6) поддерживать уровень квалификации, необходимый для надлежащего исполнения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9) представлять в установленном порядке предусмотренные федеральным законом сведения о себе и членах своей семьи;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11)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15) нести дисциплинарную, гражданско-правовую, административную или уголовную ответственность в соответствии с федеральными законами в случае исполнения неправомерного поручения;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17) исполнять должностные обязанности добросовестно, на высоком профессиональном уровне;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18)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19) осуществлять профессиональную служебную деятельность в рамках установленной компетенции;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20)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22) соблюдать ограничения, установленные Федеральным законом о гражданской службе и другими федеральными законами для гражданских служащих;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lastRenderedPageBreak/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24) не совершать поступки, порочащие его честь и достоинство;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25) проявлять корректность в обращении с гражданами;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26) проявлять уважение к нравственным обычаям и традициям народов Российской Федерации;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27) учитывать культурные и иные особенности различных этнических и социальных групп, а также конфессий;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28) способствовать межнациональному и межконфессиональному согласию;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29) не допускать конфликтных ситуаций, способных нанести ущерб его репутации или авторитету инспекции;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30) соблюдать установленные правила публичных выступлений и предоставления служебной информации.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4.3. В соответствии со ст. 17 закона №79-ФЗ государственному налоговому инспектору запрещается: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2) замещать должность гражданской службы в случае: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а)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N 2-ФКЗ "О Правительстве Российской Федерации";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б) избрания на выборную должность в органе местного самоуправления;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3) осуществлять предпринимательскую деятельность;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5) быть поверенным или представителем по делам третьих лиц, если иное не предусмотрено Федеральным законом о гражданской службе и другими федеральными законами;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853F8">
        <w:rPr>
          <w:rFonts w:ascii="Times New Roman" w:hAnsi="Times New Roman" w:cs="Times New Roman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9)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органа, если это не входит в его должностные обязанности;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lastRenderedPageBreak/>
        <w:t>15) прекращать исполнение должностных обязанностей в целях урегулирования служебного спора;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4.4. В случае</w:t>
      </w:r>
      <w:proofErr w:type="gramStart"/>
      <w:r w:rsidRPr="000853F8">
        <w:rPr>
          <w:rFonts w:ascii="Times New Roman" w:hAnsi="Times New Roman" w:cs="Times New Roman"/>
        </w:rPr>
        <w:t>,</w:t>
      </w:r>
      <w:proofErr w:type="gramEnd"/>
      <w:r w:rsidRPr="000853F8">
        <w:rPr>
          <w:rFonts w:ascii="Times New Roman" w:hAnsi="Times New Roman" w:cs="Times New Roman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4.5. Государственный налоговый инспектор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56F53" w:rsidRPr="000853F8" w:rsidRDefault="00556F53" w:rsidP="00556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4.6. </w:t>
      </w:r>
      <w:proofErr w:type="gramStart"/>
      <w:r w:rsidRPr="000853F8">
        <w:rPr>
          <w:rFonts w:ascii="Times New Roman" w:hAnsi="Times New Roman" w:cs="Times New Roman"/>
        </w:rPr>
        <w:t>Государственный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</w:t>
      </w:r>
      <w:proofErr w:type="gramEnd"/>
      <w:r w:rsidRPr="000853F8">
        <w:rPr>
          <w:rFonts w:ascii="Times New Roman" w:hAnsi="Times New Roman" w:cs="Times New Roman"/>
        </w:rPr>
        <w:t xml:space="preserve">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5708B" w:rsidRPr="000853F8" w:rsidRDefault="0045708B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E1493" w:rsidRPr="000853F8" w:rsidRDefault="007E1493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0853F8">
          <w:rPr>
            <w:rFonts w:ascii="Times New Roman" w:hAnsi="Times New Roman" w:cs="Times New Roman"/>
            <w:color w:val="0000FF"/>
          </w:rPr>
          <w:t>Положением</w:t>
        </w:r>
      </w:hyperlink>
      <w:r w:rsidRPr="000853F8">
        <w:rPr>
          <w:rFonts w:ascii="Times New Roman" w:hAnsi="Times New Roman" w:cs="Times New Roman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</w:t>
      </w:r>
      <w:proofErr w:type="gramStart"/>
      <w:r w:rsidRPr="000853F8">
        <w:rPr>
          <w:rFonts w:ascii="Times New Roman" w:hAnsi="Times New Roman" w:cs="Times New Roman"/>
        </w:rPr>
        <w:t>об</w:t>
      </w:r>
      <w:proofErr w:type="gramEnd"/>
      <w:r w:rsidR="00465664" w:rsidRPr="000853F8">
        <w:rPr>
          <w:rFonts w:ascii="Times New Roman" w:hAnsi="Times New Roman" w:cs="Times New Roman"/>
        </w:rPr>
        <w:t xml:space="preserve"> Межрайонной ИФНС России № 3 по Приморскому краю</w:t>
      </w:r>
      <w:r w:rsidRPr="000853F8">
        <w:rPr>
          <w:rFonts w:ascii="Times New Roman" w:hAnsi="Times New Roman" w:cs="Times New Roman"/>
        </w:rPr>
        <w:t xml:space="preserve">, утвержденным руководителем управления ФНС России по </w:t>
      </w:r>
      <w:r w:rsidR="00465664" w:rsidRPr="000853F8">
        <w:rPr>
          <w:rFonts w:ascii="Times New Roman" w:hAnsi="Times New Roman" w:cs="Times New Roman"/>
        </w:rPr>
        <w:t xml:space="preserve">Приморскому краю </w:t>
      </w:r>
      <w:r w:rsidRPr="000853F8">
        <w:rPr>
          <w:rFonts w:ascii="Times New Roman" w:hAnsi="Times New Roman" w:cs="Times New Roman"/>
        </w:rPr>
        <w:t xml:space="preserve"> </w:t>
      </w:r>
      <w:r w:rsidR="003D3E1F" w:rsidRPr="000853F8">
        <w:rPr>
          <w:rFonts w:ascii="Times New Roman" w:hAnsi="Times New Roman" w:cs="Times New Roman"/>
        </w:rPr>
        <w:t xml:space="preserve">от 10 июля 2015 г., </w:t>
      </w:r>
      <w:r w:rsidRPr="000853F8">
        <w:rPr>
          <w:rFonts w:ascii="Times New Roman" w:hAnsi="Times New Roman" w:cs="Times New Roman"/>
        </w:rPr>
        <w:t xml:space="preserve">положением об отделе </w:t>
      </w:r>
      <w:r w:rsidR="00465664" w:rsidRPr="000853F8">
        <w:rPr>
          <w:rFonts w:ascii="Times New Roman" w:hAnsi="Times New Roman" w:cs="Times New Roman"/>
        </w:rPr>
        <w:t>камеральных проверок</w:t>
      </w:r>
      <w:r w:rsidRPr="000853F8">
        <w:rPr>
          <w:rFonts w:ascii="Times New Roman" w:hAnsi="Times New Roman" w:cs="Times New Roman"/>
        </w:rPr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0853F8" w:rsidRPr="001D01C1" w:rsidRDefault="000853F8" w:rsidP="000853F8">
      <w:pPr>
        <w:spacing w:after="0"/>
        <w:ind w:firstLine="540"/>
        <w:jc w:val="both"/>
        <w:rPr>
          <w:rFonts w:ascii="Times New Roman" w:hAnsi="Times New Roman" w:cs="Times New Roman"/>
          <w:b/>
        </w:rPr>
      </w:pPr>
      <w:r w:rsidRPr="001D01C1">
        <w:rPr>
          <w:rFonts w:ascii="Times New Roman" w:hAnsi="Times New Roman" w:cs="Times New Roman"/>
          <w:b/>
        </w:rPr>
        <w:t>В соответствии с возложенными задачами государственный налоговый инспектор  камеральных проверок обязан:</w:t>
      </w:r>
    </w:p>
    <w:p w:rsidR="001D01C1" w:rsidRPr="000853F8" w:rsidRDefault="001D01C1" w:rsidP="001D01C1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П</w:t>
      </w:r>
      <w:r w:rsidRPr="000853F8">
        <w:rPr>
          <w:rFonts w:ascii="Times New Roman" w:hAnsi="Times New Roman" w:cs="Times New Roman"/>
        </w:rPr>
        <w:t xml:space="preserve">роводить на местах камеральные проверки налоговой отчетности плательщиков по страховым взносам с проведением всего комплекса мероприятий налогового контроля, предусмотренных НКРФ, в т. ч. истребовать в установленном порядке у плательщика страховых взносов сведения и документы, подтверждающие обоснованность отражения сумм, не подлежащих обложению страховыми взносами, и применения пониженных тарифов страховых взносов. Камеральные налоговые проверки расчетов по страховым взносам, в которых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материнством, проводить с учетом положений, установленных </w:t>
      </w:r>
      <w:hyperlink r:id="rId13" w:history="1">
        <w:r w:rsidRPr="000853F8">
          <w:rPr>
            <w:rFonts w:ascii="Times New Roman" w:hAnsi="Times New Roman" w:cs="Times New Roman"/>
            <w:color w:val="0000FF"/>
          </w:rPr>
          <w:t>главой 34</w:t>
        </w:r>
      </w:hyperlink>
      <w:r w:rsidRPr="000853F8">
        <w:rPr>
          <w:rFonts w:ascii="Times New Roman" w:hAnsi="Times New Roman" w:cs="Times New Roman"/>
        </w:rPr>
        <w:t xml:space="preserve"> НКРФ;</w:t>
      </w:r>
    </w:p>
    <w:p w:rsidR="001D01C1" w:rsidRPr="000853F8" w:rsidRDefault="001D01C1" w:rsidP="001D01C1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ежемесячно,  2 раза в месяц (1-го и 15 числа) исчислять сумму страховых взносов в фиксированных размерах, подлежащую  уплате плательщиками страховых взносов за расчетный период, в отношении индивидуальных предпринимателей, прекративших предпринимательскую деятельность;</w:t>
      </w:r>
    </w:p>
    <w:p w:rsidR="001D01C1" w:rsidRPr="000853F8" w:rsidRDefault="001D01C1" w:rsidP="001D01C1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ежегодно в срок до 1 апреля исчислять страховые взносы  на обязательное пенсионное страхование в отношении индивидуальных предпринимателей, в размере 1,0 процента  от суммы дохода, превышающего 300000 руб.,  </w:t>
      </w:r>
    </w:p>
    <w:p w:rsidR="001D01C1" w:rsidRDefault="001D01C1" w:rsidP="001D01C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8" w:firstLine="567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проверять правильность вновь открытых налоговых обязательств  по страховым взносам.</w:t>
      </w:r>
    </w:p>
    <w:p w:rsidR="002E4CD1" w:rsidRPr="00576E4E" w:rsidRDefault="002E4CD1" w:rsidP="002E4CD1">
      <w:pPr>
        <w:tabs>
          <w:tab w:val="num" w:pos="900"/>
          <w:tab w:val="num" w:pos="10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76E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В</w:t>
      </w:r>
      <w:r w:rsidRPr="00576E4E">
        <w:rPr>
          <w:rFonts w:ascii="Times New Roman" w:hAnsi="Times New Roman" w:cs="Times New Roman"/>
        </w:rPr>
        <w:t xml:space="preserve"> установленные сроки осуществлять формирование, анализ </w:t>
      </w:r>
      <w:r w:rsidRPr="004D0E9E">
        <w:rPr>
          <w:rFonts w:ascii="Times New Roman" w:hAnsi="Times New Roman" w:cs="Times New Roman"/>
        </w:rPr>
        <w:t>статистической отчетности по форме</w:t>
      </w:r>
      <w:r>
        <w:rPr>
          <w:rFonts w:ascii="Times New Roman" w:hAnsi="Times New Roman" w:cs="Times New Roman"/>
        </w:rPr>
        <w:t xml:space="preserve"> 8-СВ «Отчет по страховым взносам».</w:t>
      </w:r>
    </w:p>
    <w:p w:rsidR="002E4CD1" w:rsidRDefault="002E4CD1" w:rsidP="001D01C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8" w:firstLine="567"/>
        <w:jc w:val="both"/>
        <w:rPr>
          <w:rFonts w:ascii="Times New Roman" w:hAnsi="Times New Roman" w:cs="Times New Roman"/>
        </w:rPr>
      </w:pPr>
    </w:p>
    <w:p w:rsidR="001D01C1" w:rsidRPr="002E4CD1" w:rsidRDefault="001D01C1" w:rsidP="001D01C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8" w:firstLine="567"/>
        <w:jc w:val="both"/>
        <w:rPr>
          <w:rFonts w:ascii="Times New Roman" w:hAnsi="Times New Roman" w:cs="Times New Roman"/>
        </w:rPr>
      </w:pPr>
      <w:r w:rsidRPr="002E4CD1">
        <w:rPr>
          <w:rFonts w:ascii="Times New Roman" w:hAnsi="Times New Roman" w:cs="Times New Roman"/>
        </w:rPr>
        <w:lastRenderedPageBreak/>
        <w:t xml:space="preserve">- В отсутствие инспектора отдела камеральных проверок, осуществляющего камеральные проверки Расчетов сумм налога на доходы физических лиц, исчисленных и удержанных налоговым агентом </w:t>
      </w:r>
      <w:r w:rsidR="002E4CD1" w:rsidRPr="002E4CD1">
        <w:rPr>
          <w:rFonts w:ascii="Times New Roman" w:hAnsi="Times New Roman" w:cs="Times New Roman"/>
        </w:rPr>
        <w:t>(отпуск, болезнь и т.п.) проводить камеральные проверки указанных расчетов (форма 6-НДФЛ).</w:t>
      </w:r>
    </w:p>
    <w:p w:rsidR="001D01C1" w:rsidRDefault="001D01C1" w:rsidP="000853F8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1D01C1" w:rsidRPr="001D01C1" w:rsidRDefault="001D01C1" w:rsidP="001D01C1">
      <w:pPr>
        <w:tabs>
          <w:tab w:val="num" w:pos="1080"/>
        </w:tabs>
        <w:spacing w:after="0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Осуществлять </w:t>
      </w:r>
      <w:proofErr w:type="gramStart"/>
      <w:r w:rsidRPr="001D01C1">
        <w:rPr>
          <w:rFonts w:ascii="Times New Roman" w:hAnsi="Times New Roman" w:cs="Times New Roman"/>
        </w:rPr>
        <w:t>контроль за</w:t>
      </w:r>
      <w:proofErr w:type="gramEnd"/>
      <w:r w:rsidRPr="001D01C1">
        <w:rPr>
          <w:rFonts w:ascii="Times New Roman" w:hAnsi="Times New Roman" w:cs="Times New Roman"/>
        </w:rPr>
        <w:t xml:space="preserve"> выполнением принятых решений по результатам камеральных налоговых проверок, обеспечивать поступления </w:t>
      </w:r>
      <w:proofErr w:type="spellStart"/>
      <w:r w:rsidRPr="001D01C1">
        <w:rPr>
          <w:rFonts w:ascii="Times New Roman" w:hAnsi="Times New Roman" w:cs="Times New Roman"/>
        </w:rPr>
        <w:t>доначисленных</w:t>
      </w:r>
      <w:proofErr w:type="spellEnd"/>
      <w:r w:rsidRPr="001D01C1">
        <w:rPr>
          <w:rFonts w:ascii="Times New Roman" w:hAnsi="Times New Roman" w:cs="Times New Roman"/>
        </w:rPr>
        <w:t xml:space="preserve"> сумм по результатам проверок.</w:t>
      </w:r>
    </w:p>
    <w:p w:rsidR="001D01C1" w:rsidRPr="001D01C1" w:rsidRDefault="001D01C1" w:rsidP="001D01C1">
      <w:pPr>
        <w:spacing w:after="0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Вести оперативный учет </w:t>
      </w:r>
      <w:proofErr w:type="spellStart"/>
      <w:r w:rsidRPr="001D01C1">
        <w:rPr>
          <w:rFonts w:ascii="Times New Roman" w:hAnsi="Times New Roman" w:cs="Times New Roman"/>
        </w:rPr>
        <w:t>доначисленных</w:t>
      </w:r>
      <w:proofErr w:type="spellEnd"/>
      <w:r w:rsidRPr="001D01C1">
        <w:rPr>
          <w:rFonts w:ascii="Times New Roman" w:hAnsi="Times New Roman" w:cs="Times New Roman"/>
        </w:rPr>
        <w:t xml:space="preserve"> сумм налогов и других платежей по результатам камеральных налоговых проверок.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Вести журналы учета </w:t>
      </w:r>
      <w:proofErr w:type="spellStart"/>
      <w:r w:rsidRPr="001D01C1">
        <w:rPr>
          <w:rFonts w:ascii="Times New Roman" w:hAnsi="Times New Roman" w:cs="Times New Roman"/>
        </w:rPr>
        <w:t>камерально</w:t>
      </w:r>
      <w:proofErr w:type="spellEnd"/>
      <w:r w:rsidRPr="001D01C1">
        <w:rPr>
          <w:rFonts w:ascii="Times New Roman" w:hAnsi="Times New Roman" w:cs="Times New Roman"/>
        </w:rPr>
        <w:t xml:space="preserve"> </w:t>
      </w:r>
      <w:proofErr w:type="spellStart"/>
      <w:r w:rsidRPr="001D01C1">
        <w:rPr>
          <w:rFonts w:ascii="Times New Roman" w:hAnsi="Times New Roman" w:cs="Times New Roman"/>
        </w:rPr>
        <w:t>доначисленных</w:t>
      </w:r>
      <w:proofErr w:type="spellEnd"/>
      <w:r w:rsidRPr="001D01C1">
        <w:rPr>
          <w:rFonts w:ascii="Times New Roman" w:hAnsi="Times New Roman" w:cs="Times New Roman"/>
        </w:rPr>
        <w:t xml:space="preserve"> сумм по страховым взносам, а также отслеживать поступления </w:t>
      </w:r>
      <w:proofErr w:type="spellStart"/>
      <w:r w:rsidRPr="001D01C1">
        <w:rPr>
          <w:rFonts w:ascii="Times New Roman" w:hAnsi="Times New Roman" w:cs="Times New Roman"/>
        </w:rPr>
        <w:t>камерально</w:t>
      </w:r>
      <w:proofErr w:type="spellEnd"/>
      <w:r w:rsidRPr="001D01C1">
        <w:rPr>
          <w:rFonts w:ascii="Times New Roman" w:hAnsi="Times New Roman" w:cs="Times New Roman"/>
        </w:rPr>
        <w:t xml:space="preserve"> </w:t>
      </w:r>
      <w:proofErr w:type="spellStart"/>
      <w:r w:rsidRPr="001D01C1">
        <w:rPr>
          <w:rFonts w:ascii="Times New Roman" w:hAnsi="Times New Roman" w:cs="Times New Roman"/>
        </w:rPr>
        <w:t>доначисленных</w:t>
      </w:r>
      <w:proofErr w:type="spellEnd"/>
      <w:r w:rsidRPr="001D01C1">
        <w:rPr>
          <w:rFonts w:ascii="Times New Roman" w:hAnsi="Times New Roman" w:cs="Times New Roman"/>
        </w:rPr>
        <w:t xml:space="preserve"> сумм.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- Принимать участие в составлении статистических отчетов по результатам контрольной работы по форме 2-НК  и ВП в части страховых взносов.</w:t>
      </w:r>
    </w:p>
    <w:p w:rsidR="001D01C1" w:rsidRPr="001D01C1" w:rsidRDefault="001D01C1" w:rsidP="001D01C1">
      <w:pPr>
        <w:tabs>
          <w:tab w:val="num" w:pos="900"/>
          <w:tab w:val="num" w:pos="108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В установленные сроки осуществлять анализ предусмотренной статистической отчетности по страховым взносам.</w:t>
      </w:r>
    </w:p>
    <w:p w:rsidR="001D01C1" w:rsidRPr="001D01C1" w:rsidRDefault="001D01C1" w:rsidP="001D01C1">
      <w:pPr>
        <w:tabs>
          <w:tab w:val="num" w:pos="90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Формировать нормативный и законодательный материал по страховым взносам, готовить информации в Управление ФНС РФ по Приморскому краю.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Принимать участие в подготовке ответов на письменные запросы налогоплательщиков по вопросам, связанным со страховыми взносами.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Принимать меры к налогоплательщикам, не представившим налоговую отчетность по страховым взносам в установленный срок; участвовать в производстве по делам об административных правонарушениях (составление протоколов об административных правонарушениях).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  <w:color w:val="FF0000"/>
        </w:rPr>
        <w:t xml:space="preserve">      </w:t>
      </w:r>
      <w:r w:rsidRPr="001D01C1">
        <w:rPr>
          <w:rFonts w:ascii="Times New Roman" w:hAnsi="Times New Roman" w:cs="Times New Roman"/>
        </w:rPr>
        <w:t xml:space="preserve">- Проводить камеральный анализ налоговой отчетности по страховым взносам, а также осуществлять оперативный </w:t>
      </w:r>
      <w:proofErr w:type="gramStart"/>
      <w:r w:rsidRPr="001D01C1">
        <w:rPr>
          <w:rFonts w:ascii="Times New Roman" w:hAnsi="Times New Roman" w:cs="Times New Roman"/>
        </w:rPr>
        <w:t>контроль за</w:t>
      </w:r>
      <w:proofErr w:type="gramEnd"/>
      <w:r w:rsidRPr="001D01C1">
        <w:rPr>
          <w:rFonts w:ascii="Times New Roman" w:hAnsi="Times New Roman" w:cs="Times New Roman"/>
        </w:rPr>
        <w:t xml:space="preserve"> плательщиками страховых взносов  (количество плательщиков, открытых лицевых счетов, количество плательщиков, применяющих пониженные тарифы, изменения в налоговой базе по отчетным периодам и т.д.). </w:t>
      </w:r>
    </w:p>
    <w:p w:rsidR="001D01C1" w:rsidRPr="001D01C1" w:rsidRDefault="001D01C1" w:rsidP="001D01C1">
      <w:pPr>
        <w:tabs>
          <w:tab w:val="num" w:pos="108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- На постоянной основе составлять  и передавать в аналитическую группу всю информацию об имеющихся, либо предполагаемых нарушениях налогового законодательства, полученную в ходе проведения мероприятий налогового контроля и не устраненных плательщиками страховых взносов на стадии камеральной проверки, с целью формирования актуального плана проведения  выездных налоговых проверок.   </w:t>
      </w:r>
    </w:p>
    <w:p w:rsidR="001D01C1" w:rsidRPr="001D01C1" w:rsidRDefault="001D01C1" w:rsidP="001D01C1">
      <w:pPr>
        <w:tabs>
          <w:tab w:val="num" w:pos="108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Вести досье налогоплательщиков (заводить дело «Досье налогоплательщика», производить расшивку имеющихся документов, полученных в ходе проведения мероприятий налогового контроля (как своих, так и полученных из других отделов), следить за правильностью формирования досье и т.д.).</w:t>
      </w:r>
    </w:p>
    <w:p w:rsidR="001D01C1" w:rsidRPr="001D01C1" w:rsidRDefault="001D01C1" w:rsidP="001D01C1">
      <w:pPr>
        <w:tabs>
          <w:tab w:val="left" w:pos="54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Проверять правильность вновь открытых налоговых обязательств по страховым взносам.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-  Согласовывать справку расчетов с бюджетом по форме 39-1 для рассмотрения заявления и вынесения решения о зачете или возврате излишне уплаченных (излишне взысканных) страховых взносов, а также пени в счет имеющейся у налогоплательщика недоимки.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-  Принимать участие в проведении заочной технической учебы, экономической учебы по страховым взносам.</w:t>
      </w:r>
    </w:p>
    <w:p w:rsidR="001D01C1" w:rsidRPr="001D01C1" w:rsidRDefault="001D01C1" w:rsidP="001D01C1">
      <w:pPr>
        <w:tabs>
          <w:tab w:val="left" w:pos="54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-  Во исполнение Административного регламента ФНС по исполнению государственной функции по бесплатному информированию налогоплательщиков по мере возникновения необходимости осуществлять взаимодействие с отделом по работе с налогоплательщиками, в соответствии с графиком.</w:t>
      </w:r>
    </w:p>
    <w:p w:rsidR="001D01C1" w:rsidRPr="001D01C1" w:rsidRDefault="001D01C1" w:rsidP="001D01C1">
      <w:pPr>
        <w:tabs>
          <w:tab w:val="num" w:pos="108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На постоянной основе осуществлять самоконтроль по полноте и правильности заполнения информационных ресурсов камеральных проверок в отношении своих проверок по всем направлениям.</w:t>
      </w:r>
    </w:p>
    <w:p w:rsidR="001D01C1" w:rsidRPr="001D01C1" w:rsidRDefault="001D01C1" w:rsidP="001D01C1">
      <w:pPr>
        <w:tabs>
          <w:tab w:val="num" w:pos="1080"/>
        </w:tabs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 Осуществлять весь комплекс мероприятий налогового контроля по легализации  «теневой» заработной платы в соответствии с распоряжениями ФНС России и УФНС по Приморскому краю и приказами по инспекции.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Осуществлять мероприятия по передаче налогоплательщиков физических лиц и индивидуальных предпринимателей при изменении места регистрации.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 Выполнять иные распоряжения начальника отдела, связанные с выполнением функций, возложенных на отдел камеральных проверок.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 Соблюдать правила трудового распорядка и настоящего должностного регламента.</w:t>
      </w:r>
    </w:p>
    <w:p w:rsidR="001D01C1" w:rsidRPr="001D01C1" w:rsidRDefault="001D01C1" w:rsidP="001D01C1">
      <w:pPr>
        <w:autoSpaceDE w:val="0"/>
        <w:autoSpaceDN w:val="0"/>
        <w:adjustRightInd w:val="0"/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lastRenderedPageBreak/>
        <w:t xml:space="preserve">      - Принимать участие в проведен</w:t>
      </w:r>
      <w:proofErr w:type="gramStart"/>
      <w:r w:rsidRPr="001D01C1">
        <w:rPr>
          <w:rFonts w:ascii="Times New Roman" w:hAnsi="Times New Roman" w:cs="Times New Roman"/>
        </w:rPr>
        <w:t>ии ау</w:t>
      </w:r>
      <w:proofErr w:type="gramEnd"/>
      <w:r w:rsidRPr="001D01C1">
        <w:rPr>
          <w:rFonts w:ascii="Times New Roman" w:hAnsi="Times New Roman" w:cs="Times New Roman"/>
        </w:rPr>
        <w:t>диторских (тематических) проверок внутреннего аудита территориальных органов ФНС России в Приморском крае.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-  Работать на ПЭВМ в действующих программах.</w:t>
      </w:r>
    </w:p>
    <w:p w:rsidR="001D01C1" w:rsidRPr="001D01C1" w:rsidRDefault="001D01C1" w:rsidP="001D01C1">
      <w:pPr>
        <w:spacing w:after="0"/>
        <w:ind w:right="113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   - Закреплены РМ8-2м; РМ8-3м; РМ8-5м,  утвержденные приказом ФНС России № САЭ-3-25/262 от 10.06.2005г.</w:t>
      </w:r>
    </w:p>
    <w:p w:rsidR="001D01C1" w:rsidRPr="001D01C1" w:rsidRDefault="001D01C1" w:rsidP="001D01C1">
      <w:pPr>
        <w:spacing w:after="0"/>
        <w:ind w:right="113" w:firstLine="180"/>
        <w:jc w:val="both"/>
        <w:rPr>
          <w:rFonts w:ascii="Times New Roman" w:hAnsi="Times New Roman" w:cs="Times New Roman"/>
        </w:rPr>
      </w:pPr>
      <w:r w:rsidRPr="001D01C1">
        <w:rPr>
          <w:rFonts w:ascii="Times New Roman" w:hAnsi="Times New Roman" w:cs="Times New Roman"/>
        </w:rPr>
        <w:t xml:space="preserve">    - Осуществлять мероприятия связанные с работой в программе АИС «Налог-3» в соответствии с функциями, возложенными на отдел камеральных проверок.</w:t>
      </w:r>
    </w:p>
    <w:p w:rsidR="001D01C1" w:rsidRPr="001D01C1" w:rsidRDefault="001D01C1" w:rsidP="000853F8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0853F8" w:rsidRPr="001D01C1" w:rsidRDefault="000853F8" w:rsidP="00085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853F8" w:rsidRPr="001D01C1" w:rsidRDefault="000853F8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6F53" w:rsidRPr="000853F8" w:rsidRDefault="00556F53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IV. Перечень вопросов, по которым государственный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налоговый инспектор вправе или обязан самостоятельно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принимать управленческие и иные решения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0853F8">
        <w:rPr>
          <w:rFonts w:ascii="Times New Roman" w:hAnsi="Times New Roman" w:cs="Times New Roman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информировать вышестоящего руководителя для принятия им соответствующего решения;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отказывать в приеме документов, оформленных ненадлежащим образом;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исполнять соответствующий документ или направлять его другому исполнителю;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принимать решение о соответствии представленных документов требованиям законодательства, их достоверности и полноты и др.</w:t>
      </w:r>
    </w:p>
    <w:p w:rsidR="00693490" w:rsidRPr="000853F8" w:rsidRDefault="00693490" w:rsidP="0069349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</w:rPr>
      </w:pPr>
    </w:p>
    <w:p w:rsidR="00693490" w:rsidRPr="000853F8" w:rsidRDefault="00693490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(Перечислить вопросы, по которым государственный налоговый инспектор обязан самостоятельно принимать управленческие и иные решения).</w:t>
      </w:r>
    </w:p>
    <w:p w:rsidR="00693490" w:rsidRPr="000853F8" w:rsidRDefault="00693490" w:rsidP="00693490">
      <w:pPr>
        <w:shd w:val="clear" w:color="auto" w:fill="FFFFFF"/>
        <w:spacing w:after="0" w:line="269" w:lineRule="exact"/>
        <w:ind w:left="10" w:right="19" w:firstLine="701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  <w:spacing w:val="9"/>
        </w:rPr>
        <w:t>организации работы по на</w:t>
      </w:r>
      <w:r w:rsidRPr="000853F8">
        <w:rPr>
          <w:rFonts w:ascii="Times New Roman" w:hAnsi="Times New Roman" w:cs="Times New Roman"/>
        </w:rPr>
        <w:t>правлениям деятельности, направленной на реализацию задач и функций, возложенных на отдел</w:t>
      </w:r>
      <w:r w:rsidRPr="000853F8">
        <w:rPr>
          <w:rFonts w:ascii="Times New Roman" w:hAnsi="Times New Roman" w:cs="Times New Roman"/>
          <w:spacing w:val="-2"/>
        </w:rPr>
        <w:t>;</w:t>
      </w:r>
    </w:p>
    <w:p w:rsidR="00693490" w:rsidRPr="000853F8" w:rsidRDefault="00693490" w:rsidP="00693490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  <w:spacing w:val="-3"/>
        </w:rPr>
      </w:pPr>
      <w:r w:rsidRPr="000853F8">
        <w:rPr>
          <w:rFonts w:ascii="Times New Roman" w:hAnsi="Times New Roman" w:cs="Times New Roman"/>
          <w:spacing w:val="4"/>
        </w:rPr>
        <w:t xml:space="preserve">реализации законодательства Российской Федерации, Положения о ФНС России, </w:t>
      </w:r>
      <w:r w:rsidRPr="000853F8">
        <w:rPr>
          <w:rFonts w:ascii="Times New Roman" w:hAnsi="Times New Roman" w:cs="Times New Roman"/>
          <w:spacing w:val="9"/>
        </w:rPr>
        <w:t>поручений ФНС России, положения об Отделе;</w:t>
      </w:r>
    </w:p>
    <w:p w:rsidR="00693490" w:rsidRPr="000853F8" w:rsidRDefault="00693490" w:rsidP="00693490">
      <w:pPr>
        <w:shd w:val="clear" w:color="auto" w:fill="FFFFFF"/>
        <w:spacing w:after="0" w:line="269" w:lineRule="exact"/>
        <w:ind w:left="38" w:right="10" w:firstLine="701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693490" w:rsidRPr="000853F8" w:rsidRDefault="00693490" w:rsidP="00693490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  <w:spacing w:val="-2"/>
        </w:rPr>
        <w:t>иным вопросам.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787F" w:rsidRPr="000853F8" w:rsidRDefault="00BA787F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787F" w:rsidRPr="000853F8" w:rsidRDefault="00BA787F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V. Перечень вопросов, по которым государственный налоговый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инспектор вправе или обязан участвовать при подготовке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проектов нормативных правовых актов и (или) проектов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управленческих и иных решений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участие в обсуждении проекта;</w:t>
      </w:r>
    </w:p>
    <w:p w:rsidR="00693490" w:rsidRPr="000853F8" w:rsidRDefault="00693490" w:rsidP="0069349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внесение предложений по проекту нормативного правового акта.</w:t>
      </w:r>
    </w:p>
    <w:p w:rsidR="00693490" w:rsidRPr="000853F8" w:rsidRDefault="00693490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положений об отделе и инспекции;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графика отпусков гражданских служащих отдела;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иных актов по поручению непосредственного руководителя и руководства инспекции.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VI. Сроки и процедуры подготовки, рассмотрения проектов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lastRenderedPageBreak/>
        <w:t>управленческих и иных решений, порядок согласования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и принятия данных решений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VII. Порядок служебного взаимодействия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12. </w:t>
      </w:r>
      <w:proofErr w:type="gramStart"/>
      <w:r w:rsidRPr="000853F8">
        <w:rPr>
          <w:rFonts w:ascii="Times New Roman" w:hAnsi="Times New Roman" w:cs="Times New Roman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0853F8">
          <w:rPr>
            <w:rFonts w:ascii="Times New Roman" w:hAnsi="Times New Roman" w:cs="Times New Roman"/>
            <w:color w:val="0000FF"/>
          </w:rPr>
          <w:t>принципов</w:t>
        </w:r>
      </w:hyperlink>
      <w:r w:rsidRPr="000853F8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0853F8">
        <w:rPr>
          <w:rFonts w:ascii="Times New Roman" w:hAnsi="Times New Roman" w:cs="Times New Roman"/>
        </w:rPr>
        <w:t xml:space="preserve"> </w:t>
      </w:r>
      <w:proofErr w:type="gramStart"/>
      <w:r w:rsidRPr="000853F8">
        <w:rPr>
          <w:rFonts w:ascii="Times New Roman" w:hAnsi="Times New Roman" w:cs="Times New Roman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0853F8">
          <w:rPr>
            <w:rFonts w:ascii="Times New Roman" w:hAnsi="Times New Roman" w:cs="Times New Roman"/>
            <w:color w:val="0000FF"/>
          </w:rPr>
          <w:t>статьей 18</w:t>
        </w:r>
      </w:hyperlink>
      <w:r w:rsidRPr="000853F8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VIII. Перечень государственных услуг, оказываемых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 xml:space="preserve">гражданам и организациям в соответствии </w:t>
      </w:r>
      <w:proofErr w:type="gramStart"/>
      <w:r w:rsidRPr="000853F8">
        <w:rPr>
          <w:rFonts w:ascii="Times New Roman" w:hAnsi="Times New Roman" w:cs="Times New Roman"/>
        </w:rPr>
        <w:t>с</w:t>
      </w:r>
      <w:proofErr w:type="gramEnd"/>
      <w:r w:rsidRPr="000853F8">
        <w:rPr>
          <w:rFonts w:ascii="Times New Roman" w:hAnsi="Times New Roman" w:cs="Times New Roman"/>
        </w:rPr>
        <w:t xml:space="preserve"> административным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регламентом Федеральной налоговой службы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646D" w:rsidRPr="000853F8" w:rsidRDefault="0054123D" w:rsidP="000E6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0853F8">
        <w:rPr>
          <w:rFonts w:ascii="Times New Roman" w:hAnsi="Times New Roman" w:cs="Times New Roman"/>
        </w:rPr>
        <w:t xml:space="preserve">13. </w:t>
      </w:r>
      <w:r w:rsidR="000E646D" w:rsidRPr="000853F8">
        <w:rPr>
          <w:rFonts w:ascii="Times New Roman" w:hAnsi="Times New Roman" w:cs="Times New Roman"/>
        </w:rPr>
        <w:t>П</w:t>
      </w:r>
      <w:r w:rsidR="000E646D" w:rsidRPr="000853F8">
        <w:rPr>
          <w:rFonts w:ascii="Times New Roman" w:hAnsi="Times New Roman" w:cs="Times New Roman"/>
          <w:bCs/>
        </w:rPr>
        <w:t>ринимает участие в информировании по письменному запросу налогоплательщика.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IX. Показатели эффективности и результативности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профессиональной служебной деятельности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своевременности и оперативности выполнения поручений;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осознанию ответственности за последствия своих действий.</w:t>
      </w:r>
    </w:p>
    <w:p w:rsidR="003D3E1F" w:rsidRPr="000853F8" w:rsidRDefault="003D3E1F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D3E1F" w:rsidRPr="000853F8" w:rsidRDefault="003D3E1F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D3E1F" w:rsidRPr="000853F8" w:rsidRDefault="003D3E1F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D3E1F" w:rsidRPr="000853F8" w:rsidRDefault="003D3E1F" w:rsidP="00541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23D" w:rsidRPr="000853F8" w:rsidRDefault="0054123D" w:rsidP="0054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53F8">
        <w:rPr>
          <w:rFonts w:ascii="Times New Roman" w:hAnsi="Times New Roman" w:cs="Times New Roman"/>
        </w:rPr>
        <w:t>Начальник отдела</w:t>
      </w:r>
      <w:r w:rsidR="000E646D" w:rsidRPr="000853F8">
        <w:rPr>
          <w:rFonts w:ascii="Times New Roman" w:hAnsi="Times New Roman" w:cs="Times New Roman"/>
        </w:rPr>
        <w:t xml:space="preserve"> камеральных проверок</w:t>
      </w:r>
      <w:r w:rsidR="005A2130" w:rsidRPr="000853F8">
        <w:rPr>
          <w:rFonts w:ascii="Times New Roman" w:hAnsi="Times New Roman" w:cs="Times New Roman"/>
        </w:rPr>
        <w:t xml:space="preserve">                                                                    Г.С. Максимович</w:t>
      </w:r>
    </w:p>
    <w:p w:rsidR="008527E6" w:rsidRPr="000853F8" w:rsidRDefault="008527E6">
      <w:pPr>
        <w:rPr>
          <w:rFonts w:ascii="Times New Roman" w:hAnsi="Times New Roman" w:cs="Times New Roman"/>
        </w:rPr>
      </w:pPr>
    </w:p>
    <w:sectPr w:rsidR="008527E6" w:rsidRPr="000853F8" w:rsidSect="00E02E42">
      <w:pgSz w:w="11905" w:h="16838"/>
      <w:pgMar w:top="283" w:right="850" w:bottom="39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395"/>
    <w:multiLevelType w:val="hybridMultilevel"/>
    <w:tmpl w:val="63844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3A1CF7"/>
    <w:multiLevelType w:val="hybridMultilevel"/>
    <w:tmpl w:val="B7D02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2256A9"/>
    <w:multiLevelType w:val="hybridMultilevel"/>
    <w:tmpl w:val="942AB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3D"/>
    <w:rsid w:val="00060B77"/>
    <w:rsid w:val="00084C92"/>
    <w:rsid w:val="000853F8"/>
    <w:rsid w:val="000E646D"/>
    <w:rsid w:val="001D01C1"/>
    <w:rsid w:val="002A3FED"/>
    <w:rsid w:val="002E4CD1"/>
    <w:rsid w:val="00354217"/>
    <w:rsid w:val="003D3E1F"/>
    <w:rsid w:val="0045708B"/>
    <w:rsid w:val="00465664"/>
    <w:rsid w:val="0054123D"/>
    <w:rsid w:val="00556F53"/>
    <w:rsid w:val="005A2130"/>
    <w:rsid w:val="005C7330"/>
    <w:rsid w:val="00693490"/>
    <w:rsid w:val="006C408D"/>
    <w:rsid w:val="007E1493"/>
    <w:rsid w:val="007E19A5"/>
    <w:rsid w:val="008527E6"/>
    <w:rsid w:val="00986C40"/>
    <w:rsid w:val="009C2B2F"/>
    <w:rsid w:val="009D56BB"/>
    <w:rsid w:val="009F5AAC"/>
    <w:rsid w:val="00A207C0"/>
    <w:rsid w:val="00B65D01"/>
    <w:rsid w:val="00BA787F"/>
    <w:rsid w:val="00C944E4"/>
    <w:rsid w:val="00CE5781"/>
    <w:rsid w:val="00DB2E82"/>
    <w:rsid w:val="00E02E42"/>
    <w:rsid w:val="00EA484F"/>
    <w:rsid w:val="00F21EFF"/>
    <w:rsid w:val="00F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77A143C091C8C6942C5C7898E69D59EFFEB7296F455BA26C006CBED7FD32D4DAC977814DED081CDDDF" TargetMode="External"/><Relationship Id="rId13" Type="http://schemas.openxmlformats.org/officeDocument/2006/relationships/hyperlink" Target="consultantplus://offline/ref=F4F9E1C39B518583D3C66ABA4E0BA1D4D4A21543A40FA311945B7348959367308E4E57D8E177DCT6f0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D77A143C091C8C6942C5C7898E69D59EF7EE779AA602B8779508CCDEF" TargetMode="External"/><Relationship Id="rId12" Type="http://schemas.openxmlformats.org/officeDocument/2006/relationships/hyperlink" Target="consultantplus://offline/ref=19D77A143C091C8C6942C5C7898E69D59EFFEE7193F555BA26C006CBED7FD32D4DAC977814DED183CDD9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D77A143C091C8C6942C5C7898E69D59EFEE87A94F255BA26C006CBED7FD32D4DAC977814DED182CDDCF" TargetMode="External"/><Relationship Id="rId11" Type="http://schemas.openxmlformats.org/officeDocument/2006/relationships/hyperlink" Target="consultantplus://offline/ref=19D77A143C091C8C6942C5C7898E69D59EFFEB7296F455BA26C006CBED7FD32D4DAC977814DED086CDD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77A143C091C8C6942C5C7898E69D59EFFEB7296F455BA26C006CBED7FD32D4DAC977814DED086CDD6F" TargetMode="External"/><Relationship Id="rId10" Type="http://schemas.openxmlformats.org/officeDocument/2006/relationships/hyperlink" Target="consultantplus://offline/ref=19D77A143C091C8C6942C5C7898E69D59EFFEB7296F455BA26C006CBED7FD32D4DAC977814DED084CDD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77A143C091C8C6942C5C7898E69D59EFFEB7296F455BA26C006CBED7FD32D4DAC977814DED083CDDCF" TargetMode="External"/><Relationship Id="rId14" Type="http://schemas.openxmlformats.org/officeDocument/2006/relationships/hyperlink" Target="consultantplus://offline/ref=19D77A143C091C8C6942C5C7898E69D594F6EC7298FB08B02E990AC9EA708C3A4AE59B7914DED2C8D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Галина Степановна</dc:creator>
  <cp:lastModifiedBy>Туманова Мария Петровна</cp:lastModifiedBy>
  <cp:revision>2</cp:revision>
  <cp:lastPrinted>2017-07-11T00:38:00Z</cp:lastPrinted>
  <dcterms:created xsi:type="dcterms:W3CDTF">2017-07-19T06:14:00Z</dcterms:created>
  <dcterms:modified xsi:type="dcterms:W3CDTF">2017-07-19T06:14:00Z</dcterms:modified>
</cp:coreProperties>
</file>