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FF2" w:rsidRPr="00AE71D5" w:rsidRDefault="004B2FF2">
      <w:pPr>
        <w:pStyle w:val="ConsPlusNormal"/>
        <w:jc w:val="both"/>
        <w:rPr>
          <w:rFonts w:ascii="Times New Roman" w:hAnsi="Times New Roman" w:cs="Times New Roman"/>
        </w:rPr>
      </w:pPr>
      <w:bookmarkStart w:id="0" w:name="_GoBack"/>
      <w:bookmarkEnd w:id="0"/>
    </w:p>
    <w:p w:rsidR="009C0C48" w:rsidRPr="00AE71D5" w:rsidRDefault="004B2FF2" w:rsidP="009C0C48">
      <w:pPr>
        <w:overflowPunct/>
        <w:ind w:firstLine="5245"/>
        <w:jc w:val="both"/>
        <w:rPr>
          <w:rFonts w:ascii="Times New Roman" w:hAnsi="Times New Roman"/>
          <w:sz w:val="24"/>
          <w:szCs w:val="24"/>
          <w:lang w:eastAsia="ru-RU"/>
        </w:rPr>
      </w:pPr>
      <w:r w:rsidRPr="00AE71D5">
        <w:rPr>
          <w:rFonts w:ascii="Times New Roman" w:hAnsi="Times New Roman"/>
        </w:rPr>
        <w:t xml:space="preserve">                                          </w:t>
      </w:r>
      <w:r w:rsidR="009C0C48" w:rsidRPr="00AE71D5">
        <w:rPr>
          <w:rFonts w:ascii="Times New Roman" w:hAnsi="Times New Roman"/>
          <w:sz w:val="24"/>
          <w:szCs w:val="24"/>
          <w:lang w:eastAsia="ru-RU"/>
        </w:rPr>
        <w:t>УТВЕРЖДАЮ</w:t>
      </w:r>
    </w:p>
    <w:p w:rsidR="009C0C48" w:rsidRPr="00AE71D5" w:rsidRDefault="009C0C48" w:rsidP="009C0C48">
      <w:pPr>
        <w:overflowPunct/>
        <w:ind w:firstLine="5245"/>
        <w:rPr>
          <w:rFonts w:ascii="Times New Roman" w:hAnsi="Times New Roman"/>
          <w:sz w:val="24"/>
          <w:szCs w:val="24"/>
          <w:lang w:eastAsia="ru-RU"/>
        </w:rPr>
      </w:pPr>
      <w:r w:rsidRPr="00AE71D5">
        <w:rPr>
          <w:rFonts w:ascii="Times New Roman" w:hAnsi="Times New Roman"/>
          <w:sz w:val="24"/>
          <w:szCs w:val="24"/>
          <w:lang w:eastAsia="ru-RU"/>
        </w:rPr>
        <w:t>Начальник Межрайонной ИФНС</w:t>
      </w:r>
    </w:p>
    <w:p w:rsidR="009C0C48" w:rsidRPr="00AE71D5" w:rsidRDefault="009C0C48" w:rsidP="009C0C48">
      <w:pPr>
        <w:overflowPunct/>
        <w:spacing w:line="360" w:lineRule="auto"/>
        <w:ind w:firstLine="5245"/>
        <w:rPr>
          <w:rFonts w:ascii="Times New Roman" w:hAnsi="Times New Roman"/>
          <w:sz w:val="24"/>
          <w:szCs w:val="24"/>
          <w:lang w:eastAsia="ru-RU"/>
        </w:rPr>
      </w:pPr>
      <w:r w:rsidRPr="00AE71D5">
        <w:rPr>
          <w:rFonts w:ascii="Times New Roman" w:hAnsi="Times New Roman"/>
          <w:sz w:val="24"/>
          <w:szCs w:val="24"/>
          <w:lang w:eastAsia="ru-RU"/>
        </w:rPr>
        <w:t>России № 12 по Приморскому краю</w:t>
      </w:r>
    </w:p>
    <w:p w:rsidR="009C0C48" w:rsidRPr="00AE71D5" w:rsidRDefault="009C0C48" w:rsidP="009C0C48">
      <w:pPr>
        <w:overflowPunct/>
        <w:spacing w:line="360" w:lineRule="auto"/>
        <w:ind w:firstLine="5245"/>
        <w:rPr>
          <w:rFonts w:ascii="Times New Roman" w:hAnsi="Times New Roman"/>
          <w:sz w:val="24"/>
          <w:szCs w:val="24"/>
          <w:u w:val="single"/>
          <w:lang w:eastAsia="ru-RU"/>
        </w:rPr>
      </w:pPr>
      <w:r w:rsidRPr="00AE71D5">
        <w:rPr>
          <w:rFonts w:ascii="Times New Roman" w:hAnsi="Times New Roman"/>
          <w:sz w:val="24"/>
          <w:szCs w:val="24"/>
          <w:lang w:eastAsia="ru-RU"/>
        </w:rPr>
        <w:t>_______________</w:t>
      </w:r>
      <w:proofErr w:type="spellStart"/>
      <w:r w:rsidRPr="00AE71D5">
        <w:rPr>
          <w:rFonts w:ascii="Times New Roman" w:hAnsi="Times New Roman"/>
          <w:sz w:val="24"/>
          <w:szCs w:val="24"/>
          <w:u w:val="single"/>
          <w:lang w:eastAsia="ru-RU"/>
        </w:rPr>
        <w:t>В.Л.Вильчинский</w:t>
      </w:r>
      <w:proofErr w:type="spellEnd"/>
    </w:p>
    <w:p w:rsidR="009C0C48" w:rsidRPr="00AE71D5" w:rsidRDefault="009C0C48" w:rsidP="009C0C48">
      <w:pPr>
        <w:overflowPunct/>
        <w:spacing w:line="360" w:lineRule="auto"/>
        <w:ind w:firstLine="5245"/>
        <w:rPr>
          <w:rFonts w:ascii="Times New Roman" w:hAnsi="Times New Roman"/>
          <w:sz w:val="24"/>
          <w:szCs w:val="24"/>
          <w:lang w:eastAsia="ru-RU"/>
        </w:rPr>
      </w:pPr>
      <w:r w:rsidRPr="00AE71D5">
        <w:rPr>
          <w:rFonts w:ascii="Times New Roman" w:hAnsi="Times New Roman"/>
          <w:sz w:val="24"/>
          <w:szCs w:val="24"/>
          <w:lang w:eastAsia="ru-RU"/>
        </w:rPr>
        <w:t>от "_</w:t>
      </w:r>
      <w:r w:rsidR="001976AF">
        <w:rPr>
          <w:rFonts w:ascii="Times New Roman" w:hAnsi="Times New Roman"/>
          <w:sz w:val="24"/>
          <w:szCs w:val="24"/>
          <w:lang w:eastAsia="ru-RU"/>
        </w:rPr>
        <w:t>24</w:t>
      </w:r>
      <w:r w:rsidRPr="00AE71D5">
        <w:rPr>
          <w:rFonts w:ascii="Times New Roman" w:hAnsi="Times New Roman"/>
          <w:sz w:val="24"/>
          <w:szCs w:val="24"/>
          <w:lang w:eastAsia="ru-RU"/>
        </w:rPr>
        <w:t>_"__</w:t>
      </w:r>
      <w:r w:rsidR="001976AF">
        <w:rPr>
          <w:rFonts w:ascii="Times New Roman" w:hAnsi="Times New Roman"/>
          <w:sz w:val="24"/>
          <w:szCs w:val="24"/>
          <w:lang w:eastAsia="ru-RU"/>
        </w:rPr>
        <w:t>августа</w:t>
      </w:r>
      <w:r w:rsidRPr="00AE71D5">
        <w:rPr>
          <w:rFonts w:ascii="Times New Roman" w:hAnsi="Times New Roman"/>
          <w:sz w:val="24"/>
          <w:szCs w:val="24"/>
          <w:lang w:eastAsia="ru-RU"/>
        </w:rPr>
        <w:t>_ 201</w:t>
      </w:r>
      <w:r w:rsidR="001976AF">
        <w:rPr>
          <w:rFonts w:ascii="Times New Roman" w:hAnsi="Times New Roman"/>
          <w:sz w:val="24"/>
          <w:szCs w:val="24"/>
          <w:lang w:eastAsia="ru-RU"/>
        </w:rPr>
        <w:t>7</w:t>
      </w:r>
      <w:r w:rsidRPr="00AE71D5">
        <w:rPr>
          <w:rFonts w:ascii="Times New Roman" w:hAnsi="Times New Roman"/>
          <w:sz w:val="24"/>
          <w:szCs w:val="24"/>
          <w:lang w:eastAsia="ru-RU"/>
        </w:rPr>
        <w:t xml:space="preserve"> г.</w:t>
      </w:r>
    </w:p>
    <w:p w:rsidR="004B2FF2" w:rsidRPr="00AE71D5" w:rsidRDefault="004B2FF2" w:rsidP="009C0C48">
      <w:pPr>
        <w:pStyle w:val="ConsPlusNonformat"/>
        <w:jc w:val="both"/>
        <w:rPr>
          <w:rFonts w:ascii="Times New Roman" w:hAnsi="Times New Roman" w:cs="Times New Roman"/>
          <w:sz w:val="24"/>
          <w:szCs w:val="24"/>
        </w:rPr>
      </w:pPr>
    </w:p>
    <w:p w:rsidR="004B2FF2" w:rsidRPr="00AE71D5" w:rsidRDefault="004B2FF2">
      <w:pPr>
        <w:pStyle w:val="ConsPlusNormal"/>
        <w:jc w:val="center"/>
        <w:rPr>
          <w:rFonts w:ascii="Times New Roman" w:hAnsi="Times New Roman" w:cs="Times New Roman"/>
          <w:b/>
          <w:sz w:val="24"/>
          <w:szCs w:val="24"/>
        </w:rPr>
      </w:pPr>
      <w:r w:rsidRPr="00AE71D5">
        <w:rPr>
          <w:rFonts w:ascii="Times New Roman" w:hAnsi="Times New Roman" w:cs="Times New Roman"/>
          <w:b/>
          <w:sz w:val="24"/>
          <w:szCs w:val="24"/>
        </w:rPr>
        <w:t>Должностной регламент</w:t>
      </w:r>
    </w:p>
    <w:p w:rsidR="00861DDA" w:rsidRPr="002B6828" w:rsidRDefault="004B2FF2" w:rsidP="00D20543">
      <w:pPr>
        <w:pStyle w:val="ConsPlusNormal"/>
        <w:jc w:val="center"/>
        <w:rPr>
          <w:rFonts w:ascii="Times New Roman" w:hAnsi="Times New Roman" w:cs="Times New Roman"/>
          <w:sz w:val="24"/>
          <w:szCs w:val="24"/>
        </w:rPr>
      </w:pPr>
      <w:r w:rsidRPr="002B6828">
        <w:rPr>
          <w:rFonts w:ascii="Times New Roman" w:hAnsi="Times New Roman" w:cs="Times New Roman"/>
          <w:b/>
          <w:sz w:val="24"/>
          <w:szCs w:val="24"/>
        </w:rPr>
        <w:t>государственного налогового инспектора</w:t>
      </w:r>
      <w:r w:rsidR="00AE71D5" w:rsidRPr="002B6828">
        <w:rPr>
          <w:rFonts w:ascii="Times New Roman" w:hAnsi="Times New Roman" w:cs="Times New Roman"/>
          <w:sz w:val="24"/>
          <w:szCs w:val="24"/>
        </w:rPr>
        <w:t xml:space="preserve"> </w:t>
      </w:r>
    </w:p>
    <w:p w:rsidR="00D20543" w:rsidRPr="002B6828" w:rsidRDefault="00D20543" w:rsidP="00D20543">
      <w:pPr>
        <w:pStyle w:val="ConsPlusNormal"/>
        <w:jc w:val="center"/>
        <w:rPr>
          <w:rFonts w:ascii="Times New Roman" w:hAnsi="Times New Roman" w:cs="Times New Roman"/>
          <w:b/>
          <w:sz w:val="24"/>
          <w:szCs w:val="24"/>
        </w:rPr>
      </w:pPr>
      <w:r w:rsidRPr="002B6828">
        <w:rPr>
          <w:rFonts w:ascii="Times New Roman" w:hAnsi="Times New Roman" w:cs="Times New Roman"/>
          <w:b/>
          <w:sz w:val="24"/>
          <w:szCs w:val="24"/>
        </w:rPr>
        <w:t xml:space="preserve">отдела </w:t>
      </w:r>
      <w:r w:rsidR="002B6828" w:rsidRPr="002B6828">
        <w:rPr>
          <w:rFonts w:ascii="Times New Roman" w:hAnsi="Times New Roman" w:cs="Times New Roman"/>
          <w:b/>
          <w:sz w:val="24"/>
          <w:szCs w:val="24"/>
        </w:rPr>
        <w:t>урегулирования задолженности</w:t>
      </w:r>
    </w:p>
    <w:p w:rsidR="00D20543" w:rsidRPr="00AE71D5" w:rsidRDefault="00D20543" w:rsidP="00D20543">
      <w:pPr>
        <w:overflowPunct/>
        <w:jc w:val="center"/>
        <w:rPr>
          <w:rFonts w:ascii="Times New Roman" w:hAnsi="Times New Roman"/>
          <w:b/>
          <w:sz w:val="24"/>
          <w:szCs w:val="24"/>
          <w:lang w:eastAsia="ru-RU"/>
        </w:rPr>
      </w:pPr>
      <w:r w:rsidRPr="00AE71D5">
        <w:rPr>
          <w:rFonts w:ascii="Times New Roman" w:hAnsi="Times New Roman"/>
          <w:b/>
          <w:sz w:val="24"/>
          <w:szCs w:val="24"/>
          <w:lang w:eastAsia="ru-RU"/>
        </w:rPr>
        <w:t>Межрайонной ИФНС России № 12 по Приморскому краю</w:t>
      </w:r>
    </w:p>
    <w:p w:rsidR="004B2FF2" w:rsidRPr="00AE71D5" w:rsidRDefault="004B2FF2">
      <w:pPr>
        <w:pStyle w:val="ConsPlusNormal"/>
        <w:jc w:val="both"/>
        <w:rPr>
          <w:rFonts w:ascii="Times New Roman" w:hAnsi="Times New Roman" w:cs="Times New Roman"/>
          <w:sz w:val="24"/>
          <w:szCs w:val="24"/>
        </w:rPr>
      </w:pPr>
    </w:p>
    <w:p w:rsidR="004B2FF2" w:rsidRPr="00AE71D5" w:rsidRDefault="004B2FF2">
      <w:pPr>
        <w:pStyle w:val="ConsPlusNormal"/>
        <w:jc w:val="center"/>
        <w:rPr>
          <w:rFonts w:ascii="Times New Roman" w:hAnsi="Times New Roman" w:cs="Times New Roman"/>
          <w:sz w:val="24"/>
          <w:szCs w:val="24"/>
        </w:rPr>
      </w:pPr>
      <w:r w:rsidRPr="00AE71D5">
        <w:rPr>
          <w:rFonts w:ascii="Times New Roman" w:hAnsi="Times New Roman" w:cs="Times New Roman"/>
          <w:sz w:val="24"/>
          <w:szCs w:val="24"/>
        </w:rPr>
        <w:t xml:space="preserve">Регистрационный номер (код) должности по </w:t>
      </w:r>
      <w:hyperlink r:id="rId7" w:history="1">
        <w:r w:rsidRPr="00AE71D5">
          <w:rPr>
            <w:rFonts w:ascii="Times New Roman" w:hAnsi="Times New Roman" w:cs="Times New Roman"/>
            <w:sz w:val="24"/>
            <w:szCs w:val="24"/>
          </w:rPr>
          <w:t>Реестру</w:t>
        </w:r>
      </w:hyperlink>
    </w:p>
    <w:p w:rsidR="004B2FF2" w:rsidRPr="00AE71D5" w:rsidRDefault="004B2FF2">
      <w:pPr>
        <w:pStyle w:val="ConsPlusNormal"/>
        <w:jc w:val="center"/>
        <w:rPr>
          <w:rFonts w:ascii="Times New Roman" w:hAnsi="Times New Roman" w:cs="Times New Roman"/>
          <w:sz w:val="24"/>
          <w:szCs w:val="24"/>
        </w:rPr>
      </w:pPr>
      <w:r w:rsidRPr="00AE71D5">
        <w:rPr>
          <w:rFonts w:ascii="Times New Roman" w:hAnsi="Times New Roman" w:cs="Times New Roman"/>
          <w:sz w:val="24"/>
          <w:szCs w:val="24"/>
        </w:rPr>
        <w:t>должностей федеральной государственной гражданской службы,</w:t>
      </w:r>
    </w:p>
    <w:p w:rsidR="004B2FF2" w:rsidRPr="00AE71D5" w:rsidRDefault="004B2FF2">
      <w:pPr>
        <w:pStyle w:val="ConsPlusNormal"/>
        <w:jc w:val="center"/>
        <w:rPr>
          <w:rFonts w:ascii="Times New Roman" w:hAnsi="Times New Roman" w:cs="Times New Roman"/>
          <w:sz w:val="24"/>
          <w:szCs w:val="24"/>
        </w:rPr>
      </w:pPr>
      <w:r w:rsidRPr="00AE71D5">
        <w:rPr>
          <w:rFonts w:ascii="Times New Roman" w:hAnsi="Times New Roman" w:cs="Times New Roman"/>
          <w:sz w:val="24"/>
          <w:szCs w:val="24"/>
        </w:rPr>
        <w:t>утвержденному Указом Президента Российской Федерации</w:t>
      </w:r>
    </w:p>
    <w:p w:rsidR="004B2FF2" w:rsidRPr="00AE71D5" w:rsidRDefault="004B2FF2">
      <w:pPr>
        <w:pStyle w:val="ConsPlusNormal"/>
        <w:jc w:val="center"/>
        <w:rPr>
          <w:rFonts w:ascii="Times New Roman" w:hAnsi="Times New Roman" w:cs="Times New Roman"/>
          <w:sz w:val="24"/>
          <w:szCs w:val="24"/>
        </w:rPr>
      </w:pPr>
      <w:r w:rsidRPr="00AE71D5">
        <w:rPr>
          <w:rFonts w:ascii="Times New Roman" w:hAnsi="Times New Roman" w:cs="Times New Roman"/>
          <w:sz w:val="24"/>
          <w:szCs w:val="24"/>
        </w:rPr>
        <w:t>от 31.12.2005 N 1574 "О Реестре должностей федеральной</w:t>
      </w:r>
    </w:p>
    <w:p w:rsidR="004B2FF2" w:rsidRPr="00AE71D5" w:rsidRDefault="004B2FF2">
      <w:pPr>
        <w:pStyle w:val="ConsPlusNormal"/>
        <w:jc w:val="center"/>
        <w:rPr>
          <w:rFonts w:ascii="Times New Roman" w:hAnsi="Times New Roman" w:cs="Times New Roman"/>
          <w:sz w:val="24"/>
          <w:szCs w:val="24"/>
        </w:rPr>
      </w:pPr>
      <w:r w:rsidRPr="00AE71D5">
        <w:rPr>
          <w:rFonts w:ascii="Times New Roman" w:hAnsi="Times New Roman" w:cs="Times New Roman"/>
          <w:sz w:val="24"/>
          <w:szCs w:val="24"/>
        </w:rPr>
        <w:t>государственной гражданской службы", - 11-3-4-096</w:t>
      </w:r>
    </w:p>
    <w:p w:rsidR="004B2FF2" w:rsidRPr="00AE71D5" w:rsidRDefault="004B2FF2">
      <w:pPr>
        <w:pStyle w:val="ConsPlusNormal"/>
        <w:jc w:val="both"/>
        <w:rPr>
          <w:rFonts w:ascii="Times New Roman" w:hAnsi="Times New Roman" w:cs="Times New Roman"/>
          <w:sz w:val="24"/>
          <w:szCs w:val="24"/>
        </w:rPr>
      </w:pPr>
    </w:p>
    <w:p w:rsidR="004B2FF2" w:rsidRPr="00AE71D5" w:rsidRDefault="004B2FF2">
      <w:pPr>
        <w:pStyle w:val="ConsPlusNormal"/>
        <w:jc w:val="center"/>
        <w:outlineLvl w:val="2"/>
        <w:rPr>
          <w:rFonts w:ascii="Times New Roman" w:hAnsi="Times New Roman" w:cs="Times New Roman"/>
          <w:b/>
          <w:sz w:val="24"/>
          <w:szCs w:val="24"/>
        </w:rPr>
      </w:pPr>
      <w:r w:rsidRPr="00AE71D5">
        <w:rPr>
          <w:rFonts w:ascii="Times New Roman" w:hAnsi="Times New Roman" w:cs="Times New Roman"/>
          <w:b/>
          <w:sz w:val="24"/>
          <w:szCs w:val="24"/>
        </w:rPr>
        <w:t>I. Общие положения</w:t>
      </w:r>
    </w:p>
    <w:p w:rsidR="004B2FF2" w:rsidRPr="00AE71D5" w:rsidRDefault="004B2FF2">
      <w:pPr>
        <w:pStyle w:val="ConsPlusNormal"/>
        <w:jc w:val="both"/>
        <w:rPr>
          <w:rFonts w:ascii="Times New Roman" w:hAnsi="Times New Roman" w:cs="Times New Roman"/>
          <w:sz w:val="24"/>
          <w:szCs w:val="24"/>
        </w:rPr>
      </w:pPr>
    </w:p>
    <w:p w:rsidR="004B2FF2" w:rsidRPr="002B6828" w:rsidRDefault="004B2FF2">
      <w:pPr>
        <w:pStyle w:val="ConsPlusNormal"/>
        <w:ind w:firstLine="540"/>
        <w:jc w:val="both"/>
        <w:rPr>
          <w:rFonts w:ascii="Times New Roman" w:hAnsi="Times New Roman" w:cs="Times New Roman"/>
          <w:sz w:val="24"/>
          <w:szCs w:val="24"/>
        </w:rPr>
      </w:pPr>
      <w:r w:rsidRPr="00AE71D5">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государственного налогового </w:t>
      </w:r>
      <w:r w:rsidRPr="002B6828">
        <w:rPr>
          <w:rFonts w:ascii="Times New Roman" w:hAnsi="Times New Roman" w:cs="Times New Roman"/>
          <w:sz w:val="24"/>
          <w:szCs w:val="24"/>
        </w:rPr>
        <w:t xml:space="preserve">инспектора </w:t>
      </w:r>
      <w:r w:rsidR="00A134C2" w:rsidRPr="002B6828">
        <w:rPr>
          <w:rFonts w:ascii="Times New Roman" w:hAnsi="Times New Roman" w:cs="Times New Roman"/>
          <w:sz w:val="24"/>
          <w:szCs w:val="24"/>
        </w:rPr>
        <w:t xml:space="preserve">отдела </w:t>
      </w:r>
      <w:r w:rsidR="002B6828" w:rsidRPr="002B6828">
        <w:rPr>
          <w:rFonts w:ascii="Times New Roman" w:hAnsi="Times New Roman" w:cs="Times New Roman"/>
          <w:sz w:val="24"/>
          <w:szCs w:val="24"/>
        </w:rPr>
        <w:t>урегулирования задолженности</w:t>
      </w:r>
      <w:r w:rsidR="00A134C2" w:rsidRPr="002B6828">
        <w:rPr>
          <w:rFonts w:ascii="Times New Roman" w:hAnsi="Times New Roman" w:cs="Times New Roman"/>
          <w:sz w:val="24"/>
          <w:szCs w:val="24"/>
        </w:rPr>
        <w:t xml:space="preserve"> Межрайонной ИФНС России № </w:t>
      </w:r>
      <w:r w:rsidR="0036120C" w:rsidRPr="002B6828">
        <w:rPr>
          <w:rFonts w:ascii="Times New Roman" w:hAnsi="Times New Roman" w:cs="Times New Roman"/>
          <w:sz w:val="24"/>
          <w:szCs w:val="24"/>
        </w:rPr>
        <w:t>12 по Приморскому краю</w:t>
      </w:r>
      <w:r w:rsidR="00A134C2" w:rsidRPr="002B6828">
        <w:rPr>
          <w:rFonts w:ascii="Times New Roman" w:hAnsi="Times New Roman" w:cs="Times New Roman"/>
          <w:sz w:val="24"/>
          <w:szCs w:val="24"/>
        </w:rPr>
        <w:t xml:space="preserve"> </w:t>
      </w:r>
      <w:r w:rsidRPr="002B6828">
        <w:rPr>
          <w:rFonts w:ascii="Times New Roman" w:hAnsi="Times New Roman" w:cs="Times New Roman"/>
          <w:sz w:val="24"/>
          <w:szCs w:val="24"/>
        </w:rPr>
        <w:t>(далее - государственный налоговый инспектор) относится к старшей группе должностей гражданской службы категории "специалисты".</w:t>
      </w:r>
    </w:p>
    <w:p w:rsidR="004B2FF2" w:rsidRPr="002B6828" w:rsidRDefault="004B2FF2">
      <w:pPr>
        <w:pStyle w:val="ConsPlusNormal"/>
        <w:ind w:firstLine="540"/>
        <w:jc w:val="both"/>
        <w:rPr>
          <w:rFonts w:ascii="Times New Roman" w:hAnsi="Times New Roman" w:cs="Times New Roman"/>
          <w:sz w:val="24"/>
          <w:szCs w:val="24"/>
        </w:rPr>
      </w:pPr>
      <w:r w:rsidRPr="002B6828">
        <w:rPr>
          <w:rFonts w:ascii="Times New Roman" w:hAnsi="Times New Roman" w:cs="Times New Roman"/>
          <w:sz w:val="24"/>
          <w:szCs w:val="24"/>
        </w:rPr>
        <w:t xml:space="preserve">2. Назначение на должность и освобождение от должности государственного налогового инспектора осуществляются приказом </w:t>
      </w:r>
      <w:r w:rsidR="00A134C2" w:rsidRPr="002B6828">
        <w:rPr>
          <w:rFonts w:ascii="Times New Roman" w:hAnsi="Times New Roman" w:cs="Times New Roman"/>
          <w:sz w:val="24"/>
          <w:szCs w:val="24"/>
        </w:rPr>
        <w:t>Межрайонной ИФНС России № 12 по Приморскому краю</w:t>
      </w:r>
      <w:r w:rsidR="00CF6422" w:rsidRPr="002B6828">
        <w:rPr>
          <w:rFonts w:ascii="Times New Roman" w:hAnsi="Times New Roman" w:cs="Times New Roman"/>
          <w:sz w:val="24"/>
          <w:szCs w:val="24"/>
        </w:rPr>
        <w:t xml:space="preserve"> (далее - инспекция).</w:t>
      </w:r>
    </w:p>
    <w:p w:rsidR="004B2FF2" w:rsidRPr="002B6828" w:rsidRDefault="004B2FF2">
      <w:pPr>
        <w:pStyle w:val="ConsPlusNormal"/>
        <w:ind w:firstLine="540"/>
        <w:jc w:val="both"/>
        <w:rPr>
          <w:rFonts w:ascii="Times New Roman" w:hAnsi="Times New Roman" w:cs="Times New Roman"/>
          <w:sz w:val="24"/>
          <w:szCs w:val="24"/>
        </w:rPr>
      </w:pPr>
      <w:r w:rsidRPr="002B6828">
        <w:rPr>
          <w:rFonts w:ascii="Times New Roman" w:hAnsi="Times New Roman" w:cs="Times New Roman"/>
          <w:sz w:val="24"/>
          <w:szCs w:val="24"/>
        </w:rPr>
        <w:t>Государственный налоговый инспектор непосредственно подчиняется начальнику отдела.</w:t>
      </w:r>
    </w:p>
    <w:p w:rsidR="004042D1" w:rsidRPr="00554C29" w:rsidRDefault="004042D1" w:rsidP="004042D1">
      <w:pPr>
        <w:ind w:firstLine="540"/>
        <w:jc w:val="both"/>
        <w:outlineLvl w:val="2"/>
        <w:rPr>
          <w:rFonts w:ascii="Times New Roman" w:hAnsi="Times New Roman"/>
          <w:bCs/>
          <w:sz w:val="24"/>
          <w:szCs w:val="24"/>
        </w:rPr>
      </w:pPr>
      <w:r w:rsidRPr="002B6828">
        <w:rPr>
          <w:rFonts w:ascii="Times New Roman" w:hAnsi="Times New Roman"/>
          <w:bCs/>
          <w:sz w:val="24"/>
          <w:szCs w:val="24"/>
        </w:rPr>
        <w:t xml:space="preserve">В период временного отсутствия полномочия государственного налогового инспектора делегируются </w:t>
      </w:r>
      <w:r w:rsidR="002B6828" w:rsidRPr="002B6828">
        <w:rPr>
          <w:rFonts w:ascii="Times New Roman" w:hAnsi="Times New Roman"/>
          <w:bCs/>
          <w:sz w:val="24"/>
          <w:szCs w:val="24"/>
        </w:rPr>
        <w:t>специалисту 1 разряда</w:t>
      </w:r>
      <w:r w:rsidRPr="002B6828">
        <w:rPr>
          <w:rFonts w:ascii="Times New Roman" w:hAnsi="Times New Roman"/>
          <w:bCs/>
          <w:sz w:val="24"/>
          <w:szCs w:val="24"/>
        </w:rPr>
        <w:t xml:space="preserve"> по распоряжению </w:t>
      </w:r>
      <w:r w:rsidRPr="00554C29">
        <w:rPr>
          <w:rFonts w:ascii="Times New Roman" w:hAnsi="Times New Roman"/>
          <w:bCs/>
          <w:sz w:val="24"/>
          <w:szCs w:val="24"/>
        </w:rPr>
        <w:t>начальника отдела.</w:t>
      </w:r>
    </w:p>
    <w:p w:rsidR="004042D1" w:rsidRPr="00554C29" w:rsidRDefault="004042D1" w:rsidP="004042D1">
      <w:pPr>
        <w:pStyle w:val="ConsPlusTitle"/>
        <w:widowControl/>
        <w:ind w:firstLine="540"/>
        <w:jc w:val="both"/>
        <w:rPr>
          <w:rFonts w:ascii="Times New Roman" w:hAnsi="Times New Roman" w:cs="Times New Roman"/>
          <w:b w:val="0"/>
          <w:bCs/>
          <w:sz w:val="24"/>
          <w:szCs w:val="24"/>
        </w:rPr>
      </w:pPr>
      <w:r w:rsidRPr="00554C29">
        <w:rPr>
          <w:rFonts w:ascii="Times New Roman" w:hAnsi="Times New Roman" w:cs="Times New Roman"/>
          <w:b w:val="0"/>
          <w:bCs/>
          <w:sz w:val="24"/>
          <w:szCs w:val="24"/>
        </w:rPr>
        <w:t xml:space="preserve">В своей деятельности </w:t>
      </w:r>
      <w:r w:rsidR="00E72398">
        <w:rPr>
          <w:rFonts w:ascii="Times New Roman" w:hAnsi="Times New Roman" w:cs="Times New Roman"/>
          <w:b w:val="0"/>
          <w:sz w:val="24"/>
          <w:szCs w:val="24"/>
        </w:rPr>
        <w:t>г</w:t>
      </w:r>
      <w:r w:rsidR="00E72398" w:rsidRPr="00E72398">
        <w:rPr>
          <w:rFonts w:ascii="Times New Roman" w:hAnsi="Times New Roman" w:cs="Times New Roman"/>
          <w:b w:val="0"/>
          <w:sz w:val="24"/>
          <w:szCs w:val="24"/>
        </w:rPr>
        <w:t>осударственный налоговый инспектор</w:t>
      </w:r>
      <w:r w:rsidR="00E72398" w:rsidRPr="00AE71D5">
        <w:rPr>
          <w:rFonts w:ascii="Times New Roman" w:hAnsi="Times New Roman" w:cs="Times New Roman"/>
          <w:sz w:val="24"/>
          <w:szCs w:val="24"/>
        </w:rPr>
        <w:t xml:space="preserve"> </w:t>
      </w:r>
      <w:r w:rsidRPr="00554C29">
        <w:rPr>
          <w:rFonts w:ascii="Times New Roman" w:hAnsi="Times New Roman" w:cs="Times New Roman"/>
          <w:b w:val="0"/>
          <w:bCs/>
          <w:sz w:val="24"/>
          <w:szCs w:val="24"/>
        </w:rPr>
        <w:t>руководствуется Конституцией Российской Федерации, Налоговым кодексом Российской Федерации, указами Президента Российской Федерации, постановлениями Правительства Российской Федерации, федеральными законами и нормативными правовыми актами Российской Федерации, положением о федеральной налоговой службе, положениями об Управлении и об отделе, должностным регламентом.</w:t>
      </w:r>
    </w:p>
    <w:p w:rsidR="004B2FF2" w:rsidRPr="009A1E8D" w:rsidRDefault="004B2FF2">
      <w:pPr>
        <w:pStyle w:val="ConsPlusNormal"/>
        <w:jc w:val="both"/>
        <w:rPr>
          <w:rFonts w:ascii="Times New Roman" w:hAnsi="Times New Roman" w:cs="Times New Roman"/>
          <w:sz w:val="24"/>
          <w:szCs w:val="24"/>
        </w:rPr>
      </w:pPr>
    </w:p>
    <w:p w:rsidR="004B2FF2" w:rsidRPr="009A1E8D" w:rsidRDefault="004B2FF2">
      <w:pPr>
        <w:pStyle w:val="ConsPlusNormal"/>
        <w:jc w:val="center"/>
        <w:outlineLvl w:val="2"/>
        <w:rPr>
          <w:rFonts w:ascii="Times New Roman" w:hAnsi="Times New Roman" w:cs="Times New Roman"/>
          <w:b/>
          <w:sz w:val="24"/>
          <w:szCs w:val="24"/>
        </w:rPr>
      </w:pPr>
      <w:r w:rsidRPr="009A1E8D">
        <w:rPr>
          <w:rFonts w:ascii="Times New Roman" w:hAnsi="Times New Roman" w:cs="Times New Roman"/>
          <w:b/>
          <w:sz w:val="24"/>
          <w:szCs w:val="24"/>
        </w:rPr>
        <w:t>II. Квалификационные требования для замещения должности</w:t>
      </w:r>
    </w:p>
    <w:p w:rsidR="004B2FF2" w:rsidRPr="009A1E8D" w:rsidRDefault="004B2FF2">
      <w:pPr>
        <w:pStyle w:val="ConsPlusNormal"/>
        <w:jc w:val="center"/>
        <w:rPr>
          <w:rFonts w:ascii="Times New Roman" w:hAnsi="Times New Roman" w:cs="Times New Roman"/>
          <w:b/>
          <w:sz w:val="24"/>
          <w:szCs w:val="24"/>
        </w:rPr>
      </w:pPr>
      <w:r w:rsidRPr="009A1E8D">
        <w:rPr>
          <w:rFonts w:ascii="Times New Roman" w:hAnsi="Times New Roman" w:cs="Times New Roman"/>
          <w:b/>
          <w:sz w:val="24"/>
          <w:szCs w:val="24"/>
        </w:rPr>
        <w:t>гражданской службы</w:t>
      </w:r>
    </w:p>
    <w:p w:rsidR="004B2FF2" w:rsidRPr="009A1E8D" w:rsidRDefault="004B2FF2">
      <w:pPr>
        <w:pStyle w:val="ConsPlusNormal"/>
        <w:jc w:val="both"/>
        <w:rPr>
          <w:rFonts w:ascii="Times New Roman" w:hAnsi="Times New Roman" w:cs="Times New Roman"/>
          <w:sz w:val="24"/>
          <w:szCs w:val="24"/>
        </w:rPr>
      </w:pPr>
    </w:p>
    <w:p w:rsidR="004B2FF2" w:rsidRPr="009A1E8D" w:rsidRDefault="004B2FF2">
      <w:pPr>
        <w:pStyle w:val="ConsPlusNormal"/>
        <w:ind w:firstLine="540"/>
        <w:jc w:val="both"/>
        <w:rPr>
          <w:rFonts w:ascii="Times New Roman" w:hAnsi="Times New Roman" w:cs="Times New Roman"/>
          <w:sz w:val="24"/>
          <w:szCs w:val="24"/>
        </w:rPr>
      </w:pPr>
      <w:r w:rsidRPr="009A1E8D">
        <w:rPr>
          <w:rFonts w:ascii="Times New Roman" w:hAnsi="Times New Roman" w:cs="Times New Roman"/>
          <w:sz w:val="24"/>
          <w:szCs w:val="24"/>
        </w:rPr>
        <w:t>3. Для замещения должности государственного налогового инспектора устанавливаются следующие требования:</w:t>
      </w:r>
    </w:p>
    <w:p w:rsidR="002B6828" w:rsidRPr="008A2BA3" w:rsidRDefault="004B2FF2" w:rsidP="002B6828">
      <w:pPr>
        <w:pStyle w:val="ConsPlusNormal"/>
        <w:ind w:firstLine="540"/>
        <w:jc w:val="both"/>
        <w:rPr>
          <w:rFonts w:ascii="Times New Roman" w:hAnsi="Times New Roman" w:cs="Times New Roman"/>
          <w:color w:val="FF0000"/>
          <w:sz w:val="24"/>
          <w:szCs w:val="24"/>
        </w:rPr>
      </w:pPr>
      <w:r w:rsidRPr="009A1E8D">
        <w:rPr>
          <w:rFonts w:ascii="Times New Roman" w:hAnsi="Times New Roman" w:cs="Times New Roman"/>
          <w:sz w:val="24"/>
          <w:szCs w:val="24"/>
        </w:rPr>
        <w:t xml:space="preserve">а) </w:t>
      </w:r>
      <w:r w:rsidR="002B6828" w:rsidRPr="008A2BA3">
        <w:rPr>
          <w:rFonts w:ascii="Times New Roman" w:hAnsi="Times New Roman" w:cs="Times New Roman"/>
          <w:sz w:val="24"/>
          <w:szCs w:val="24"/>
        </w:rPr>
        <w:t xml:space="preserve">наличие высшего образования </w:t>
      </w:r>
      <w:r w:rsidR="002B6828">
        <w:rPr>
          <w:rFonts w:ascii="Times New Roman" w:hAnsi="Times New Roman" w:cs="Times New Roman"/>
          <w:sz w:val="24"/>
          <w:szCs w:val="24"/>
        </w:rPr>
        <w:t xml:space="preserve">по специальностям и направлениям подготовки </w:t>
      </w:r>
      <w:r w:rsidR="002B6828" w:rsidRPr="00F32BD3">
        <w:rPr>
          <w:rFonts w:ascii="Times New Roman" w:hAnsi="Times New Roman" w:cs="Times New Roman"/>
          <w:sz w:val="24"/>
          <w:szCs w:val="24"/>
        </w:rPr>
        <w:t>«Государственное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4B2FF2" w:rsidRPr="009A1E8D" w:rsidRDefault="004B2FF2">
      <w:pPr>
        <w:pStyle w:val="ConsPlusNormal"/>
        <w:ind w:firstLine="540"/>
        <w:jc w:val="both"/>
        <w:rPr>
          <w:rFonts w:ascii="Times New Roman" w:hAnsi="Times New Roman" w:cs="Times New Roman"/>
          <w:sz w:val="24"/>
          <w:szCs w:val="24"/>
        </w:rPr>
      </w:pPr>
      <w:r w:rsidRPr="009A1E8D">
        <w:rPr>
          <w:rFonts w:ascii="Times New Roman" w:hAnsi="Times New Roman" w:cs="Times New Roman"/>
          <w:sz w:val="24"/>
          <w:szCs w:val="24"/>
        </w:rPr>
        <w:t xml:space="preserve">б) наличие профессиональных знаний, включая знание </w:t>
      </w:r>
      <w:hyperlink r:id="rId8" w:history="1">
        <w:r w:rsidRPr="009A1E8D">
          <w:rPr>
            <w:rFonts w:ascii="Times New Roman" w:hAnsi="Times New Roman" w:cs="Times New Roman"/>
            <w:sz w:val="24"/>
            <w:szCs w:val="24"/>
          </w:rPr>
          <w:t>Конституции</w:t>
        </w:r>
      </w:hyperlink>
      <w:r w:rsidRPr="009A1E8D">
        <w:rPr>
          <w:rFonts w:ascii="Times New Roman" w:hAnsi="Times New Roman" w:cs="Times New Roman"/>
          <w:sz w:val="24"/>
          <w:szCs w:val="24"/>
        </w:rPr>
        <w:t xml:space="preserve"> Российской Федерации, федеральных конституционных законов, федеральных законов, указов Президента </w:t>
      </w:r>
      <w:r w:rsidRPr="009A1E8D">
        <w:rPr>
          <w:rFonts w:ascii="Times New Roman" w:hAnsi="Times New Roman" w:cs="Times New Roman"/>
          <w:sz w:val="24"/>
          <w:szCs w:val="24"/>
        </w:rPr>
        <w:lastRenderedPageBreak/>
        <w:t>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4B2FF2" w:rsidRPr="009A1E8D" w:rsidRDefault="004B2FF2">
      <w:pPr>
        <w:pStyle w:val="ConsPlusNormal"/>
        <w:ind w:firstLine="540"/>
        <w:jc w:val="both"/>
        <w:rPr>
          <w:rFonts w:ascii="Times New Roman" w:hAnsi="Times New Roman" w:cs="Times New Roman"/>
          <w:sz w:val="24"/>
          <w:szCs w:val="24"/>
        </w:rPr>
      </w:pPr>
      <w:r w:rsidRPr="009A1E8D">
        <w:rPr>
          <w:rFonts w:ascii="Times New Roman" w:hAnsi="Times New Roman" w:cs="Times New Roman"/>
          <w:sz w:val="24"/>
          <w:szCs w:val="24"/>
        </w:rPr>
        <w:t>в)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4B2FF2" w:rsidRPr="00AE71D5" w:rsidRDefault="004B2FF2">
      <w:pPr>
        <w:pStyle w:val="ConsPlusNormal"/>
        <w:jc w:val="both"/>
        <w:rPr>
          <w:rFonts w:ascii="Times New Roman" w:hAnsi="Times New Roman" w:cs="Times New Roman"/>
        </w:rPr>
      </w:pPr>
    </w:p>
    <w:p w:rsidR="004B2FF2" w:rsidRPr="00752A3C" w:rsidRDefault="004B2FF2">
      <w:pPr>
        <w:pStyle w:val="ConsPlusNormal"/>
        <w:jc w:val="center"/>
        <w:outlineLvl w:val="2"/>
        <w:rPr>
          <w:rFonts w:ascii="Times New Roman" w:hAnsi="Times New Roman" w:cs="Times New Roman"/>
          <w:b/>
          <w:sz w:val="24"/>
          <w:szCs w:val="24"/>
        </w:rPr>
      </w:pPr>
      <w:r w:rsidRPr="00752A3C">
        <w:rPr>
          <w:rFonts w:ascii="Times New Roman" w:hAnsi="Times New Roman" w:cs="Times New Roman"/>
          <w:b/>
          <w:sz w:val="24"/>
          <w:szCs w:val="24"/>
        </w:rPr>
        <w:t>III. Должностные обязанности, права и ответственность</w:t>
      </w:r>
    </w:p>
    <w:p w:rsidR="004B2FF2" w:rsidRPr="00C34755" w:rsidRDefault="004B2FF2">
      <w:pPr>
        <w:pStyle w:val="ConsPlusNormal"/>
        <w:jc w:val="both"/>
        <w:rPr>
          <w:rFonts w:ascii="Times New Roman" w:hAnsi="Times New Roman" w:cs="Times New Roman"/>
          <w:sz w:val="24"/>
          <w:szCs w:val="24"/>
        </w:rPr>
      </w:pPr>
    </w:p>
    <w:p w:rsidR="004B2FF2" w:rsidRPr="00C34755" w:rsidRDefault="004B2FF2">
      <w:pPr>
        <w:pStyle w:val="ConsPlusNormal"/>
        <w:ind w:firstLine="540"/>
        <w:jc w:val="both"/>
        <w:rPr>
          <w:rFonts w:ascii="Times New Roman" w:hAnsi="Times New Roman" w:cs="Times New Roman"/>
          <w:sz w:val="24"/>
          <w:szCs w:val="24"/>
        </w:rPr>
      </w:pPr>
      <w:r w:rsidRPr="00C34755">
        <w:rPr>
          <w:rFonts w:ascii="Times New Roman" w:hAnsi="Times New Roman" w:cs="Times New Roman"/>
          <w:sz w:val="24"/>
          <w:szCs w:val="24"/>
        </w:rPr>
        <w:t xml:space="preserve">4.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 w:history="1">
        <w:r w:rsidRPr="00C34755">
          <w:rPr>
            <w:rFonts w:ascii="Times New Roman" w:hAnsi="Times New Roman" w:cs="Times New Roman"/>
            <w:b/>
            <w:sz w:val="24"/>
            <w:szCs w:val="24"/>
          </w:rPr>
          <w:t>статьями 14</w:t>
        </w:r>
      </w:hyperlink>
      <w:r w:rsidRPr="00C34755">
        <w:rPr>
          <w:rFonts w:ascii="Times New Roman" w:hAnsi="Times New Roman" w:cs="Times New Roman"/>
          <w:b/>
          <w:sz w:val="24"/>
          <w:szCs w:val="24"/>
        </w:rPr>
        <w:t xml:space="preserve">, </w:t>
      </w:r>
      <w:hyperlink r:id="rId10" w:history="1">
        <w:r w:rsidRPr="00C34755">
          <w:rPr>
            <w:rFonts w:ascii="Times New Roman" w:hAnsi="Times New Roman" w:cs="Times New Roman"/>
            <w:b/>
            <w:sz w:val="24"/>
            <w:szCs w:val="24"/>
          </w:rPr>
          <w:t>15</w:t>
        </w:r>
      </w:hyperlink>
      <w:r w:rsidRPr="00C34755">
        <w:rPr>
          <w:rFonts w:ascii="Times New Roman" w:hAnsi="Times New Roman" w:cs="Times New Roman"/>
          <w:b/>
          <w:sz w:val="24"/>
          <w:szCs w:val="24"/>
        </w:rPr>
        <w:t xml:space="preserve">, </w:t>
      </w:r>
      <w:hyperlink r:id="rId11" w:history="1">
        <w:r w:rsidRPr="00C34755">
          <w:rPr>
            <w:rFonts w:ascii="Times New Roman" w:hAnsi="Times New Roman" w:cs="Times New Roman"/>
            <w:b/>
            <w:sz w:val="24"/>
            <w:szCs w:val="24"/>
          </w:rPr>
          <w:t>17</w:t>
        </w:r>
      </w:hyperlink>
      <w:r w:rsidRPr="00C34755">
        <w:rPr>
          <w:rFonts w:ascii="Times New Roman" w:hAnsi="Times New Roman" w:cs="Times New Roman"/>
          <w:b/>
          <w:sz w:val="24"/>
          <w:szCs w:val="24"/>
        </w:rPr>
        <w:t xml:space="preserve">, </w:t>
      </w:r>
      <w:hyperlink r:id="rId12" w:history="1">
        <w:r w:rsidRPr="00C34755">
          <w:rPr>
            <w:rFonts w:ascii="Times New Roman" w:hAnsi="Times New Roman" w:cs="Times New Roman"/>
            <w:b/>
            <w:sz w:val="24"/>
            <w:szCs w:val="24"/>
          </w:rPr>
          <w:t>18</w:t>
        </w:r>
      </w:hyperlink>
      <w:r w:rsidRPr="00C34755">
        <w:rPr>
          <w:rFonts w:ascii="Times New Roman" w:hAnsi="Times New Roman" w:cs="Times New Roman"/>
          <w:sz w:val="24"/>
          <w:szCs w:val="24"/>
        </w:rPr>
        <w:t xml:space="preserve"> Федерального закона от 27 июля 2004 г. N 79-ФЗ "О государственной гражданской службе Российской Федерации".</w:t>
      </w:r>
    </w:p>
    <w:p w:rsidR="002B6828" w:rsidRPr="006615CF" w:rsidRDefault="004B2FF2" w:rsidP="002B6828">
      <w:pPr>
        <w:pStyle w:val="ConsPlusNormal"/>
        <w:ind w:firstLine="540"/>
        <w:jc w:val="both"/>
        <w:rPr>
          <w:rFonts w:ascii="Times New Roman" w:hAnsi="Times New Roman" w:cs="Times New Roman"/>
          <w:sz w:val="24"/>
          <w:szCs w:val="24"/>
        </w:rPr>
      </w:pPr>
      <w:r w:rsidRPr="00C34755">
        <w:rPr>
          <w:rFonts w:ascii="Times New Roman" w:hAnsi="Times New Roman" w:cs="Times New Roman"/>
          <w:sz w:val="24"/>
          <w:szCs w:val="24"/>
        </w:rPr>
        <w:t xml:space="preserve">5. Государственный налоговый инспектор </w:t>
      </w:r>
      <w:r w:rsidR="002B6828" w:rsidRPr="006615CF">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w:t>
      </w:r>
      <w:hyperlink r:id="rId13" w:history="1">
        <w:r w:rsidR="002B6828" w:rsidRPr="00995618">
          <w:rPr>
            <w:rStyle w:val="a3"/>
            <w:rFonts w:ascii="Times New Roman" w:hAnsi="Times New Roman" w:cs="Times New Roman"/>
            <w:color w:val="auto"/>
            <w:sz w:val="24"/>
            <w:szCs w:val="24"/>
            <w:u w:val="none"/>
          </w:rPr>
          <w:t>Положением</w:t>
        </w:r>
      </w:hyperlink>
      <w:r w:rsidR="002B6828" w:rsidRPr="006615CF">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 сентября 2004 г. N 506, положением об инспекции федеральной налоговой службы №12 по Приморскому краю, утвержденным руководителем управления ФНС России по Приморскому краю 16 мая 2016 г., положением об отделе урегулирования задолженности, приказами (распоряжениями) ФНС России, приказами управления ФНС России по Приморскому краю (далее - управление), приказами инспекции, поручениями руководства инспекции.</w:t>
      </w:r>
      <w:r w:rsidR="002B6828" w:rsidRPr="00B42985">
        <w:rPr>
          <w:rFonts w:ascii="Times New Roman" w:hAnsi="Times New Roman" w:cs="Times New Roman"/>
          <w:sz w:val="24"/>
          <w:szCs w:val="24"/>
        </w:rPr>
        <w:t xml:space="preserve"> </w:t>
      </w:r>
      <w:r w:rsidR="002B6828">
        <w:rPr>
          <w:rFonts w:ascii="Times New Roman" w:hAnsi="Times New Roman" w:cs="Times New Roman"/>
          <w:sz w:val="24"/>
          <w:szCs w:val="24"/>
        </w:rPr>
        <w:t>Г</w:t>
      </w:r>
      <w:r w:rsidR="002B6828" w:rsidRPr="008A2BA3">
        <w:rPr>
          <w:rFonts w:ascii="Times New Roman" w:hAnsi="Times New Roman" w:cs="Times New Roman"/>
          <w:sz w:val="24"/>
          <w:szCs w:val="24"/>
        </w:rPr>
        <w:t xml:space="preserve">осударственный налоговый </w:t>
      </w:r>
      <w:r w:rsidR="002B6828" w:rsidRPr="006615CF">
        <w:rPr>
          <w:rFonts w:ascii="Times New Roman" w:hAnsi="Times New Roman" w:cs="Times New Roman"/>
          <w:sz w:val="24"/>
          <w:szCs w:val="24"/>
        </w:rPr>
        <w:t>инспектор</w:t>
      </w:r>
      <w:r w:rsidR="002B6828">
        <w:rPr>
          <w:rFonts w:ascii="Times New Roman" w:hAnsi="Times New Roman" w:cs="Times New Roman"/>
          <w:sz w:val="24"/>
          <w:szCs w:val="24"/>
        </w:rPr>
        <w:t xml:space="preserve"> обязан:</w:t>
      </w:r>
    </w:p>
    <w:p w:rsidR="002B6828" w:rsidRPr="006615CF" w:rsidRDefault="002B6828" w:rsidP="002B6828">
      <w:pPr>
        <w:ind w:firstLine="540"/>
        <w:jc w:val="both"/>
        <w:rPr>
          <w:rFonts w:ascii="Times New Roman" w:hAnsi="Times New Roman"/>
          <w:sz w:val="24"/>
          <w:szCs w:val="24"/>
        </w:rPr>
      </w:pPr>
      <w:r w:rsidRPr="006615CF">
        <w:rPr>
          <w:rFonts w:ascii="Times New Roman" w:hAnsi="Times New Roman"/>
          <w:bCs/>
          <w:sz w:val="24"/>
          <w:szCs w:val="24"/>
        </w:rPr>
        <w:t>1)</w:t>
      </w:r>
      <w:r w:rsidRPr="006615CF">
        <w:rPr>
          <w:rFonts w:ascii="Times New Roman" w:hAnsi="Times New Roman"/>
          <w:sz w:val="24"/>
          <w:szCs w:val="24"/>
        </w:rPr>
        <w:t xml:space="preserve"> осуществлять подготовку и подачу заявлений о вынесении судебного приказа в порядке положений главы 11.1 Кодекса административного судопроизводства Российской Федерации, их утверждение;</w:t>
      </w:r>
    </w:p>
    <w:p w:rsidR="002B6828" w:rsidRPr="006615CF" w:rsidRDefault="002B6828" w:rsidP="002B6828">
      <w:pPr>
        <w:ind w:firstLine="540"/>
        <w:jc w:val="both"/>
        <w:rPr>
          <w:rFonts w:ascii="Times New Roman" w:hAnsi="Times New Roman"/>
          <w:sz w:val="24"/>
          <w:szCs w:val="24"/>
        </w:rPr>
      </w:pPr>
      <w:r w:rsidRPr="006615CF">
        <w:rPr>
          <w:rFonts w:ascii="Times New Roman" w:hAnsi="Times New Roman"/>
          <w:sz w:val="24"/>
          <w:szCs w:val="24"/>
        </w:rPr>
        <w:t>2) осуществлять подготовку пакета документов для отправки в судебные органы и налогоплательщику,</w:t>
      </w:r>
    </w:p>
    <w:p w:rsidR="002B6828" w:rsidRPr="006615CF" w:rsidRDefault="002B6828" w:rsidP="002B6828">
      <w:pPr>
        <w:ind w:firstLine="540"/>
        <w:jc w:val="both"/>
        <w:rPr>
          <w:rFonts w:ascii="Times New Roman" w:hAnsi="Times New Roman"/>
          <w:sz w:val="24"/>
          <w:szCs w:val="24"/>
        </w:rPr>
      </w:pPr>
      <w:r w:rsidRPr="006615CF">
        <w:rPr>
          <w:rFonts w:ascii="Times New Roman" w:hAnsi="Times New Roman"/>
          <w:sz w:val="24"/>
          <w:szCs w:val="24"/>
        </w:rPr>
        <w:t>3) осуществлять получение и ввод сведений о судебном приказе, его направление в территориальные органы Федеральной службы судебных приставов, работодателям, в отделения Пенсионного фонда, в кредитные организации;</w:t>
      </w:r>
    </w:p>
    <w:p w:rsidR="002B6828" w:rsidRPr="006615CF" w:rsidRDefault="002B6828" w:rsidP="002B6828">
      <w:pPr>
        <w:ind w:firstLine="540"/>
        <w:jc w:val="both"/>
        <w:rPr>
          <w:rFonts w:ascii="Times New Roman" w:hAnsi="Times New Roman"/>
          <w:sz w:val="24"/>
          <w:szCs w:val="24"/>
        </w:rPr>
      </w:pPr>
      <w:r w:rsidRPr="006615CF">
        <w:rPr>
          <w:rFonts w:ascii="Times New Roman" w:hAnsi="Times New Roman"/>
          <w:sz w:val="24"/>
          <w:szCs w:val="24"/>
        </w:rPr>
        <w:t>4) осуществлять иные действия, связанные с процедурой взыскания задолженности в порядке производства по административным делам о вынесении судебного приказа;</w:t>
      </w:r>
    </w:p>
    <w:p w:rsidR="002B6828" w:rsidRPr="006615CF" w:rsidRDefault="002B6828" w:rsidP="002B6828">
      <w:pPr>
        <w:ind w:firstLine="540"/>
        <w:jc w:val="both"/>
        <w:rPr>
          <w:rFonts w:ascii="Times New Roman" w:hAnsi="Times New Roman"/>
          <w:sz w:val="24"/>
          <w:szCs w:val="24"/>
        </w:rPr>
      </w:pPr>
      <w:r w:rsidRPr="006615CF">
        <w:rPr>
          <w:rFonts w:ascii="Times New Roman" w:hAnsi="Times New Roman"/>
          <w:sz w:val="24"/>
          <w:szCs w:val="24"/>
        </w:rPr>
        <w:t>5) осуществлять мониторинг исполнительных производств, находящихся на исполнении в службе судебных приставов в отношении физических лиц;</w:t>
      </w:r>
    </w:p>
    <w:p w:rsidR="002B6828" w:rsidRPr="006615CF" w:rsidRDefault="002B6828" w:rsidP="002B6828">
      <w:pPr>
        <w:pStyle w:val="2"/>
        <w:ind w:firstLine="540"/>
      </w:pPr>
      <w:r>
        <w:t>6)</w:t>
      </w:r>
      <w:r w:rsidRPr="006615CF">
        <w:t xml:space="preserve"> формировать пакет документов для направления в </w:t>
      </w:r>
      <w:r w:rsidR="00752B92">
        <w:t>правовой</w:t>
      </w:r>
      <w:r w:rsidRPr="006615CF">
        <w:t xml:space="preserve"> отдел с целью обращения в суд с заявлением о взыскании недоимки, задолженности по пеням, штрафам с ходатайством о восстановлении пропущенного срока на обращение в суд;</w:t>
      </w:r>
    </w:p>
    <w:p w:rsidR="002B6828" w:rsidRPr="006615CF" w:rsidRDefault="008A721B" w:rsidP="002B6828">
      <w:pPr>
        <w:ind w:firstLine="540"/>
        <w:jc w:val="both"/>
        <w:rPr>
          <w:rFonts w:ascii="Times New Roman" w:hAnsi="Times New Roman"/>
          <w:sz w:val="24"/>
          <w:szCs w:val="24"/>
        </w:rPr>
      </w:pPr>
      <w:r>
        <w:rPr>
          <w:rFonts w:ascii="Times New Roman" w:hAnsi="Times New Roman"/>
          <w:sz w:val="24"/>
          <w:szCs w:val="24"/>
        </w:rPr>
        <w:lastRenderedPageBreak/>
        <w:t>7</w:t>
      </w:r>
      <w:r w:rsidR="002B6828" w:rsidRPr="006615CF">
        <w:rPr>
          <w:rFonts w:ascii="Times New Roman" w:hAnsi="Times New Roman"/>
          <w:sz w:val="24"/>
          <w:szCs w:val="24"/>
        </w:rPr>
        <w:t>) подготавливать ответы на запросы УФНС, прокуратуры, службы судебных приставов, налогоплательщиков;</w:t>
      </w:r>
    </w:p>
    <w:p w:rsidR="002B6828" w:rsidRPr="006615CF" w:rsidRDefault="008A721B" w:rsidP="002B6828">
      <w:pPr>
        <w:ind w:firstLine="540"/>
        <w:jc w:val="both"/>
        <w:rPr>
          <w:rFonts w:ascii="Times New Roman" w:hAnsi="Times New Roman"/>
          <w:sz w:val="24"/>
          <w:szCs w:val="24"/>
        </w:rPr>
      </w:pPr>
      <w:r>
        <w:rPr>
          <w:rFonts w:ascii="Times New Roman" w:hAnsi="Times New Roman"/>
          <w:bCs/>
          <w:sz w:val="24"/>
          <w:szCs w:val="24"/>
        </w:rPr>
        <w:t>8</w:t>
      </w:r>
      <w:r w:rsidR="002B6828" w:rsidRPr="006615CF">
        <w:rPr>
          <w:rFonts w:ascii="Times New Roman" w:hAnsi="Times New Roman"/>
          <w:bCs/>
          <w:sz w:val="24"/>
          <w:szCs w:val="24"/>
        </w:rPr>
        <w:t>) осуществлять к</w:t>
      </w:r>
      <w:r w:rsidR="002B6828" w:rsidRPr="006615CF">
        <w:rPr>
          <w:rFonts w:ascii="Times New Roman" w:hAnsi="Times New Roman"/>
          <w:sz w:val="24"/>
          <w:szCs w:val="24"/>
        </w:rPr>
        <w:t>онтроль за ведением информационного ресурса «Журнал результатов работы налоговых органов по принудительному взысканию недоимки» по следующим разделам:</w:t>
      </w:r>
    </w:p>
    <w:p w:rsidR="002B6828" w:rsidRPr="006615CF" w:rsidRDefault="002B6828" w:rsidP="002B6828">
      <w:pPr>
        <w:ind w:firstLine="540"/>
        <w:jc w:val="both"/>
        <w:rPr>
          <w:rFonts w:ascii="Times New Roman" w:hAnsi="Times New Roman"/>
          <w:sz w:val="24"/>
          <w:szCs w:val="24"/>
        </w:rPr>
      </w:pPr>
      <w:r w:rsidRPr="006615CF">
        <w:rPr>
          <w:rFonts w:ascii="Times New Roman" w:hAnsi="Times New Roman"/>
          <w:sz w:val="24"/>
          <w:szCs w:val="24"/>
        </w:rPr>
        <w:t xml:space="preserve"> </w:t>
      </w:r>
      <w:r w:rsidRPr="006615CF">
        <w:rPr>
          <w:rFonts w:ascii="Times New Roman" w:hAnsi="Times New Roman"/>
          <w:sz w:val="24"/>
          <w:szCs w:val="24"/>
          <w:lang w:val="en-US"/>
        </w:rPr>
        <w:t>V</w:t>
      </w:r>
      <w:r w:rsidRPr="006615CF">
        <w:rPr>
          <w:rFonts w:ascii="Times New Roman" w:hAnsi="Times New Roman"/>
          <w:sz w:val="24"/>
          <w:szCs w:val="24"/>
        </w:rPr>
        <w:t xml:space="preserve"> «Учет работы по взысканию налога, сбора и пени за счет имущества в соответствии со ст. 48 НК РФ»;</w:t>
      </w:r>
    </w:p>
    <w:p w:rsidR="002B6828" w:rsidRPr="006615CF" w:rsidRDefault="008A721B" w:rsidP="002B6828">
      <w:pPr>
        <w:ind w:firstLine="540"/>
        <w:jc w:val="both"/>
        <w:rPr>
          <w:rFonts w:ascii="Times New Roman" w:hAnsi="Times New Roman"/>
          <w:sz w:val="24"/>
          <w:szCs w:val="24"/>
        </w:rPr>
      </w:pPr>
      <w:r>
        <w:rPr>
          <w:rFonts w:ascii="Times New Roman" w:hAnsi="Times New Roman"/>
          <w:sz w:val="24"/>
          <w:szCs w:val="24"/>
        </w:rPr>
        <w:t>9</w:t>
      </w:r>
      <w:r w:rsidR="002B6828" w:rsidRPr="006615CF">
        <w:rPr>
          <w:rFonts w:ascii="Times New Roman" w:hAnsi="Times New Roman"/>
          <w:sz w:val="24"/>
          <w:szCs w:val="24"/>
        </w:rPr>
        <w:t>) принимать участие в проведении аудиторских (тематических) проверок внутреннего аудита территориальных органов ФНС России в Приморском крае;</w:t>
      </w:r>
    </w:p>
    <w:p w:rsidR="002B6828" w:rsidRPr="006615CF" w:rsidRDefault="008A721B" w:rsidP="002B6828">
      <w:pPr>
        <w:ind w:firstLine="540"/>
        <w:jc w:val="both"/>
        <w:rPr>
          <w:rFonts w:ascii="Times New Roman" w:hAnsi="Times New Roman"/>
          <w:sz w:val="24"/>
          <w:szCs w:val="24"/>
        </w:rPr>
      </w:pPr>
      <w:r>
        <w:rPr>
          <w:rFonts w:ascii="Times New Roman" w:hAnsi="Times New Roman"/>
          <w:sz w:val="24"/>
          <w:szCs w:val="24"/>
        </w:rPr>
        <w:t>10</w:t>
      </w:r>
      <w:r w:rsidR="002B6828" w:rsidRPr="006615CF">
        <w:rPr>
          <w:rFonts w:ascii="Times New Roman" w:hAnsi="Times New Roman"/>
          <w:sz w:val="24"/>
          <w:szCs w:val="24"/>
        </w:rPr>
        <w:t>) организовывать работу с документами, имеющими ограничительную пометку «Для служебного пользования»;</w:t>
      </w:r>
    </w:p>
    <w:p w:rsidR="002B6828" w:rsidRPr="006615CF" w:rsidRDefault="002B6828" w:rsidP="002B6828">
      <w:pPr>
        <w:ind w:firstLine="540"/>
        <w:jc w:val="both"/>
        <w:rPr>
          <w:rFonts w:ascii="Times New Roman" w:hAnsi="Times New Roman"/>
          <w:sz w:val="24"/>
          <w:szCs w:val="24"/>
        </w:rPr>
      </w:pPr>
      <w:r w:rsidRPr="006615CF">
        <w:rPr>
          <w:rFonts w:ascii="Times New Roman" w:hAnsi="Times New Roman"/>
          <w:sz w:val="24"/>
          <w:szCs w:val="24"/>
        </w:rPr>
        <w:t>1</w:t>
      </w:r>
      <w:r w:rsidR="008A721B">
        <w:rPr>
          <w:rFonts w:ascii="Times New Roman" w:hAnsi="Times New Roman"/>
          <w:sz w:val="24"/>
          <w:szCs w:val="24"/>
        </w:rPr>
        <w:t>1</w:t>
      </w:r>
      <w:r w:rsidRPr="006615CF">
        <w:rPr>
          <w:rFonts w:ascii="Times New Roman" w:hAnsi="Times New Roman"/>
          <w:sz w:val="24"/>
          <w:szCs w:val="24"/>
        </w:rPr>
        <w:t>) работать с Федеральным информационным ресурсом;</w:t>
      </w:r>
    </w:p>
    <w:p w:rsidR="00AD3E35" w:rsidRPr="00AE71D5" w:rsidRDefault="002B6828" w:rsidP="008A721B">
      <w:pPr>
        <w:ind w:firstLine="540"/>
        <w:jc w:val="both"/>
        <w:rPr>
          <w:rFonts w:ascii="Times New Roman" w:hAnsi="Times New Roman"/>
          <w:color w:val="FF0000"/>
        </w:rPr>
      </w:pPr>
      <w:r w:rsidRPr="006615CF">
        <w:rPr>
          <w:rFonts w:ascii="Times New Roman" w:hAnsi="Times New Roman"/>
          <w:sz w:val="24"/>
          <w:szCs w:val="24"/>
        </w:rPr>
        <w:t>1</w:t>
      </w:r>
      <w:r w:rsidR="008A721B">
        <w:rPr>
          <w:rFonts w:ascii="Times New Roman" w:hAnsi="Times New Roman"/>
          <w:sz w:val="24"/>
          <w:szCs w:val="24"/>
        </w:rPr>
        <w:t>2</w:t>
      </w:r>
      <w:r w:rsidRPr="006615CF">
        <w:rPr>
          <w:rFonts w:ascii="Times New Roman" w:hAnsi="Times New Roman"/>
          <w:sz w:val="24"/>
          <w:szCs w:val="24"/>
        </w:rPr>
        <w:t xml:space="preserve">) выполнять иные поручения  в рамках компетенции отдела. </w:t>
      </w:r>
    </w:p>
    <w:p w:rsidR="004B2FF2" w:rsidRPr="00D33B84" w:rsidRDefault="004B2FF2" w:rsidP="00AD3E35">
      <w:pPr>
        <w:pStyle w:val="ConsPlusNormal"/>
        <w:ind w:firstLine="540"/>
        <w:jc w:val="both"/>
        <w:rPr>
          <w:rFonts w:ascii="Times New Roman" w:hAnsi="Times New Roman" w:cs="Times New Roman"/>
          <w:sz w:val="24"/>
          <w:szCs w:val="24"/>
        </w:rPr>
      </w:pPr>
      <w:r w:rsidRPr="00D33B84">
        <w:rPr>
          <w:rFonts w:ascii="Times New Roman" w:hAnsi="Times New Roman" w:cs="Times New Roman"/>
          <w:sz w:val="24"/>
          <w:szCs w:val="24"/>
        </w:rPr>
        <w:t>6.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F6B4E" w:rsidRDefault="006F6B4E" w:rsidP="006F6B4E">
      <w:pPr>
        <w:overflowPunct/>
        <w:autoSpaceDE/>
        <w:adjustRightInd/>
        <w:ind w:firstLine="567"/>
        <w:jc w:val="both"/>
        <w:rPr>
          <w:rFonts w:ascii="Times New Roman" w:hAnsi="Times New Roman"/>
          <w:sz w:val="24"/>
          <w:szCs w:val="24"/>
          <w:lang w:eastAsia="ru-RU"/>
        </w:rPr>
      </w:pPr>
      <w:r>
        <w:rPr>
          <w:rFonts w:ascii="Times New Roman" w:hAnsi="Times New Roman"/>
          <w:sz w:val="24"/>
          <w:szCs w:val="24"/>
          <w:lang w:eastAsia="ru-RU"/>
        </w:rPr>
        <w:t xml:space="preserve">6.1. Согласно </w:t>
      </w:r>
      <w:hyperlink r:id="rId14" w:history="1">
        <w:r>
          <w:rPr>
            <w:rStyle w:val="a3"/>
            <w:rFonts w:ascii="Times New Roman" w:hAnsi="Times New Roman"/>
            <w:bCs/>
            <w:color w:val="000000"/>
            <w:sz w:val="24"/>
            <w:szCs w:val="24"/>
            <w:lang w:eastAsia="ru-RU"/>
          </w:rPr>
          <w:t>пункту 3 статьи 15</w:t>
        </w:r>
      </w:hyperlink>
      <w:r>
        <w:rPr>
          <w:rFonts w:ascii="Times New Roman" w:hAnsi="Times New Roman"/>
          <w:sz w:val="24"/>
          <w:szCs w:val="24"/>
          <w:lang w:eastAsia="ru-RU"/>
        </w:rPr>
        <w:t xml:space="preserve"> Федерального закона № 79-ФЗ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6F6B4E" w:rsidRDefault="006F6B4E" w:rsidP="006F6B4E">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6.2. Невыполнение государственным служащим должностной обязанности, предусмотренной </w:t>
      </w:r>
      <w:hyperlink r:id="rId15" w:anchor="P1" w:history="1">
        <w:r w:rsidRPr="00172419">
          <w:rPr>
            <w:rStyle w:val="a3"/>
            <w:rFonts w:ascii="Times New Roman" w:hAnsi="Times New Roman" w:cs="Times New Roman"/>
            <w:color w:val="auto"/>
            <w:sz w:val="24"/>
            <w:szCs w:val="24"/>
          </w:rPr>
          <w:t>частью 1</w:t>
        </w:r>
      </w:hyperlink>
      <w:r w:rsidRPr="00172419">
        <w:rPr>
          <w:rFonts w:ascii="Times New Roman" w:hAnsi="Times New Roman" w:cs="Times New Roman"/>
          <w:sz w:val="24"/>
          <w:szCs w:val="24"/>
        </w:rPr>
        <w:t xml:space="preserve"> </w:t>
      </w:r>
      <w:r>
        <w:rPr>
          <w:rFonts w:ascii="Times New Roman" w:hAnsi="Times New Roman" w:cs="Times New Roman"/>
          <w:sz w:val="24"/>
          <w:szCs w:val="24"/>
        </w:rPr>
        <w:t>статьи 9 Федеральный закон от 25.12.2008 N 273-ФЗ</w:t>
      </w:r>
      <w:r>
        <w:rPr>
          <w:rFonts w:ascii="Times New Roman" w:hAnsi="Times New Roman"/>
          <w:sz w:val="24"/>
          <w:szCs w:val="24"/>
        </w:rPr>
        <w:t xml:space="preserve">, </w:t>
      </w:r>
      <w:r>
        <w:rPr>
          <w:rFonts w:ascii="Times New Roman" w:hAnsi="Times New Roman" w:cs="Times New Roman"/>
          <w:sz w:val="24"/>
          <w:szCs w:val="24"/>
        </w:rPr>
        <w:t>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является правонарушением, влекущим увольнение с государственной службы либо привлечение к иным видам ответственности в соответствии с законодательством Российской Федерации.</w:t>
      </w:r>
    </w:p>
    <w:p w:rsidR="006F6B4E" w:rsidRDefault="006F6B4E" w:rsidP="006F6B4E">
      <w:pPr>
        <w:pStyle w:val="ConsPlusNormal"/>
        <w:jc w:val="both"/>
      </w:pPr>
    </w:p>
    <w:p w:rsidR="004B2FF2" w:rsidRPr="00D33B84" w:rsidRDefault="004B2FF2">
      <w:pPr>
        <w:pStyle w:val="ConsPlusNormal"/>
        <w:jc w:val="both"/>
        <w:rPr>
          <w:rFonts w:ascii="Times New Roman" w:hAnsi="Times New Roman" w:cs="Times New Roman"/>
          <w:sz w:val="24"/>
          <w:szCs w:val="24"/>
        </w:rPr>
      </w:pPr>
    </w:p>
    <w:p w:rsidR="004B2FF2" w:rsidRPr="009A7673" w:rsidRDefault="004B2FF2">
      <w:pPr>
        <w:pStyle w:val="ConsPlusNormal"/>
        <w:jc w:val="center"/>
        <w:outlineLvl w:val="2"/>
        <w:rPr>
          <w:rFonts w:ascii="Times New Roman" w:hAnsi="Times New Roman" w:cs="Times New Roman"/>
          <w:b/>
          <w:sz w:val="24"/>
          <w:szCs w:val="24"/>
        </w:rPr>
      </w:pPr>
      <w:r w:rsidRPr="009A7673">
        <w:rPr>
          <w:rFonts w:ascii="Times New Roman" w:hAnsi="Times New Roman" w:cs="Times New Roman"/>
          <w:b/>
          <w:sz w:val="24"/>
          <w:szCs w:val="24"/>
        </w:rPr>
        <w:t>IV. Перечень вопросов, по которым государственный</w:t>
      </w:r>
    </w:p>
    <w:p w:rsidR="004B2FF2" w:rsidRPr="009A7673" w:rsidRDefault="004B2FF2">
      <w:pPr>
        <w:pStyle w:val="ConsPlusNormal"/>
        <w:jc w:val="center"/>
        <w:rPr>
          <w:rFonts w:ascii="Times New Roman" w:hAnsi="Times New Roman" w:cs="Times New Roman"/>
          <w:b/>
          <w:sz w:val="24"/>
          <w:szCs w:val="24"/>
        </w:rPr>
      </w:pPr>
      <w:r w:rsidRPr="009A7673">
        <w:rPr>
          <w:rFonts w:ascii="Times New Roman" w:hAnsi="Times New Roman" w:cs="Times New Roman"/>
          <w:b/>
          <w:sz w:val="24"/>
          <w:szCs w:val="24"/>
        </w:rPr>
        <w:t xml:space="preserve">налоговый инспектор вправе </w:t>
      </w:r>
      <w:r w:rsidRPr="00172419">
        <w:rPr>
          <w:rFonts w:ascii="Times New Roman" w:hAnsi="Times New Roman" w:cs="Times New Roman"/>
          <w:b/>
          <w:sz w:val="24"/>
          <w:szCs w:val="24"/>
        </w:rPr>
        <w:t>или</w:t>
      </w:r>
      <w:r w:rsidRPr="009A7673">
        <w:rPr>
          <w:rFonts w:ascii="Times New Roman" w:hAnsi="Times New Roman" w:cs="Times New Roman"/>
          <w:b/>
          <w:sz w:val="24"/>
          <w:szCs w:val="24"/>
        </w:rPr>
        <w:t xml:space="preserve"> обязан самостоятельно</w:t>
      </w:r>
    </w:p>
    <w:p w:rsidR="004B2FF2" w:rsidRPr="009A7673" w:rsidRDefault="004B2FF2">
      <w:pPr>
        <w:pStyle w:val="ConsPlusNormal"/>
        <w:jc w:val="center"/>
        <w:rPr>
          <w:rFonts w:ascii="Times New Roman" w:hAnsi="Times New Roman" w:cs="Times New Roman"/>
          <w:b/>
          <w:sz w:val="24"/>
          <w:szCs w:val="24"/>
        </w:rPr>
      </w:pPr>
      <w:r w:rsidRPr="009A7673">
        <w:rPr>
          <w:rFonts w:ascii="Times New Roman" w:hAnsi="Times New Roman" w:cs="Times New Roman"/>
          <w:b/>
          <w:sz w:val="24"/>
          <w:szCs w:val="24"/>
        </w:rPr>
        <w:t>принимать управленческие и иные решения</w:t>
      </w:r>
    </w:p>
    <w:p w:rsidR="004B2FF2" w:rsidRPr="00D33B84" w:rsidRDefault="004B2FF2">
      <w:pPr>
        <w:pStyle w:val="ConsPlusNormal"/>
        <w:jc w:val="both"/>
        <w:rPr>
          <w:rFonts w:ascii="Times New Roman" w:hAnsi="Times New Roman" w:cs="Times New Roman"/>
          <w:sz w:val="24"/>
          <w:szCs w:val="24"/>
        </w:rPr>
      </w:pPr>
    </w:p>
    <w:p w:rsidR="008A721B" w:rsidRPr="006615CF" w:rsidRDefault="004B2FF2" w:rsidP="008A721B">
      <w:pPr>
        <w:ind w:firstLine="540"/>
        <w:jc w:val="both"/>
        <w:rPr>
          <w:rFonts w:ascii="Times New Roman" w:hAnsi="Times New Roman"/>
          <w:sz w:val="24"/>
          <w:szCs w:val="24"/>
        </w:rPr>
      </w:pPr>
      <w:r w:rsidRPr="00D33B84">
        <w:rPr>
          <w:rFonts w:ascii="Times New Roman" w:hAnsi="Times New Roman"/>
          <w:sz w:val="24"/>
          <w:szCs w:val="24"/>
        </w:rPr>
        <w:t xml:space="preserve">7. При исполнении служебных обязанностей государственный налоговый </w:t>
      </w:r>
      <w:r w:rsidR="008A721B" w:rsidRPr="006615CF">
        <w:rPr>
          <w:rFonts w:ascii="Times New Roman" w:hAnsi="Times New Roman"/>
          <w:sz w:val="24"/>
          <w:szCs w:val="24"/>
        </w:rPr>
        <w:t>инспектор вправе самостоятельно принимать решения по вопросам:</w:t>
      </w:r>
    </w:p>
    <w:p w:rsidR="008A721B" w:rsidRPr="006615CF" w:rsidRDefault="008A721B" w:rsidP="008A721B">
      <w:pPr>
        <w:ind w:firstLine="540"/>
        <w:jc w:val="both"/>
        <w:rPr>
          <w:rFonts w:ascii="Times New Roman" w:hAnsi="Times New Roman"/>
          <w:sz w:val="24"/>
          <w:szCs w:val="24"/>
        </w:rPr>
      </w:pPr>
      <w:r w:rsidRPr="006615CF">
        <w:rPr>
          <w:rFonts w:ascii="Times New Roman" w:hAnsi="Times New Roman"/>
          <w:sz w:val="24"/>
          <w:szCs w:val="24"/>
        </w:rPr>
        <w:t>планирования и организации работы, исходя из должностных обязанностей;</w:t>
      </w:r>
    </w:p>
    <w:p w:rsidR="008A721B" w:rsidRPr="006615CF" w:rsidRDefault="008A721B" w:rsidP="008A721B">
      <w:pPr>
        <w:ind w:firstLine="540"/>
        <w:jc w:val="both"/>
        <w:rPr>
          <w:rFonts w:ascii="Times New Roman" w:hAnsi="Times New Roman"/>
          <w:sz w:val="24"/>
          <w:szCs w:val="24"/>
        </w:rPr>
      </w:pPr>
      <w:r w:rsidRPr="006615CF">
        <w:rPr>
          <w:rFonts w:ascii="Times New Roman" w:hAnsi="Times New Roman"/>
          <w:sz w:val="24"/>
          <w:szCs w:val="24"/>
        </w:rPr>
        <w:t>переписки, относящейся к компетенции отдела.</w:t>
      </w:r>
    </w:p>
    <w:p w:rsidR="008A721B" w:rsidRPr="000B464A" w:rsidRDefault="008A721B" w:rsidP="008A721B">
      <w:pPr>
        <w:ind w:firstLine="540"/>
        <w:jc w:val="both"/>
        <w:rPr>
          <w:rFonts w:ascii="Times New Roman" w:hAnsi="Times New Roman"/>
          <w:sz w:val="24"/>
          <w:szCs w:val="24"/>
        </w:rPr>
      </w:pPr>
      <w:r>
        <w:rPr>
          <w:rFonts w:ascii="Times New Roman" w:hAnsi="Times New Roman"/>
          <w:sz w:val="24"/>
          <w:szCs w:val="24"/>
        </w:rPr>
        <w:t>8</w:t>
      </w:r>
      <w:r w:rsidRPr="006615CF">
        <w:rPr>
          <w:rFonts w:ascii="Times New Roman" w:hAnsi="Times New Roman"/>
          <w:sz w:val="24"/>
          <w:szCs w:val="24"/>
        </w:rPr>
        <w:t>. При исп</w:t>
      </w:r>
      <w:r>
        <w:rPr>
          <w:rFonts w:ascii="Times New Roman" w:hAnsi="Times New Roman"/>
          <w:sz w:val="24"/>
          <w:szCs w:val="24"/>
        </w:rPr>
        <w:t xml:space="preserve">олнении служебных обязанностей </w:t>
      </w:r>
      <w:r w:rsidRPr="006615CF">
        <w:rPr>
          <w:rFonts w:ascii="Times New Roman" w:hAnsi="Times New Roman"/>
          <w:sz w:val="24"/>
          <w:szCs w:val="24"/>
        </w:rPr>
        <w:t xml:space="preserve">государственный налоговый инспектор </w:t>
      </w:r>
      <w:r w:rsidRPr="000B464A">
        <w:rPr>
          <w:rFonts w:ascii="Times New Roman" w:hAnsi="Times New Roman"/>
          <w:sz w:val="24"/>
          <w:szCs w:val="24"/>
        </w:rPr>
        <w:t>отдела обязан самостоятельно принимать решения по вопросам:</w:t>
      </w:r>
    </w:p>
    <w:p w:rsidR="008A721B" w:rsidRPr="000B464A" w:rsidRDefault="008A721B" w:rsidP="008A721B">
      <w:pPr>
        <w:ind w:firstLine="540"/>
        <w:jc w:val="both"/>
        <w:rPr>
          <w:rFonts w:ascii="Times New Roman" w:hAnsi="Times New Roman"/>
          <w:sz w:val="24"/>
          <w:szCs w:val="24"/>
        </w:rPr>
      </w:pPr>
      <w:r w:rsidRPr="000B464A">
        <w:rPr>
          <w:rFonts w:ascii="Times New Roman" w:hAnsi="Times New Roman"/>
          <w:sz w:val="24"/>
          <w:szCs w:val="24"/>
        </w:rPr>
        <w:t>на основании проведенного анализа всех имеющихся у налогового органа сведений на основании проведенного анализа всех имеющихся у налогового органа сведений принимать решения о подаче заявлений о вынесении судебного приказа в порядке положений главы 11.1 Кодекса административного судопроизводства Российской Федерации;</w:t>
      </w:r>
    </w:p>
    <w:p w:rsidR="008A721B" w:rsidRPr="006615CF" w:rsidRDefault="008A721B" w:rsidP="008A721B">
      <w:pPr>
        <w:ind w:firstLine="540"/>
        <w:jc w:val="both"/>
        <w:rPr>
          <w:rFonts w:ascii="Times New Roman" w:hAnsi="Times New Roman"/>
          <w:sz w:val="24"/>
          <w:szCs w:val="24"/>
        </w:rPr>
      </w:pPr>
      <w:r w:rsidRPr="000B464A">
        <w:rPr>
          <w:rFonts w:ascii="Times New Roman" w:hAnsi="Times New Roman"/>
          <w:sz w:val="24"/>
          <w:szCs w:val="24"/>
        </w:rPr>
        <w:t>получения от</w:t>
      </w:r>
      <w:r w:rsidRPr="006615CF">
        <w:rPr>
          <w:rFonts w:ascii="Times New Roman" w:hAnsi="Times New Roman"/>
          <w:sz w:val="24"/>
          <w:szCs w:val="24"/>
        </w:rPr>
        <w:t xml:space="preserve"> налогоплательщиков объяснений, информаций в пределах своих обязанностей.</w:t>
      </w:r>
    </w:p>
    <w:p w:rsidR="004B2FF2" w:rsidRPr="00AE71D5" w:rsidRDefault="004B2FF2" w:rsidP="008A721B">
      <w:pPr>
        <w:pStyle w:val="ConsPlusNormal"/>
        <w:ind w:firstLine="540"/>
        <w:jc w:val="both"/>
        <w:rPr>
          <w:rFonts w:ascii="Times New Roman" w:hAnsi="Times New Roman" w:cs="Times New Roman"/>
        </w:rPr>
      </w:pPr>
    </w:p>
    <w:p w:rsidR="004B2FF2" w:rsidRPr="009A7673" w:rsidRDefault="004B2FF2">
      <w:pPr>
        <w:pStyle w:val="ConsPlusNormal"/>
        <w:jc w:val="center"/>
        <w:outlineLvl w:val="2"/>
        <w:rPr>
          <w:rFonts w:ascii="Times New Roman" w:hAnsi="Times New Roman" w:cs="Times New Roman"/>
          <w:b/>
          <w:sz w:val="24"/>
          <w:szCs w:val="24"/>
        </w:rPr>
      </w:pPr>
      <w:r w:rsidRPr="009A7673">
        <w:rPr>
          <w:rFonts w:ascii="Times New Roman" w:hAnsi="Times New Roman" w:cs="Times New Roman"/>
          <w:b/>
          <w:sz w:val="24"/>
          <w:szCs w:val="24"/>
        </w:rPr>
        <w:t>V. Перечень вопросов, по которым государственный налоговый</w:t>
      </w:r>
    </w:p>
    <w:p w:rsidR="004B2FF2" w:rsidRPr="009A7673" w:rsidRDefault="004B2FF2">
      <w:pPr>
        <w:pStyle w:val="ConsPlusNormal"/>
        <w:jc w:val="center"/>
        <w:rPr>
          <w:rFonts w:ascii="Times New Roman" w:hAnsi="Times New Roman" w:cs="Times New Roman"/>
          <w:b/>
          <w:sz w:val="24"/>
          <w:szCs w:val="24"/>
        </w:rPr>
      </w:pPr>
      <w:r w:rsidRPr="009A7673">
        <w:rPr>
          <w:rFonts w:ascii="Times New Roman" w:hAnsi="Times New Roman" w:cs="Times New Roman"/>
          <w:b/>
          <w:sz w:val="24"/>
          <w:szCs w:val="24"/>
        </w:rPr>
        <w:t>инспектор вправе или обязан участвовать при подготовке</w:t>
      </w:r>
    </w:p>
    <w:p w:rsidR="004B2FF2" w:rsidRPr="009A7673" w:rsidRDefault="004B2FF2">
      <w:pPr>
        <w:pStyle w:val="ConsPlusNormal"/>
        <w:jc w:val="center"/>
        <w:rPr>
          <w:rFonts w:ascii="Times New Roman" w:hAnsi="Times New Roman" w:cs="Times New Roman"/>
          <w:b/>
          <w:sz w:val="24"/>
          <w:szCs w:val="24"/>
        </w:rPr>
      </w:pPr>
      <w:r w:rsidRPr="009A7673">
        <w:rPr>
          <w:rFonts w:ascii="Times New Roman" w:hAnsi="Times New Roman" w:cs="Times New Roman"/>
          <w:b/>
          <w:sz w:val="24"/>
          <w:szCs w:val="24"/>
        </w:rPr>
        <w:t>проектов нормативных правовых актов и (или) проектов</w:t>
      </w:r>
    </w:p>
    <w:p w:rsidR="004B2FF2" w:rsidRPr="009A7673" w:rsidRDefault="004B2FF2">
      <w:pPr>
        <w:pStyle w:val="ConsPlusNormal"/>
        <w:jc w:val="center"/>
        <w:rPr>
          <w:rFonts w:ascii="Times New Roman" w:hAnsi="Times New Roman" w:cs="Times New Roman"/>
          <w:b/>
          <w:sz w:val="24"/>
          <w:szCs w:val="24"/>
        </w:rPr>
      </w:pPr>
      <w:r w:rsidRPr="009A7673">
        <w:rPr>
          <w:rFonts w:ascii="Times New Roman" w:hAnsi="Times New Roman" w:cs="Times New Roman"/>
          <w:b/>
          <w:sz w:val="24"/>
          <w:szCs w:val="24"/>
        </w:rPr>
        <w:t>управленческих и иных решений</w:t>
      </w:r>
    </w:p>
    <w:p w:rsidR="004B2FF2" w:rsidRPr="009A7673" w:rsidRDefault="004B2FF2">
      <w:pPr>
        <w:pStyle w:val="ConsPlusNormal"/>
        <w:jc w:val="both"/>
        <w:rPr>
          <w:rFonts w:ascii="Times New Roman" w:hAnsi="Times New Roman" w:cs="Times New Roman"/>
          <w:sz w:val="24"/>
          <w:szCs w:val="24"/>
        </w:rPr>
      </w:pPr>
    </w:p>
    <w:p w:rsidR="009A7673" w:rsidRPr="009A7673" w:rsidRDefault="004B2FF2" w:rsidP="008A721B">
      <w:pPr>
        <w:pStyle w:val="ConsPlusNormal"/>
        <w:ind w:firstLine="567"/>
        <w:jc w:val="both"/>
        <w:rPr>
          <w:rFonts w:ascii="Times New Roman" w:hAnsi="Times New Roman" w:cs="Times New Roman"/>
          <w:sz w:val="24"/>
          <w:szCs w:val="24"/>
        </w:rPr>
      </w:pPr>
      <w:r w:rsidRPr="009A7673">
        <w:rPr>
          <w:rFonts w:ascii="Times New Roman" w:hAnsi="Times New Roman" w:cs="Times New Roman"/>
          <w:sz w:val="24"/>
          <w:szCs w:val="24"/>
        </w:rPr>
        <w:t xml:space="preserve">9. Государственный налоговый инспектор в соответствии со своей компетенцией </w:t>
      </w:r>
      <w:r w:rsidR="008A721B" w:rsidRPr="000B464A">
        <w:rPr>
          <w:rFonts w:ascii="Times New Roman" w:hAnsi="Times New Roman" w:cs="Times New Roman"/>
          <w:sz w:val="24"/>
          <w:szCs w:val="24"/>
        </w:rPr>
        <w:t xml:space="preserve">вправе участвовать в подготовке нормативных актов иных решений в части организационного и информационного обеспечения подготовки соответствующих документов по вопросам </w:t>
      </w:r>
      <w:r w:rsidR="008A721B" w:rsidRPr="000B464A">
        <w:rPr>
          <w:rFonts w:ascii="Times New Roman" w:hAnsi="Times New Roman" w:cs="Times New Roman"/>
          <w:sz w:val="24"/>
          <w:szCs w:val="24"/>
        </w:rPr>
        <w:lastRenderedPageBreak/>
        <w:t>закрепленных за отделом</w:t>
      </w:r>
      <w:r w:rsidR="008A721B">
        <w:rPr>
          <w:rFonts w:ascii="Times New Roman" w:hAnsi="Times New Roman" w:cs="Times New Roman"/>
          <w:sz w:val="24"/>
          <w:szCs w:val="24"/>
        </w:rPr>
        <w:t>.</w:t>
      </w:r>
    </w:p>
    <w:p w:rsidR="004B2FF2" w:rsidRPr="009A7673" w:rsidRDefault="004B2FF2">
      <w:pPr>
        <w:pStyle w:val="ConsPlusNormal"/>
        <w:ind w:firstLine="540"/>
        <w:jc w:val="both"/>
        <w:rPr>
          <w:rFonts w:ascii="Times New Roman" w:hAnsi="Times New Roman" w:cs="Times New Roman"/>
          <w:sz w:val="24"/>
          <w:szCs w:val="24"/>
        </w:rPr>
      </w:pPr>
      <w:r w:rsidRPr="009A7673">
        <w:rPr>
          <w:rFonts w:ascii="Times New Roman" w:hAnsi="Times New Roman" w:cs="Times New Roman"/>
          <w:sz w:val="24"/>
          <w:szCs w:val="24"/>
        </w:rPr>
        <w:t>10. Государственный налоговый инспектор в соответствии со своей компетенцией обязан участвовать в подготовке (обсуждении) следующих проектов:</w:t>
      </w:r>
    </w:p>
    <w:p w:rsidR="004B2FF2" w:rsidRPr="009A7673" w:rsidRDefault="004B2FF2">
      <w:pPr>
        <w:pStyle w:val="ConsPlusNormal"/>
        <w:ind w:firstLine="540"/>
        <w:jc w:val="both"/>
        <w:rPr>
          <w:rFonts w:ascii="Times New Roman" w:hAnsi="Times New Roman" w:cs="Times New Roman"/>
          <w:sz w:val="24"/>
          <w:szCs w:val="24"/>
        </w:rPr>
      </w:pPr>
      <w:r w:rsidRPr="009A7673">
        <w:rPr>
          <w:rFonts w:ascii="Times New Roman" w:hAnsi="Times New Roman" w:cs="Times New Roman"/>
          <w:sz w:val="24"/>
          <w:szCs w:val="24"/>
        </w:rPr>
        <w:t>положений об отделе и инспекции;</w:t>
      </w:r>
    </w:p>
    <w:p w:rsidR="004B2FF2" w:rsidRPr="009A7673" w:rsidRDefault="004B2FF2">
      <w:pPr>
        <w:pStyle w:val="ConsPlusNormal"/>
        <w:ind w:firstLine="540"/>
        <w:jc w:val="both"/>
        <w:rPr>
          <w:rFonts w:ascii="Times New Roman" w:hAnsi="Times New Roman" w:cs="Times New Roman"/>
          <w:sz w:val="24"/>
          <w:szCs w:val="24"/>
        </w:rPr>
      </w:pPr>
      <w:r w:rsidRPr="009A7673">
        <w:rPr>
          <w:rFonts w:ascii="Times New Roman" w:hAnsi="Times New Roman" w:cs="Times New Roman"/>
          <w:sz w:val="24"/>
          <w:szCs w:val="24"/>
        </w:rPr>
        <w:t>графика отпусков гражданских служащих отдела;</w:t>
      </w:r>
    </w:p>
    <w:p w:rsidR="004B2FF2" w:rsidRPr="009A7673" w:rsidRDefault="004B2FF2">
      <w:pPr>
        <w:pStyle w:val="ConsPlusNormal"/>
        <w:ind w:firstLine="540"/>
        <w:jc w:val="both"/>
        <w:rPr>
          <w:rFonts w:ascii="Times New Roman" w:hAnsi="Times New Roman" w:cs="Times New Roman"/>
          <w:sz w:val="24"/>
          <w:szCs w:val="24"/>
        </w:rPr>
      </w:pPr>
      <w:r w:rsidRPr="009A7673">
        <w:rPr>
          <w:rFonts w:ascii="Times New Roman" w:hAnsi="Times New Roman" w:cs="Times New Roman"/>
          <w:sz w:val="24"/>
          <w:szCs w:val="24"/>
        </w:rPr>
        <w:t>иных актов по поручению непосредственного руководителя и руководства инспекции.</w:t>
      </w:r>
    </w:p>
    <w:p w:rsidR="004B2FF2" w:rsidRPr="009A7673" w:rsidRDefault="004B2FF2">
      <w:pPr>
        <w:pStyle w:val="ConsPlusNormal"/>
        <w:jc w:val="both"/>
        <w:rPr>
          <w:rFonts w:ascii="Times New Roman" w:hAnsi="Times New Roman" w:cs="Times New Roman"/>
          <w:sz w:val="24"/>
          <w:szCs w:val="24"/>
        </w:rPr>
      </w:pPr>
    </w:p>
    <w:p w:rsidR="004B2FF2" w:rsidRPr="00CF2E5B" w:rsidRDefault="004B2FF2">
      <w:pPr>
        <w:pStyle w:val="ConsPlusNormal"/>
        <w:jc w:val="center"/>
        <w:outlineLvl w:val="2"/>
        <w:rPr>
          <w:rFonts w:ascii="Times New Roman" w:hAnsi="Times New Roman" w:cs="Times New Roman"/>
          <w:b/>
          <w:sz w:val="24"/>
          <w:szCs w:val="24"/>
        </w:rPr>
      </w:pPr>
      <w:r w:rsidRPr="00CF2E5B">
        <w:rPr>
          <w:rFonts w:ascii="Times New Roman" w:hAnsi="Times New Roman" w:cs="Times New Roman"/>
          <w:b/>
          <w:sz w:val="24"/>
          <w:szCs w:val="24"/>
        </w:rPr>
        <w:t>VI. Сроки и процедуры подготовки, рассмотрения проектов</w:t>
      </w:r>
    </w:p>
    <w:p w:rsidR="004B2FF2" w:rsidRPr="00CF2E5B" w:rsidRDefault="004B2FF2">
      <w:pPr>
        <w:pStyle w:val="ConsPlusNormal"/>
        <w:jc w:val="center"/>
        <w:rPr>
          <w:rFonts w:ascii="Times New Roman" w:hAnsi="Times New Roman" w:cs="Times New Roman"/>
          <w:b/>
          <w:sz w:val="24"/>
          <w:szCs w:val="24"/>
        </w:rPr>
      </w:pPr>
      <w:r w:rsidRPr="00CF2E5B">
        <w:rPr>
          <w:rFonts w:ascii="Times New Roman" w:hAnsi="Times New Roman" w:cs="Times New Roman"/>
          <w:b/>
          <w:sz w:val="24"/>
          <w:szCs w:val="24"/>
        </w:rPr>
        <w:t>управленческих и иных решений, порядок согласования</w:t>
      </w:r>
    </w:p>
    <w:p w:rsidR="004B2FF2" w:rsidRPr="00CF2E5B" w:rsidRDefault="004B2FF2">
      <w:pPr>
        <w:pStyle w:val="ConsPlusNormal"/>
        <w:jc w:val="center"/>
        <w:rPr>
          <w:rFonts w:ascii="Times New Roman" w:hAnsi="Times New Roman" w:cs="Times New Roman"/>
          <w:b/>
          <w:sz w:val="24"/>
          <w:szCs w:val="24"/>
        </w:rPr>
      </w:pPr>
      <w:r w:rsidRPr="00CF2E5B">
        <w:rPr>
          <w:rFonts w:ascii="Times New Roman" w:hAnsi="Times New Roman" w:cs="Times New Roman"/>
          <w:b/>
          <w:sz w:val="24"/>
          <w:szCs w:val="24"/>
        </w:rPr>
        <w:t>и принятия данных решений</w:t>
      </w:r>
    </w:p>
    <w:p w:rsidR="004B2FF2" w:rsidRPr="00AE71D5" w:rsidRDefault="004B2FF2">
      <w:pPr>
        <w:pStyle w:val="ConsPlusNormal"/>
        <w:jc w:val="both"/>
        <w:rPr>
          <w:rFonts w:ascii="Times New Roman" w:hAnsi="Times New Roman" w:cs="Times New Roman"/>
        </w:rPr>
      </w:pPr>
    </w:p>
    <w:p w:rsidR="004B2FF2" w:rsidRPr="00C96ECB" w:rsidRDefault="004B2FF2">
      <w:pPr>
        <w:pStyle w:val="ConsPlusNormal"/>
        <w:ind w:firstLine="540"/>
        <w:jc w:val="both"/>
        <w:rPr>
          <w:rFonts w:ascii="Times New Roman" w:hAnsi="Times New Roman" w:cs="Times New Roman"/>
          <w:sz w:val="24"/>
          <w:szCs w:val="24"/>
        </w:rPr>
      </w:pPr>
      <w:r w:rsidRPr="00C96ECB">
        <w:rPr>
          <w:rFonts w:ascii="Times New Roman" w:hAnsi="Times New Roman" w:cs="Times New Roman"/>
          <w:sz w:val="24"/>
          <w:szCs w:val="24"/>
        </w:rPr>
        <w:t>11.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r w:rsidR="000D3E9E" w:rsidRPr="00C96ECB">
        <w:rPr>
          <w:rFonts w:ascii="Times New Roman" w:hAnsi="Times New Roman" w:cs="Times New Roman"/>
          <w:sz w:val="24"/>
          <w:szCs w:val="24"/>
        </w:rPr>
        <w:t>, инструкцией по делопроизводству инспекции.</w:t>
      </w:r>
    </w:p>
    <w:p w:rsidR="004B2FF2" w:rsidRPr="00C96ECB" w:rsidRDefault="004B2FF2">
      <w:pPr>
        <w:pStyle w:val="ConsPlusNormal"/>
        <w:jc w:val="both"/>
        <w:rPr>
          <w:rFonts w:ascii="Times New Roman" w:hAnsi="Times New Roman" w:cs="Times New Roman"/>
          <w:sz w:val="24"/>
          <w:szCs w:val="24"/>
        </w:rPr>
      </w:pPr>
    </w:p>
    <w:p w:rsidR="004B2FF2" w:rsidRPr="00C96ECB" w:rsidRDefault="004B2FF2">
      <w:pPr>
        <w:pStyle w:val="ConsPlusNormal"/>
        <w:jc w:val="center"/>
        <w:outlineLvl w:val="2"/>
        <w:rPr>
          <w:rFonts w:ascii="Times New Roman" w:hAnsi="Times New Roman" w:cs="Times New Roman"/>
          <w:b/>
          <w:sz w:val="24"/>
          <w:szCs w:val="24"/>
        </w:rPr>
      </w:pPr>
      <w:r w:rsidRPr="00C96ECB">
        <w:rPr>
          <w:rFonts w:ascii="Times New Roman" w:hAnsi="Times New Roman" w:cs="Times New Roman"/>
          <w:b/>
          <w:sz w:val="24"/>
          <w:szCs w:val="24"/>
        </w:rPr>
        <w:t>VII. Порядок служебного взаимодействия</w:t>
      </w:r>
    </w:p>
    <w:p w:rsidR="004B2FF2" w:rsidRPr="00AE71D5" w:rsidRDefault="004B2FF2">
      <w:pPr>
        <w:pStyle w:val="ConsPlusNormal"/>
        <w:jc w:val="both"/>
        <w:rPr>
          <w:rFonts w:ascii="Times New Roman" w:hAnsi="Times New Roman" w:cs="Times New Roman"/>
        </w:rPr>
      </w:pPr>
    </w:p>
    <w:p w:rsidR="004B2FF2" w:rsidRPr="004E129A" w:rsidRDefault="004B2FF2">
      <w:pPr>
        <w:pStyle w:val="ConsPlusNormal"/>
        <w:ind w:firstLine="540"/>
        <w:jc w:val="both"/>
        <w:rPr>
          <w:rFonts w:ascii="Times New Roman" w:hAnsi="Times New Roman" w:cs="Times New Roman"/>
          <w:sz w:val="24"/>
          <w:szCs w:val="24"/>
        </w:rPr>
      </w:pPr>
      <w:r w:rsidRPr="004E129A">
        <w:rPr>
          <w:rFonts w:ascii="Times New Roman" w:hAnsi="Times New Roman" w:cs="Times New Roman"/>
          <w:sz w:val="24"/>
          <w:szCs w:val="24"/>
        </w:rPr>
        <w:t xml:space="preserve">12.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6" w:history="1">
        <w:r w:rsidRPr="004E129A">
          <w:rPr>
            <w:rFonts w:ascii="Times New Roman" w:hAnsi="Times New Roman" w:cs="Times New Roman"/>
            <w:sz w:val="24"/>
            <w:szCs w:val="24"/>
          </w:rPr>
          <w:t>принципов</w:t>
        </w:r>
      </w:hyperlink>
      <w:r w:rsidRPr="004E129A">
        <w:rPr>
          <w:rFonts w:ascii="Times New Roman" w:hAnsi="Times New Roman" w:cs="Times New Roman"/>
          <w:sz w:val="24"/>
          <w:szCs w:val="24"/>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7" w:history="1">
        <w:r w:rsidRPr="004E129A">
          <w:rPr>
            <w:rFonts w:ascii="Times New Roman" w:hAnsi="Times New Roman" w:cs="Times New Roman"/>
            <w:sz w:val="24"/>
            <w:szCs w:val="24"/>
          </w:rPr>
          <w:t>статьей 18</w:t>
        </w:r>
      </w:hyperlink>
      <w:r w:rsidRPr="004E129A">
        <w:rPr>
          <w:rFonts w:ascii="Times New Roman" w:hAnsi="Times New Roman" w:cs="Times New Roman"/>
          <w:sz w:val="24"/>
          <w:szCs w:val="24"/>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4B2FF2" w:rsidRPr="004E129A" w:rsidRDefault="004B2FF2">
      <w:pPr>
        <w:pStyle w:val="ConsPlusNormal"/>
        <w:jc w:val="both"/>
        <w:rPr>
          <w:rFonts w:ascii="Times New Roman" w:hAnsi="Times New Roman" w:cs="Times New Roman"/>
          <w:sz w:val="24"/>
          <w:szCs w:val="24"/>
        </w:rPr>
      </w:pPr>
    </w:p>
    <w:p w:rsidR="004B2FF2" w:rsidRPr="004E129A" w:rsidRDefault="004B2FF2">
      <w:pPr>
        <w:pStyle w:val="ConsPlusNormal"/>
        <w:jc w:val="center"/>
        <w:outlineLvl w:val="2"/>
        <w:rPr>
          <w:rFonts w:ascii="Times New Roman" w:hAnsi="Times New Roman" w:cs="Times New Roman"/>
          <w:b/>
          <w:sz w:val="24"/>
          <w:szCs w:val="24"/>
        </w:rPr>
      </w:pPr>
      <w:r w:rsidRPr="004E129A">
        <w:rPr>
          <w:rFonts w:ascii="Times New Roman" w:hAnsi="Times New Roman" w:cs="Times New Roman"/>
          <w:b/>
          <w:sz w:val="24"/>
          <w:szCs w:val="24"/>
        </w:rPr>
        <w:t>VIII. Перечень государственных услуг, оказываемых</w:t>
      </w:r>
    </w:p>
    <w:p w:rsidR="004B2FF2" w:rsidRPr="004E129A" w:rsidRDefault="004B2FF2">
      <w:pPr>
        <w:pStyle w:val="ConsPlusNormal"/>
        <w:jc w:val="center"/>
        <w:rPr>
          <w:rFonts w:ascii="Times New Roman" w:hAnsi="Times New Roman" w:cs="Times New Roman"/>
          <w:b/>
          <w:sz w:val="24"/>
          <w:szCs w:val="24"/>
        </w:rPr>
      </w:pPr>
      <w:r w:rsidRPr="004E129A">
        <w:rPr>
          <w:rFonts w:ascii="Times New Roman" w:hAnsi="Times New Roman" w:cs="Times New Roman"/>
          <w:b/>
          <w:sz w:val="24"/>
          <w:szCs w:val="24"/>
        </w:rPr>
        <w:t>гражданам и организациям в соответствии с административным</w:t>
      </w:r>
    </w:p>
    <w:p w:rsidR="004B2FF2" w:rsidRPr="004E129A" w:rsidRDefault="004B2FF2">
      <w:pPr>
        <w:pStyle w:val="ConsPlusNormal"/>
        <w:jc w:val="center"/>
        <w:rPr>
          <w:rFonts w:ascii="Times New Roman" w:hAnsi="Times New Roman" w:cs="Times New Roman"/>
          <w:b/>
          <w:sz w:val="24"/>
          <w:szCs w:val="24"/>
        </w:rPr>
      </w:pPr>
      <w:r w:rsidRPr="004E129A">
        <w:rPr>
          <w:rFonts w:ascii="Times New Roman" w:hAnsi="Times New Roman" w:cs="Times New Roman"/>
          <w:b/>
          <w:sz w:val="24"/>
          <w:szCs w:val="24"/>
        </w:rPr>
        <w:t>регламентом Федеральной налоговой службы</w:t>
      </w:r>
    </w:p>
    <w:p w:rsidR="004B2FF2" w:rsidRPr="004E129A" w:rsidRDefault="004B2FF2">
      <w:pPr>
        <w:pStyle w:val="ConsPlusNormal"/>
        <w:jc w:val="both"/>
        <w:rPr>
          <w:rFonts w:ascii="Times New Roman" w:hAnsi="Times New Roman" w:cs="Times New Roman"/>
          <w:sz w:val="24"/>
          <w:szCs w:val="24"/>
        </w:rPr>
      </w:pPr>
    </w:p>
    <w:p w:rsidR="008A721B" w:rsidRPr="00F63989" w:rsidRDefault="008A721B" w:rsidP="008A721B">
      <w:pPr>
        <w:pStyle w:val="ConsPlusNormal"/>
        <w:ind w:firstLine="540"/>
        <w:jc w:val="both"/>
        <w:rPr>
          <w:rFonts w:ascii="Times New Roman" w:hAnsi="Times New Roman" w:cs="Times New Roman"/>
          <w:sz w:val="24"/>
          <w:szCs w:val="24"/>
        </w:rPr>
      </w:pPr>
      <w:r w:rsidRPr="00F63989">
        <w:rPr>
          <w:rFonts w:ascii="Times New Roman" w:hAnsi="Times New Roman" w:cs="Times New Roman"/>
          <w:sz w:val="24"/>
          <w:szCs w:val="24"/>
        </w:rPr>
        <w:t xml:space="preserve">13. </w:t>
      </w:r>
      <w:r w:rsidRPr="000B464A">
        <w:rPr>
          <w:rFonts w:ascii="Times New Roman" w:hAnsi="Times New Roman" w:cs="Times New Roman"/>
          <w:sz w:val="24"/>
          <w:szCs w:val="24"/>
        </w:rPr>
        <w:t>Государственные услуги  не оказыва</w:t>
      </w:r>
      <w:r>
        <w:rPr>
          <w:rFonts w:ascii="Times New Roman" w:hAnsi="Times New Roman" w:cs="Times New Roman"/>
          <w:sz w:val="24"/>
          <w:szCs w:val="24"/>
        </w:rPr>
        <w:t>е</w:t>
      </w:r>
      <w:r w:rsidRPr="000B464A">
        <w:rPr>
          <w:rFonts w:ascii="Times New Roman" w:hAnsi="Times New Roman" w:cs="Times New Roman"/>
          <w:sz w:val="24"/>
          <w:szCs w:val="24"/>
        </w:rPr>
        <w:t>т.</w:t>
      </w:r>
    </w:p>
    <w:p w:rsidR="004B2FF2" w:rsidRPr="004E129A" w:rsidRDefault="004B2FF2">
      <w:pPr>
        <w:pStyle w:val="ConsPlusNormal"/>
        <w:jc w:val="both"/>
        <w:rPr>
          <w:rFonts w:ascii="Times New Roman" w:hAnsi="Times New Roman" w:cs="Times New Roman"/>
          <w:sz w:val="24"/>
          <w:szCs w:val="24"/>
        </w:rPr>
      </w:pPr>
    </w:p>
    <w:p w:rsidR="004B2FF2" w:rsidRPr="004E129A" w:rsidRDefault="004B2FF2">
      <w:pPr>
        <w:pStyle w:val="ConsPlusNormal"/>
        <w:jc w:val="center"/>
        <w:outlineLvl w:val="2"/>
        <w:rPr>
          <w:rFonts w:ascii="Times New Roman" w:hAnsi="Times New Roman" w:cs="Times New Roman"/>
          <w:b/>
          <w:sz w:val="24"/>
          <w:szCs w:val="24"/>
        </w:rPr>
      </w:pPr>
      <w:r w:rsidRPr="004E129A">
        <w:rPr>
          <w:rFonts w:ascii="Times New Roman" w:hAnsi="Times New Roman" w:cs="Times New Roman"/>
          <w:b/>
          <w:sz w:val="24"/>
          <w:szCs w:val="24"/>
        </w:rPr>
        <w:t>IX. Показатели эффективности и результативности</w:t>
      </w:r>
    </w:p>
    <w:p w:rsidR="004B2FF2" w:rsidRPr="004E129A" w:rsidRDefault="004B2FF2">
      <w:pPr>
        <w:pStyle w:val="ConsPlusNormal"/>
        <w:jc w:val="center"/>
        <w:rPr>
          <w:rFonts w:ascii="Times New Roman" w:hAnsi="Times New Roman" w:cs="Times New Roman"/>
          <w:b/>
          <w:sz w:val="24"/>
          <w:szCs w:val="24"/>
        </w:rPr>
      </w:pPr>
      <w:r w:rsidRPr="004E129A">
        <w:rPr>
          <w:rFonts w:ascii="Times New Roman" w:hAnsi="Times New Roman" w:cs="Times New Roman"/>
          <w:b/>
          <w:sz w:val="24"/>
          <w:szCs w:val="24"/>
        </w:rPr>
        <w:t>профессиональной служебной деятельности</w:t>
      </w:r>
    </w:p>
    <w:p w:rsidR="004B2FF2" w:rsidRPr="004E129A" w:rsidRDefault="004B2FF2">
      <w:pPr>
        <w:pStyle w:val="ConsPlusNormal"/>
        <w:jc w:val="both"/>
        <w:rPr>
          <w:rFonts w:ascii="Times New Roman" w:hAnsi="Times New Roman" w:cs="Times New Roman"/>
          <w:sz w:val="24"/>
          <w:szCs w:val="24"/>
        </w:rPr>
      </w:pPr>
    </w:p>
    <w:p w:rsidR="004B2FF2" w:rsidRPr="004E129A" w:rsidRDefault="004B2FF2">
      <w:pPr>
        <w:pStyle w:val="ConsPlusNormal"/>
        <w:ind w:firstLine="540"/>
        <w:jc w:val="both"/>
        <w:rPr>
          <w:rFonts w:ascii="Times New Roman" w:hAnsi="Times New Roman" w:cs="Times New Roman"/>
          <w:sz w:val="24"/>
          <w:szCs w:val="24"/>
        </w:rPr>
      </w:pPr>
      <w:r w:rsidRPr="004E129A">
        <w:rPr>
          <w:rFonts w:ascii="Times New Roman" w:hAnsi="Times New Roman" w:cs="Times New Roman"/>
          <w:sz w:val="24"/>
          <w:szCs w:val="24"/>
        </w:rPr>
        <w:t>14. Эффективность профессиональной служебной деятельности государственного налогового инспектора оценивается по следующим показателям:</w:t>
      </w:r>
    </w:p>
    <w:p w:rsidR="004B2FF2" w:rsidRPr="004E129A" w:rsidRDefault="004B2FF2">
      <w:pPr>
        <w:pStyle w:val="ConsPlusNormal"/>
        <w:ind w:firstLine="540"/>
        <w:jc w:val="both"/>
        <w:rPr>
          <w:rFonts w:ascii="Times New Roman" w:hAnsi="Times New Roman" w:cs="Times New Roman"/>
          <w:sz w:val="24"/>
          <w:szCs w:val="24"/>
        </w:rPr>
      </w:pPr>
      <w:r w:rsidRPr="004E129A">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B2FF2" w:rsidRPr="004E129A" w:rsidRDefault="004B2FF2">
      <w:pPr>
        <w:pStyle w:val="ConsPlusNormal"/>
        <w:ind w:firstLine="540"/>
        <w:jc w:val="both"/>
        <w:rPr>
          <w:rFonts w:ascii="Times New Roman" w:hAnsi="Times New Roman" w:cs="Times New Roman"/>
          <w:sz w:val="24"/>
          <w:szCs w:val="24"/>
        </w:rPr>
      </w:pPr>
      <w:r w:rsidRPr="004E129A">
        <w:rPr>
          <w:rFonts w:ascii="Times New Roman" w:hAnsi="Times New Roman" w:cs="Times New Roman"/>
          <w:sz w:val="24"/>
          <w:szCs w:val="24"/>
        </w:rPr>
        <w:t>своевременности и оперативности выполнения поручений;</w:t>
      </w:r>
    </w:p>
    <w:p w:rsidR="004B2FF2" w:rsidRPr="004E129A" w:rsidRDefault="004B2FF2">
      <w:pPr>
        <w:pStyle w:val="ConsPlusNormal"/>
        <w:ind w:firstLine="540"/>
        <w:jc w:val="both"/>
        <w:rPr>
          <w:rFonts w:ascii="Times New Roman" w:hAnsi="Times New Roman" w:cs="Times New Roman"/>
          <w:sz w:val="24"/>
          <w:szCs w:val="24"/>
        </w:rPr>
      </w:pPr>
      <w:r w:rsidRPr="004E129A">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B2FF2" w:rsidRPr="004E129A" w:rsidRDefault="004B2FF2">
      <w:pPr>
        <w:pStyle w:val="ConsPlusNormal"/>
        <w:ind w:firstLine="540"/>
        <w:jc w:val="both"/>
        <w:rPr>
          <w:rFonts w:ascii="Times New Roman" w:hAnsi="Times New Roman" w:cs="Times New Roman"/>
          <w:sz w:val="24"/>
          <w:szCs w:val="24"/>
        </w:rPr>
      </w:pPr>
      <w:r w:rsidRPr="004E129A">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B2FF2" w:rsidRPr="004E129A" w:rsidRDefault="004B2FF2">
      <w:pPr>
        <w:pStyle w:val="ConsPlusNormal"/>
        <w:ind w:firstLine="540"/>
        <w:jc w:val="both"/>
        <w:rPr>
          <w:rFonts w:ascii="Times New Roman" w:hAnsi="Times New Roman" w:cs="Times New Roman"/>
          <w:sz w:val="24"/>
          <w:szCs w:val="24"/>
        </w:rPr>
      </w:pPr>
      <w:r w:rsidRPr="004E129A">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B2FF2" w:rsidRPr="004E129A" w:rsidRDefault="004B2FF2">
      <w:pPr>
        <w:pStyle w:val="ConsPlusNormal"/>
        <w:ind w:firstLine="540"/>
        <w:jc w:val="both"/>
        <w:rPr>
          <w:rFonts w:ascii="Times New Roman" w:hAnsi="Times New Roman" w:cs="Times New Roman"/>
          <w:sz w:val="24"/>
          <w:szCs w:val="24"/>
        </w:rPr>
      </w:pPr>
      <w:r w:rsidRPr="004E129A">
        <w:rPr>
          <w:rFonts w:ascii="Times New Roman" w:hAnsi="Times New Roman" w:cs="Times New Roman"/>
          <w:sz w:val="24"/>
          <w:szCs w:val="24"/>
        </w:rPr>
        <w:t xml:space="preserve">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w:t>
      </w:r>
      <w:r w:rsidRPr="004E129A">
        <w:rPr>
          <w:rFonts w:ascii="Times New Roman" w:hAnsi="Times New Roman" w:cs="Times New Roman"/>
          <w:sz w:val="24"/>
          <w:szCs w:val="24"/>
        </w:rPr>
        <w:lastRenderedPageBreak/>
        <w:t>новым условиям и требованиям;</w:t>
      </w:r>
    </w:p>
    <w:p w:rsidR="004B2FF2" w:rsidRPr="004E129A" w:rsidRDefault="004B2FF2">
      <w:pPr>
        <w:pStyle w:val="ConsPlusNormal"/>
        <w:ind w:firstLine="540"/>
        <w:jc w:val="both"/>
        <w:rPr>
          <w:rFonts w:ascii="Times New Roman" w:hAnsi="Times New Roman" w:cs="Times New Roman"/>
          <w:sz w:val="24"/>
          <w:szCs w:val="24"/>
        </w:rPr>
      </w:pPr>
      <w:r w:rsidRPr="004E129A">
        <w:rPr>
          <w:rFonts w:ascii="Times New Roman" w:hAnsi="Times New Roman" w:cs="Times New Roman"/>
          <w:sz w:val="24"/>
          <w:szCs w:val="24"/>
        </w:rPr>
        <w:t>осознанию ответственности за последствия своих действий.</w:t>
      </w:r>
    </w:p>
    <w:p w:rsidR="004B2FF2" w:rsidRDefault="004B2FF2">
      <w:pPr>
        <w:pStyle w:val="ConsPlusNormal"/>
        <w:jc w:val="both"/>
        <w:rPr>
          <w:rFonts w:ascii="Times New Roman" w:hAnsi="Times New Roman" w:cs="Times New Roman"/>
        </w:rPr>
      </w:pPr>
    </w:p>
    <w:p w:rsidR="00284C5B" w:rsidRDefault="00284C5B">
      <w:pPr>
        <w:pStyle w:val="ConsPlusNormal"/>
        <w:jc w:val="both"/>
        <w:rPr>
          <w:rFonts w:ascii="Times New Roman" w:hAnsi="Times New Roman" w:cs="Times New Roman"/>
        </w:rPr>
      </w:pPr>
    </w:p>
    <w:p w:rsidR="00284C5B" w:rsidRPr="00AE71D5" w:rsidRDefault="00284C5B">
      <w:pPr>
        <w:pStyle w:val="ConsPlusNormal"/>
        <w:jc w:val="both"/>
        <w:rPr>
          <w:rFonts w:ascii="Times New Roman" w:hAnsi="Times New Roman" w:cs="Times New Roman"/>
        </w:rPr>
      </w:pPr>
    </w:p>
    <w:p w:rsidR="008D3DAA" w:rsidRPr="00AE71D5" w:rsidRDefault="008A721B" w:rsidP="008D3DAA">
      <w:pPr>
        <w:overflowPunct/>
        <w:autoSpaceDE/>
        <w:adjustRightInd/>
        <w:jc w:val="both"/>
        <w:rPr>
          <w:rFonts w:ascii="Times New Roman" w:hAnsi="Times New Roman"/>
          <w:sz w:val="24"/>
          <w:szCs w:val="24"/>
          <w:lang w:eastAsia="ru-RU"/>
        </w:rPr>
      </w:pPr>
      <w:proofErr w:type="spellStart"/>
      <w:r>
        <w:rPr>
          <w:rFonts w:ascii="Times New Roman" w:hAnsi="Times New Roman"/>
          <w:sz w:val="24"/>
          <w:szCs w:val="24"/>
          <w:lang w:eastAsia="ru-RU"/>
        </w:rPr>
        <w:t>И.о</w:t>
      </w:r>
      <w:proofErr w:type="spellEnd"/>
      <w:r>
        <w:rPr>
          <w:rFonts w:ascii="Times New Roman" w:hAnsi="Times New Roman"/>
          <w:sz w:val="24"/>
          <w:szCs w:val="24"/>
          <w:lang w:eastAsia="ru-RU"/>
        </w:rPr>
        <w:t>. н</w:t>
      </w:r>
      <w:r w:rsidR="008D3DAA" w:rsidRPr="00AE71D5">
        <w:rPr>
          <w:rFonts w:ascii="Times New Roman" w:hAnsi="Times New Roman"/>
          <w:sz w:val="24"/>
          <w:szCs w:val="24"/>
          <w:lang w:eastAsia="ru-RU"/>
        </w:rPr>
        <w:t>ачальник</w:t>
      </w:r>
      <w:r>
        <w:rPr>
          <w:rFonts w:ascii="Times New Roman" w:hAnsi="Times New Roman"/>
          <w:sz w:val="24"/>
          <w:szCs w:val="24"/>
          <w:lang w:eastAsia="ru-RU"/>
        </w:rPr>
        <w:t>а</w:t>
      </w:r>
      <w:r w:rsidR="008D3DAA" w:rsidRPr="00AE71D5">
        <w:rPr>
          <w:rFonts w:ascii="Times New Roman" w:hAnsi="Times New Roman"/>
          <w:sz w:val="24"/>
          <w:szCs w:val="24"/>
          <w:lang w:eastAsia="ru-RU"/>
        </w:rPr>
        <w:t xml:space="preserve"> отдела</w:t>
      </w:r>
    </w:p>
    <w:p w:rsidR="008D3DAA" w:rsidRPr="00AE71D5" w:rsidRDefault="008A721B" w:rsidP="008D3DAA">
      <w:pPr>
        <w:overflowPunct/>
        <w:autoSpaceDE/>
        <w:adjustRightInd/>
        <w:jc w:val="both"/>
        <w:rPr>
          <w:rFonts w:ascii="Times New Roman" w:hAnsi="Times New Roman"/>
          <w:sz w:val="24"/>
          <w:szCs w:val="24"/>
          <w:lang w:eastAsia="ru-RU"/>
        </w:rPr>
      </w:pPr>
      <w:r>
        <w:rPr>
          <w:rFonts w:ascii="Times New Roman" w:hAnsi="Times New Roman"/>
          <w:sz w:val="24"/>
          <w:szCs w:val="24"/>
          <w:lang w:eastAsia="ru-RU"/>
        </w:rPr>
        <w:t>у</w:t>
      </w:r>
      <w:r w:rsidRPr="008A721B">
        <w:rPr>
          <w:rFonts w:ascii="Times New Roman" w:hAnsi="Times New Roman"/>
          <w:sz w:val="24"/>
          <w:szCs w:val="24"/>
          <w:lang w:eastAsia="ru-RU"/>
        </w:rPr>
        <w:t>регулирования задолженности</w:t>
      </w:r>
      <w:r w:rsidR="008D3DAA" w:rsidRPr="00AE71D5">
        <w:rPr>
          <w:rFonts w:ascii="Times New Roman" w:hAnsi="Times New Roman"/>
          <w:sz w:val="24"/>
          <w:szCs w:val="24"/>
          <w:lang w:eastAsia="ru-RU"/>
        </w:rPr>
        <w:t xml:space="preserve">                       _________________    </w:t>
      </w:r>
      <w:r>
        <w:rPr>
          <w:rFonts w:ascii="Times New Roman" w:hAnsi="Times New Roman"/>
          <w:sz w:val="24"/>
          <w:szCs w:val="24"/>
          <w:lang w:eastAsia="ru-RU"/>
        </w:rPr>
        <w:t xml:space="preserve">  </w:t>
      </w:r>
      <w:r w:rsidR="008D3DAA" w:rsidRPr="00AE71D5">
        <w:rPr>
          <w:rFonts w:ascii="Times New Roman" w:hAnsi="Times New Roman"/>
          <w:sz w:val="24"/>
          <w:szCs w:val="24"/>
          <w:lang w:eastAsia="ru-RU"/>
        </w:rPr>
        <w:t xml:space="preserve"> </w:t>
      </w:r>
      <w:r>
        <w:rPr>
          <w:rFonts w:ascii="Times New Roman" w:hAnsi="Times New Roman"/>
          <w:sz w:val="24"/>
          <w:szCs w:val="24"/>
          <w:u w:val="single"/>
          <w:lang w:eastAsia="ru-RU"/>
        </w:rPr>
        <w:t xml:space="preserve">С.Н. </w:t>
      </w:r>
      <w:proofErr w:type="spellStart"/>
      <w:r>
        <w:rPr>
          <w:rFonts w:ascii="Times New Roman" w:hAnsi="Times New Roman"/>
          <w:sz w:val="24"/>
          <w:szCs w:val="24"/>
          <w:u w:val="single"/>
          <w:lang w:eastAsia="ru-RU"/>
        </w:rPr>
        <w:t>Пыко</w:t>
      </w:r>
      <w:proofErr w:type="spellEnd"/>
      <w:r>
        <w:rPr>
          <w:rFonts w:ascii="Times New Roman" w:hAnsi="Times New Roman"/>
          <w:sz w:val="24"/>
          <w:szCs w:val="24"/>
          <w:u w:val="single"/>
          <w:lang w:eastAsia="ru-RU"/>
        </w:rPr>
        <w:t xml:space="preserve">       </w:t>
      </w:r>
    </w:p>
    <w:p w:rsidR="008D3DAA" w:rsidRPr="00AE71D5" w:rsidRDefault="008D3DAA" w:rsidP="008D3DAA">
      <w:pPr>
        <w:overflowPunct/>
        <w:autoSpaceDE/>
        <w:adjustRightInd/>
        <w:jc w:val="both"/>
        <w:rPr>
          <w:rFonts w:ascii="Times New Roman" w:hAnsi="Times New Roman"/>
          <w:sz w:val="18"/>
          <w:szCs w:val="18"/>
          <w:lang w:eastAsia="ru-RU"/>
        </w:rPr>
      </w:pPr>
      <w:r w:rsidRPr="00AE71D5">
        <w:rPr>
          <w:rFonts w:ascii="Times New Roman" w:hAnsi="Times New Roman"/>
          <w:lang w:eastAsia="ru-RU"/>
        </w:rPr>
        <w:t xml:space="preserve">                                                                                                          </w:t>
      </w:r>
      <w:r w:rsidRPr="00AE71D5">
        <w:rPr>
          <w:rFonts w:ascii="Times New Roman" w:hAnsi="Times New Roman"/>
          <w:sz w:val="18"/>
          <w:szCs w:val="18"/>
          <w:lang w:eastAsia="ru-RU"/>
        </w:rPr>
        <w:t>подпись                                  Ф.И.О.</w:t>
      </w:r>
    </w:p>
    <w:p w:rsidR="004B2FF2" w:rsidRPr="00AE71D5" w:rsidRDefault="004B2FF2">
      <w:pPr>
        <w:pStyle w:val="ConsPlusNormal"/>
        <w:jc w:val="center"/>
        <w:rPr>
          <w:rFonts w:ascii="Times New Roman" w:hAnsi="Times New Roman" w:cs="Times New Roman"/>
        </w:rPr>
      </w:pPr>
    </w:p>
    <w:sectPr w:rsidR="004B2FF2" w:rsidRPr="00AE71D5" w:rsidSect="00474D63">
      <w:headerReference w:type="even" r:id="rId18"/>
      <w:headerReference w:type="default" r:id="rId19"/>
      <w:footerReference w:type="even" r:id="rId20"/>
      <w:footerReference w:type="default" r:id="rId21"/>
      <w:headerReference w:type="first" r:id="rId22"/>
      <w:footerReference w:type="first" r:id="rId23"/>
      <w:pgSz w:w="11906" w:h="16838"/>
      <w:pgMar w:top="567" w:right="567" w:bottom="794" w:left="136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5FE" w:rsidRDefault="004655FE" w:rsidP="00474D63">
      <w:r>
        <w:separator/>
      </w:r>
    </w:p>
  </w:endnote>
  <w:endnote w:type="continuationSeparator" w:id="0">
    <w:p w:rsidR="004655FE" w:rsidRDefault="004655FE" w:rsidP="0047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21B" w:rsidRDefault="008A721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21B" w:rsidRDefault="008A721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21B" w:rsidRDefault="008A721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5FE" w:rsidRDefault="004655FE" w:rsidP="00474D63">
      <w:r>
        <w:separator/>
      </w:r>
    </w:p>
  </w:footnote>
  <w:footnote w:type="continuationSeparator" w:id="0">
    <w:p w:rsidR="004655FE" w:rsidRDefault="004655FE" w:rsidP="00474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21B" w:rsidRDefault="008A721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6654867"/>
      <w:docPartObj>
        <w:docPartGallery w:val="Page Numbers (Top of Page)"/>
        <w:docPartUnique/>
      </w:docPartObj>
    </w:sdtPr>
    <w:sdtEndPr>
      <w:rPr>
        <w:rFonts w:ascii="Times New Roman" w:hAnsi="Times New Roman"/>
      </w:rPr>
    </w:sdtEndPr>
    <w:sdtContent>
      <w:p w:rsidR="008A721B" w:rsidRPr="00B505A0" w:rsidRDefault="008A721B">
        <w:pPr>
          <w:pStyle w:val="a4"/>
          <w:jc w:val="center"/>
          <w:rPr>
            <w:rFonts w:ascii="Times New Roman" w:hAnsi="Times New Roman"/>
          </w:rPr>
        </w:pPr>
        <w:r w:rsidRPr="00B505A0">
          <w:rPr>
            <w:rFonts w:ascii="Times New Roman" w:hAnsi="Times New Roman"/>
          </w:rPr>
          <w:fldChar w:fldCharType="begin"/>
        </w:r>
        <w:r w:rsidRPr="00B505A0">
          <w:rPr>
            <w:rFonts w:ascii="Times New Roman" w:hAnsi="Times New Roman"/>
          </w:rPr>
          <w:instrText>PAGE   \* MERGEFORMAT</w:instrText>
        </w:r>
        <w:r w:rsidRPr="00B505A0">
          <w:rPr>
            <w:rFonts w:ascii="Times New Roman" w:hAnsi="Times New Roman"/>
          </w:rPr>
          <w:fldChar w:fldCharType="separate"/>
        </w:r>
        <w:r w:rsidR="00727019">
          <w:rPr>
            <w:rFonts w:ascii="Times New Roman" w:hAnsi="Times New Roman"/>
            <w:noProof/>
          </w:rPr>
          <w:t>5</w:t>
        </w:r>
        <w:r w:rsidRPr="00B505A0">
          <w:rPr>
            <w:rFonts w:ascii="Times New Roman" w:hAnsi="Times New Roman"/>
          </w:rPr>
          <w:fldChar w:fldCharType="end"/>
        </w:r>
      </w:p>
    </w:sdtContent>
  </w:sdt>
  <w:p w:rsidR="008A721B" w:rsidRDefault="008A72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21B" w:rsidRDefault="008A721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FF2"/>
    <w:rsid w:val="00023C64"/>
    <w:rsid w:val="000D3E9E"/>
    <w:rsid w:val="00172419"/>
    <w:rsid w:val="00174900"/>
    <w:rsid w:val="001976AF"/>
    <w:rsid w:val="00284C5B"/>
    <w:rsid w:val="00284DF7"/>
    <w:rsid w:val="002A568B"/>
    <w:rsid w:val="002B6828"/>
    <w:rsid w:val="0036120C"/>
    <w:rsid w:val="004042D1"/>
    <w:rsid w:val="004655FE"/>
    <w:rsid w:val="00474D63"/>
    <w:rsid w:val="00480594"/>
    <w:rsid w:val="00496523"/>
    <w:rsid w:val="004A5CA3"/>
    <w:rsid w:val="004B2FF2"/>
    <w:rsid w:val="004E129A"/>
    <w:rsid w:val="00580706"/>
    <w:rsid w:val="005E4344"/>
    <w:rsid w:val="0060312E"/>
    <w:rsid w:val="006572C1"/>
    <w:rsid w:val="0069234C"/>
    <w:rsid w:val="006E28AE"/>
    <w:rsid w:val="006F6B4E"/>
    <w:rsid w:val="007257A5"/>
    <w:rsid w:val="00727019"/>
    <w:rsid w:val="00752A3C"/>
    <w:rsid w:val="00752B92"/>
    <w:rsid w:val="008062CF"/>
    <w:rsid w:val="00822A51"/>
    <w:rsid w:val="00861DDA"/>
    <w:rsid w:val="008A721B"/>
    <w:rsid w:val="008C2C9F"/>
    <w:rsid w:val="008D3DAA"/>
    <w:rsid w:val="008E77BD"/>
    <w:rsid w:val="009356BD"/>
    <w:rsid w:val="00984397"/>
    <w:rsid w:val="009A1E8D"/>
    <w:rsid w:val="009A4155"/>
    <w:rsid w:val="009A6DCF"/>
    <w:rsid w:val="009A7673"/>
    <w:rsid w:val="009C0C48"/>
    <w:rsid w:val="009C193D"/>
    <w:rsid w:val="009D0AFD"/>
    <w:rsid w:val="00A134C2"/>
    <w:rsid w:val="00AD3E35"/>
    <w:rsid w:val="00AE6B81"/>
    <w:rsid w:val="00AE71D5"/>
    <w:rsid w:val="00B505A0"/>
    <w:rsid w:val="00C32C39"/>
    <w:rsid w:val="00C3470E"/>
    <w:rsid w:val="00C34755"/>
    <w:rsid w:val="00C96ECB"/>
    <w:rsid w:val="00CD15C3"/>
    <w:rsid w:val="00CE45B3"/>
    <w:rsid w:val="00CF2E5B"/>
    <w:rsid w:val="00CF6422"/>
    <w:rsid w:val="00D20543"/>
    <w:rsid w:val="00D24A9C"/>
    <w:rsid w:val="00D24C89"/>
    <w:rsid w:val="00D33B84"/>
    <w:rsid w:val="00D45EFE"/>
    <w:rsid w:val="00D76103"/>
    <w:rsid w:val="00E24DD6"/>
    <w:rsid w:val="00E35C09"/>
    <w:rsid w:val="00E72398"/>
    <w:rsid w:val="00FB3A49"/>
    <w:rsid w:val="00FC52B5"/>
    <w:rsid w:val="00FF14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C48"/>
    <w:pPr>
      <w:overflowPunct w:val="0"/>
      <w:autoSpaceDE w:val="0"/>
      <w:autoSpaceDN w:val="0"/>
      <w:adjustRightInd w:val="0"/>
    </w:pPr>
    <w:rPr>
      <w:rFonts w:ascii="Arial" w:hAnsi="Arial"/>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2FF2"/>
    <w:pPr>
      <w:widowControl w:val="0"/>
      <w:autoSpaceDE w:val="0"/>
      <w:autoSpaceDN w:val="0"/>
    </w:pPr>
    <w:rPr>
      <w:rFonts w:ascii="Arial" w:hAnsi="Arial" w:cs="Arial"/>
    </w:rPr>
  </w:style>
  <w:style w:type="paragraph" w:customStyle="1" w:styleId="ConsPlusNonformat">
    <w:name w:val="ConsPlusNonformat"/>
    <w:rsid w:val="004B2FF2"/>
    <w:pPr>
      <w:widowControl w:val="0"/>
      <w:autoSpaceDE w:val="0"/>
      <w:autoSpaceDN w:val="0"/>
    </w:pPr>
    <w:rPr>
      <w:rFonts w:ascii="Courier New" w:hAnsi="Courier New" w:cs="Courier New"/>
    </w:rPr>
  </w:style>
  <w:style w:type="paragraph" w:customStyle="1" w:styleId="ConsPlusTitle">
    <w:name w:val="ConsPlusTitle"/>
    <w:rsid w:val="004B2FF2"/>
    <w:pPr>
      <w:widowControl w:val="0"/>
      <w:autoSpaceDE w:val="0"/>
      <w:autoSpaceDN w:val="0"/>
    </w:pPr>
    <w:rPr>
      <w:rFonts w:ascii="Arial" w:hAnsi="Arial" w:cs="Arial"/>
      <w:b/>
    </w:rPr>
  </w:style>
  <w:style w:type="paragraph" w:customStyle="1" w:styleId="ConsPlusCell">
    <w:name w:val="ConsPlusCell"/>
    <w:rsid w:val="004B2FF2"/>
    <w:pPr>
      <w:widowControl w:val="0"/>
      <w:autoSpaceDE w:val="0"/>
      <w:autoSpaceDN w:val="0"/>
    </w:pPr>
    <w:rPr>
      <w:rFonts w:ascii="Courier New" w:hAnsi="Courier New" w:cs="Courier New"/>
    </w:rPr>
  </w:style>
  <w:style w:type="paragraph" w:customStyle="1" w:styleId="ConsPlusDocList">
    <w:name w:val="ConsPlusDocList"/>
    <w:rsid w:val="004B2FF2"/>
    <w:pPr>
      <w:widowControl w:val="0"/>
      <w:autoSpaceDE w:val="0"/>
      <w:autoSpaceDN w:val="0"/>
    </w:pPr>
    <w:rPr>
      <w:rFonts w:ascii="Courier New" w:hAnsi="Courier New" w:cs="Courier New"/>
    </w:rPr>
  </w:style>
  <w:style w:type="paragraph" w:customStyle="1" w:styleId="ConsPlusTitlePage">
    <w:name w:val="ConsPlusTitlePage"/>
    <w:rsid w:val="004B2FF2"/>
    <w:pPr>
      <w:widowControl w:val="0"/>
      <w:autoSpaceDE w:val="0"/>
      <w:autoSpaceDN w:val="0"/>
    </w:pPr>
    <w:rPr>
      <w:rFonts w:ascii="Tahoma" w:hAnsi="Tahoma" w:cs="Tahoma"/>
    </w:rPr>
  </w:style>
  <w:style w:type="paragraph" w:customStyle="1" w:styleId="ConsPlusJurTerm">
    <w:name w:val="ConsPlusJurTerm"/>
    <w:rsid w:val="004B2FF2"/>
    <w:pPr>
      <w:widowControl w:val="0"/>
      <w:autoSpaceDE w:val="0"/>
      <w:autoSpaceDN w:val="0"/>
    </w:pPr>
    <w:rPr>
      <w:rFonts w:ascii="Tahoma" w:hAnsi="Tahoma" w:cs="Tahoma"/>
    </w:rPr>
  </w:style>
  <w:style w:type="paragraph" w:customStyle="1" w:styleId="ConsPlusTextList">
    <w:name w:val="ConsPlusTextList"/>
    <w:rsid w:val="004B2FF2"/>
    <w:pPr>
      <w:widowControl w:val="0"/>
      <w:autoSpaceDE w:val="0"/>
      <w:autoSpaceDN w:val="0"/>
    </w:pPr>
    <w:rPr>
      <w:rFonts w:ascii="Arial" w:hAnsi="Arial" w:cs="Arial"/>
    </w:rPr>
  </w:style>
  <w:style w:type="character" w:styleId="a3">
    <w:name w:val="Hyperlink"/>
    <w:basedOn w:val="a0"/>
    <w:uiPriority w:val="99"/>
    <w:semiHidden/>
    <w:unhideWhenUsed/>
    <w:rsid w:val="00AD3E35"/>
    <w:rPr>
      <w:color w:val="0000FF"/>
      <w:u w:val="single"/>
    </w:rPr>
  </w:style>
  <w:style w:type="paragraph" w:styleId="a4">
    <w:name w:val="header"/>
    <w:basedOn w:val="a"/>
    <w:link w:val="a5"/>
    <w:uiPriority w:val="99"/>
    <w:unhideWhenUsed/>
    <w:rsid w:val="00474D63"/>
    <w:pPr>
      <w:tabs>
        <w:tab w:val="center" w:pos="4677"/>
        <w:tab w:val="right" w:pos="9355"/>
      </w:tabs>
    </w:pPr>
  </w:style>
  <w:style w:type="character" w:customStyle="1" w:styleId="a5">
    <w:name w:val="Верхний колонтитул Знак"/>
    <w:basedOn w:val="a0"/>
    <w:link w:val="a4"/>
    <w:uiPriority w:val="99"/>
    <w:rsid w:val="00474D63"/>
    <w:rPr>
      <w:rFonts w:ascii="Arial" w:hAnsi="Arial"/>
      <w:lang w:eastAsia="en-US"/>
    </w:rPr>
  </w:style>
  <w:style w:type="paragraph" w:styleId="a6">
    <w:name w:val="footer"/>
    <w:basedOn w:val="a"/>
    <w:link w:val="a7"/>
    <w:unhideWhenUsed/>
    <w:rsid w:val="00474D63"/>
    <w:pPr>
      <w:tabs>
        <w:tab w:val="center" w:pos="4677"/>
        <w:tab w:val="right" w:pos="9355"/>
      </w:tabs>
    </w:pPr>
  </w:style>
  <w:style w:type="character" w:customStyle="1" w:styleId="a7">
    <w:name w:val="Нижний колонтитул Знак"/>
    <w:basedOn w:val="a0"/>
    <w:link w:val="a6"/>
    <w:rsid w:val="00474D63"/>
    <w:rPr>
      <w:rFonts w:ascii="Arial" w:hAnsi="Arial"/>
      <w:lang w:eastAsia="en-US"/>
    </w:rPr>
  </w:style>
  <w:style w:type="paragraph" w:styleId="2">
    <w:name w:val="Body Text Indent 2"/>
    <w:basedOn w:val="a"/>
    <w:link w:val="20"/>
    <w:rsid w:val="002B6828"/>
    <w:pPr>
      <w:overflowPunct/>
      <w:autoSpaceDE/>
      <w:autoSpaceDN/>
      <w:adjustRightInd/>
      <w:ind w:firstLine="708"/>
      <w:jc w:val="both"/>
    </w:pPr>
    <w:rPr>
      <w:rFonts w:ascii="Times New Roman" w:hAnsi="Times New Roman"/>
      <w:sz w:val="24"/>
      <w:szCs w:val="24"/>
      <w:lang w:eastAsia="ru-RU"/>
    </w:rPr>
  </w:style>
  <w:style w:type="character" w:customStyle="1" w:styleId="20">
    <w:name w:val="Основной текст с отступом 2 Знак"/>
    <w:basedOn w:val="a0"/>
    <w:link w:val="2"/>
    <w:rsid w:val="002B6828"/>
    <w:rPr>
      <w:sz w:val="24"/>
      <w:szCs w:val="24"/>
    </w:rPr>
  </w:style>
  <w:style w:type="paragraph" w:styleId="a8">
    <w:name w:val="Balloon Text"/>
    <w:basedOn w:val="a"/>
    <w:link w:val="a9"/>
    <w:semiHidden/>
    <w:unhideWhenUsed/>
    <w:rsid w:val="002B6828"/>
    <w:rPr>
      <w:rFonts w:ascii="Tahoma" w:hAnsi="Tahoma" w:cs="Tahoma"/>
      <w:sz w:val="16"/>
      <w:szCs w:val="16"/>
    </w:rPr>
  </w:style>
  <w:style w:type="character" w:customStyle="1" w:styleId="a9">
    <w:name w:val="Текст выноски Знак"/>
    <w:basedOn w:val="a0"/>
    <w:link w:val="a8"/>
    <w:semiHidden/>
    <w:rsid w:val="002B6828"/>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C48"/>
    <w:pPr>
      <w:overflowPunct w:val="0"/>
      <w:autoSpaceDE w:val="0"/>
      <w:autoSpaceDN w:val="0"/>
      <w:adjustRightInd w:val="0"/>
    </w:pPr>
    <w:rPr>
      <w:rFonts w:ascii="Arial" w:hAnsi="Arial"/>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2FF2"/>
    <w:pPr>
      <w:widowControl w:val="0"/>
      <w:autoSpaceDE w:val="0"/>
      <w:autoSpaceDN w:val="0"/>
    </w:pPr>
    <w:rPr>
      <w:rFonts w:ascii="Arial" w:hAnsi="Arial" w:cs="Arial"/>
    </w:rPr>
  </w:style>
  <w:style w:type="paragraph" w:customStyle="1" w:styleId="ConsPlusNonformat">
    <w:name w:val="ConsPlusNonformat"/>
    <w:rsid w:val="004B2FF2"/>
    <w:pPr>
      <w:widowControl w:val="0"/>
      <w:autoSpaceDE w:val="0"/>
      <w:autoSpaceDN w:val="0"/>
    </w:pPr>
    <w:rPr>
      <w:rFonts w:ascii="Courier New" w:hAnsi="Courier New" w:cs="Courier New"/>
    </w:rPr>
  </w:style>
  <w:style w:type="paragraph" w:customStyle="1" w:styleId="ConsPlusTitle">
    <w:name w:val="ConsPlusTitle"/>
    <w:rsid w:val="004B2FF2"/>
    <w:pPr>
      <w:widowControl w:val="0"/>
      <w:autoSpaceDE w:val="0"/>
      <w:autoSpaceDN w:val="0"/>
    </w:pPr>
    <w:rPr>
      <w:rFonts w:ascii="Arial" w:hAnsi="Arial" w:cs="Arial"/>
      <w:b/>
    </w:rPr>
  </w:style>
  <w:style w:type="paragraph" w:customStyle="1" w:styleId="ConsPlusCell">
    <w:name w:val="ConsPlusCell"/>
    <w:rsid w:val="004B2FF2"/>
    <w:pPr>
      <w:widowControl w:val="0"/>
      <w:autoSpaceDE w:val="0"/>
      <w:autoSpaceDN w:val="0"/>
    </w:pPr>
    <w:rPr>
      <w:rFonts w:ascii="Courier New" w:hAnsi="Courier New" w:cs="Courier New"/>
    </w:rPr>
  </w:style>
  <w:style w:type="paragraph" w:customStyle="1" w:styleId="ConsPlusDocList">
    <w:name w:val="ConsPlusDocList"/>
    <w:rsid w:val="004B2FF2"/>
    <w:pPr>
      <w:widowControl w:val="0"/>
      <w:autoSpaceDE w:val="0"/>
      <w:autoSpaceDN w:val="0"/>
    </w:pPr>
    <w:rPr>
      <w:rFonts w:ascii="Courier New" w:hAnsi="Courier New" w:cs="Courier New"/>
    </w:rPr>
  </w:style>
  <w:style w:type="paragraph" w:customStyle="1" w:styleId="ConsPlusTitlePage">
    <w:name w:val="ConsPlusTitlePage"/>
    <w:rsid w:val="004B2FF2"/>
    <w:pPr>
      <w:widowControl w:val="0"/>
      <w:autoSpaceDE w:val="0"/>
      <w:autoSpaceDN w:val="0"/>
    </w:pPr>
    <w:rPr>
      <w:rFonts w:ascii="Tahoma" w:hAnsi="Tahoma" w:cs="Tahoma"/>
    </w:rPr>
  </w:style>
  <w:style w:type="paragraph" w:customStyle="1" w:styleId="ConsPlusJurTerm">
    <w:name w:val="ConsPlusJurTerm"/>
    <w:rsid w:val="004B2FF2"/>
    <w:pPr>
      <w:widowControl w:val="0"/>
      <w:autoSpaceDE w:val="0"/>
      <w:autoSpaceDN w:val="0"/>
    </w:pPr>
    <w:rPr>
      <w:rFonts w:ascii="Tahoma" w:hAnsi="Tahoma" w:cs="Tahoma"/>
    </w:rPr>
  </w:style>
  <w:style w:type="paragraph" w:customStyle="1" w:styleId="ConsPlusTextList">
    <w:name w:val="ConsPlusTextList"/>
    <w:rsid w:val="004B2FF2"/>
    <w:pPr>
      <w:widowControl w:val="0"/>
      <w:autoSpaceDE w:val="0"/>
      <w:autoSpaceDN w:val="0"/>
    </w:pPr>
    <w:rPr>
      <w:rFonts w:ascii="Arial" w:hAnsi="Arial" w:cs="Arial"/>
    </w:rPr>
  </w:style>
  <w:style w:type="character" w:styleId="a3">
    <w:name w:val="Hyperlink"/>
    <w:basedOn w:val="a0"/>
    <w:uiPriority w:val="99"/>
    <w:semiHidden/>
    <w:unhideWhenUsed/>
    <w:rsid w:val="00AD3E35"/>
    <w:rPr>
      <w:color w:val="0000FF"/>
      <w:u w:val="single"/>
    </w:rPr>
  </w:style>
  <w:style w:type="paragraph" w:styleId="a4">
    <w:name w:val="header"/>
    <w:basedOn w:val="a"/>
    <w:link w:val="a5"/>
    <w:uiPriority w:val="99"/>
    <w:unhideWhenUsed/>
    <w:rsid w:val="00474D63"/>
    <w:pPr>
      <w:tabs>
        <w:tab w:val="center" w:pos="4677"/>
        <w:tab w:val="right" w:pos="9355"/>
      </w:tabs>
    </w:pPr>
  </w:style>
  <w:style w:type="character" w:customStyle="1" w:styleId="a5">
    <w:name w:val="Верхний колонтитул Знак"/>
    <w:basedOn w:val="a0"/>
    <w:link w:val="a4"/>
    <w:uiPriority w:val="99"/>
    <w:rsid w:val="00474D63"/>
    <w:rPr>
      <w:rFonts w:ascii="Arial" w:hAnsi="Arial"/>
      <w:lang w:eastAsia="en-US"/>
    </w:rPr>
  </w:style>
  <w:style w:type="paragraph" w:styleId="a6">
    <w:name w:val="footer"/>
    <w:basedOn w:val="a"/>
    <w:link w:val="a7"/>
    <w:unhideWhenUsed/>
    <w:rsid w:val="00474D63"/>
    <w:pPr>
      <w:tabs>
        <w:tab w:val="center" w:pos="4677"/>
        <w:tab w:val="right" w:pos="9355"/>
      </w:tabs>
    </w:pPr>
  </w:style>
  <w:style w:type="character" w:customStyle="1" w:styleId="a7">
    <w:name w:val="Нижний колонтитул Знак"/>
    <w:basedOn w:val="a0"/>
    <w:link w:val="a6"/>
    <w:rsid w:val="00474D63"/>
    <w:rPr>
      <w:rFonts w:ascii="Arial" w:hAnsi="Arial"/>
      <w:lang w:eastAsia="en-US"/>
    </w:rPr>
  </w:style>
  <w:style w:type="paragraph" w:styleId="2">
    <w:name w:val="Body Text Indent 2"/>
    <w:basedOn w:val="a"/>
    <w:link w:val="20"/>
    <w:rsid w:val="002B6828"/>
    <w:pPr>
      <w:overflowPunct/>
      <w:autoSpaceDE/>
      <w:autoSpaceDN/>
      <w:adjustRightInd/>
      <w:ind w:firstLine="708"/>
      <w:jc w:val="both"/>
    </w:pPr>
    <w:rPr>
      <w:rFonts w:ascii="Times New Roman" w:hAnsi="Times New Roman"/>
      <w:sz w:val="24"/>
      <w:szCs w:val="24"/>
      <w:lang w:eastAsia="ru-RU"/>
    </w:rPr>
  </w:style>
  <w:style w:type="character" w:customStyle="1" w:styleId="20">
    <w:name w:val="Основной текст с отступом 2 Знак"/>
    <w:basedOn w:val="a0"/>
    <w:link w:val="2"/>
    <w:rsid w:val="002B6828"/>
    <w:rPr>
      <w:sz w:val="24"/>
      <w:szCs w:val="24"/>
    </w:rPr>
  </w:style>
  <w:style w:type="paragraph" w:styleId="a8">
    <w:name w:val="Balloon Text"/>
    <w:basedOn w:val="a"/>
    <w:link w:val="a9"/>
    <w:semiHidden/>
    <w:unhideWhenUsed/>
    <w:rsid w:val="002B6828"/>
    <w:rPr>
      <w:rFonts w:ascii="Tahoma" w:hAnsi="Tahoma" w:cs="Tahoma"/>
      <w:sz w:val="16"/>
      <w:szCs w:val="16"/>
    </w:rPr>
  </w:style>
  <w:style w:type="character" w:customStyle="1" w:styleId="a9">
    <w:name w:val="Текст выноски Знак"/>
    <w:basedOn w:val="a0"/>
    <w:link w:val="a8"/>
    <w:semiHidden/>
    <w:rsid w:val="002B6828"/>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534582">
      <w:bodyDiv w:val="1"/>
      <w:marLeft w:val="0"/>
      <w:marRight w:val="0"/>
      <w:marTop w:val="0"/>
      <w:marBottom w:val="0"/>
      <w:divBdr>
        <w:top w:val="none" w:sz="0" w:space="0" w:color="auto"/>
        <w:left w:val="none" w:sz="0" w:space="0" w:color="auto"/>
        <w:bottom w:val="none" w:sz="0" w:space="0" w:color="auto"/>
        <w:right w:val="none" w:sz="0" w:space="0" w:color="auto"/>
      </w:divBdr>
    </w:div>
    <w:div w:id="1002200335">
      <w:bodyDiv w:val="1"/>
      <w:marLeft w:val="0"/>
      <w:marRight w:val="0"/>
      <w:marTop w:val="0"/>
      <w:marBottom w:val="0"/>
      <w:divBdr>
        <w:top w:val="none" w:sz="0" w:space="0" w:color="auto"/>
        <w:left w:val="none" w:sz="0" w:space="0" w:color="auto"/>
        <w:bottom w:val="none" w:sz="0" w:space="0" w:color="auto"/>
        <w:right w:val="none" w:sz="0" w:space="0" w:color="auto"/>
      </w:divBdr>
    </w:div>
    <w:div w:id="1093626305">
      <w:bodyDiv w:val="1"/>
      <w:marLeft w:val="0"/>
      <w:marRight w:val="0"/>
      <w:marTop w:val="0"/>
      <w:marBottom w:val="0"/>
      <w:divBdr>
        <w:top w:val="none" w:sz="0" w:space="0" w:color="auto"/>
        <w:left w:val="none" w:sz="0" w:space="0" w:color="auto"/>
        <w:bottom w:val="none" w:sz="0" w:space="0" w:color="auto"/>
        <w:right w:val="none" w:sz="0" w:space="0" w:color="auto"/>
      </w:divBdr>
    </w:div>
    <w:div w:id="1324772749">
      <w:bodyDiv w:val="1"/>
      <w:marLeft w:val="0"/>
      <w:marRight w:val="0"/>
      <w:marTop w:val="0"/>
      <w:marBottom w:val="0"/>
      <w:divBdr>
        <w:top w:val="none" w:sz="0" w:space="0" w:color="auto"/>
        <w:left w:val="none" w:sz="0" w:space="0" w:color="auto"/>
        <w:bottom w:val="none" w:sz="0" w:space="0" w:color="auto"/>
        <w:right w:val="none" w:sz="0" w:space="0" w:color="auto"/>
      </w:divBdr>
    </w:div>
    <w:div w:id="1526821686">
      <w:bodyDiv w:val="1"/>
      <w:marLeft w:val="0"/>
      <w:marRight w:val="0"/>
      <w:marTop w:val="0"/>
      <w:marBottom w:val="0"/>
      <w:divBdr>
        <w:top w:val="none" w:sz="0" w:space="0" w:color="auto"/>
        <w:left w:val="none" w:sz="0" w:space="0" w:color="auto"/>
        <w:bottom w:val="none" w:sz="0" w:space="0" w:color="auto"/>
        <w:right w:val="none" w:sz="0" w:space="0" w:color="auto"/>
      </w:divBdr>
    </w:div>
    <w:div w:id="1747723976">
      <w:bodyDiv w:val="1"/>
      <w:marLeft w:val="0"/>
      <w:marRight w:val="0"/>
      <w:marTop w:val="0"/>
      <w:marBottom w:val="0"/>
      <w:divBdr>
        <w:top w:val="none" w:sz="0" w:space="0" w:color="auto"/>
        <w:left w:val="none" w:sz="0" w:space="0" w:color="auto"/>
        <w:bottom w:val="none" w:sz="0" w:space="0" w:color="auto"/>
        <w:right w:val="none" w:sz="0" w:space="0" w:color="auto"/>
      </w:divBdr>
    </w:div>
    <w:div w:id="1850564116">
      <w:bodyDiv w:val="1"/>
      <w:marLeft w:val="0"/>
      <w:marRight w:val="0"/>
      <w:marTop w:val="0"/>
      <w:marBottom w:val="0"/>
      <w:divBdr>
        <w:top w:val="none" w:sz="0" w:space="0" w:color="auto"/>
        <w:left w:val="none" w:sz="0" w:space="0" w:color="auto"/>
        <w:bottom w:val="none" w:sz="0" w:space="0" w:color="auto"/>
        <w:right w:val="none" w:sz="0" w:space="0" w:color="auto"/>
      </w:divBdr>
    </w:div>
    <w:div w:id="194946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21027E17F452658D8132EFF941BFC1D5E4C6DB66A16E5FBDA222r0y1W" TargetMode="External"/><Relationship Id="rId13" Type="http://schemas.openxmlformats.org/officeDocument/2006/relationships/hyperlink" Target="consultantplus://offline/ref=8F21027E17F452658D8132EFF941BFC1D5EDC5D76FF1395DECF72C04989D8A9B5AC55CC5872F8E3Ar5y2W"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consultantplus://offline/ref=8F21027E17F452658D8132EFF941BFC1D5EDC0D668F5395DECF72C04989D8A9B5AC55CC5872F8E3Br5y7W" TargetMode="External"/><Relationship Id="rId12" Type="http://schemas.openxmlformats.org/officeDocument/2006/relationships/hyperlink" Target="consultantplus://offline/ref=8F21027E17F452658D8132EFF941BFC1D5EDC5D669FF395DECF72C04989D8A9B5AC55CC5872F8F3Fr5yDW" TargetMode="External"/><Relationship Id="rId17" Type="http://schemas.openxmlformats.org/officeDocument/2006/relationships/hyperlink" Target="consultantplus://offline/ref=8F21027E17F452658D8132EFF941BFC1D5EDC5D669FF395DECF72C04989D8A9B5AC55CC5872F8F3Fr5yDW"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8F21027E17F452658D8132EFF941BFC1DFE5C4DE64FC6457E4AE20069F92D58C5D8C50C4872F8Dr3y1W"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8F21027E17F452658D8132EFF941BFC1D5EDC5D669FF395DECF72C04989D8A9B5AC55CC5872F8F3Dr5y0W"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V:\003\Internal\001005\&#1044;&#1086;&#1083;&#1078;&#1085;&#1086;&#1089;&#1090;&#1085;&#1099;&#1077;%20&#1088;&#1077;&#1075;&#1083;&#1072;&#1084;&#1077;&#1085;&#1090;&#1099;%20(&#1080;&#1085;&#1089;&#1090;&#1088;&#1091;&#1082;&#1094;&#1080;&#1080;)\&#1086;&#1073;&#1088;&#1072;&#1079;&#1094;&#1099;%20&#1076;&#1086;&#1083;&#1078;&#1085;.%20&#1088;&#1077;&#1075;&#1083;&#1072;&#1084;&#1077;&#1085;&#1090;&#1086;&#1074;\&#1053;&#1086;&#1074;&#1099;&#1077;%20&#1088;&#1077;&#1075;&#1083;&#1072;&#1084;&#1077;&#1085;&#1090;&#1099;%20&#1089;%20&#1084;&#1072;&#1103;%202017\&#1076;&#1086;&#1083;&#1078;&#1085;&#1086;&#1089;&#1090;&#1085;.&#1088;&#1077;&#1075;&#1083;&#1072;&#1084;&#1077;&#1085;&#1090;&#1099;%20&#1089;%20&#1084;&#1072;&#1103;%202017\1&#1085;&#1072;&#1095;&#1072;&#1083;&#1100;&#1085;&#1080;&#1082;%20&#1086;&#1090;&#1076;&#1077;&#1083;&#1072;%20&#1089;%20&#1084;&#1072;&#1103;%202017.docx" TargetMode="External"/><Relationship Id="rId23" Type="http://schemas.openxmlformats.org/officeDocument/2006/relationships/footer" Target="footer3.xml"/><Relationship Id="rId10" Type="http://schemas.openxmlformats.org/officeDocument/2006/relationships/hyperlink" Target="consultantplus://offline/ref=8F21027E17F452658D8132EFF941BFC1D5EDC5D669FF395DECF72C04989D8A9B5AC55CC5872F8F3Ar5y7W"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consultantplus://offline/ref=8F21027E17F452658D8132EFF941BFC1D5EDC5D669FF395DECF72C04989D8A9B5AC55CC5872F8F38r5y6W" TargetMode="External"/><Relationship Id="rId14" Type="http://schemas.openxmlformats.org/officeDocument/2006/relationships/hyperlink" Target="garantf1://12036354.1503/"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2145</Words>
  <Characters>12232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Митькова Наталья Валерьевна</dc:creator>
  <cp:lastModifiedBy>Блинкова Ксения Анатольевна</cp:lastModifiedBy>
  <cp:revision>2</cp:revision>
  <cp:lastPrinted>2017-08-22T07:19:00Z</cp:lastPrinted>
  <dcterms:created xsi:type="dcterms:W3CDTF">2017-08-30T08:00:00Z</dcterms:created>
  <dcterms:modified xsi:type="dcterms:W3CDTF">2017-08-30T08:00:00Z</dcterms:modified>
</cp:coreProperties>
</file>