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Pr="00BA6340" w:rsidRDefault="004B2FF2">
      <w:pPr>
        <w:pStyle w:val="ConsPlusNormal"/>
        <w:jc w:val="both"/>
      </w:pPr>
      <w:bookmarkStart w:id="0" w:name="_GoBack"/>
      <w:bookmarkEnd w:id="0"/>
    </w:p>
    <w:p w:rsidR="000335E8" w:rsidRPr="00BA6340" w:rsidRDefault="004B2FF2" w:rsidP="000335E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6340">
        <w:t xml:space="preserve">                                       </w:t>
      </w:r>
      <w:r w:rsidR="000335E8" w:rsidRPr="00BA6340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0335E8" w:rsidRPr="00BA6340" w:rsidRDefault="000335E8" w:rsidP="000335E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BA6340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0335E8" w:rsidRPr="00BA6340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BA6340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0335E8" w:rsidRPr="00BA6340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BA6340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BA6340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0335E8" w:rsidRPr="00BA6340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 w:rsidRPr="00BA6340">
        <w:rPr>
          <w:rFonts w:ascii="Times New Roman" w:hAnsi="Times New Roman"/>
          <w:sz w:val="24"/>
          <w:szCs w:val="24"/>
          <w:lang w:eastAsia="ru-RU"/>
        </w:rPr>
        <w:t>от "_</w:t>
      </w:r>
      <w:r w:rsidR="003E563A">
        <w:rPr>
          <w:rFonts w:ascii="Times New Roman" w:hAnsi="Times New Roman"/>
          <w:sz w:val="24"/>
          <w:szCs w:val="24"/>
          <w:lang w:eastAsia="ru-RU"/>
        </w:rPr>
        <w:t>24</w:t>
      </w:r>
      <w:r w:rsidRPr="00BA6340">
        <w:rPr>
          <w:rFonts w:ascii="Times New Roman" w:hAnsi="Times New Roman"/>
          <w:sz w:val="24"/>
          <w:szCs w:val="24"/>
          <w:lang w:eastAsia="ru-RU"/>
        </w:rPr>
        <w:t>__"_</w:t>
      </w:r>
      <w:r w:rsidR="003E563A">
        <w:rPr>
          <w:rFonts w:ascii="Times New Roman" w:hAnsi="Times New Roman"/>
          <w:sz w:val="24"/>
          <w:szCs w:val="24"/>
          <w:lang w:eastAsia="ru-RU"/>
        </w:rPr>
        <w:t>августа</w:t>
      </w:r>
      <w:r w:rsidRPr="00BA6340">
        <w:rPr>
          <w:rFonts w:ascii="Times New Roman" w:hAnsi="Times New Roman"/>
          <w:sz w:val="24"/>
          <w:szCs w:val="24"/>
          <w:lang w:eastAsia="ru-RU"/>
        </w:rPr>
        <w:t>__ 201_ г.</w:t>
      </w:r>
    </w:p>
    <w:p w:rsidR="004B2FF2" w:rsidRPr="00BA6340" w:rsidRDefault="004B2FF2" w:rsidP="000335E8">
      <w:pPr>
        <w:pStyle w:val="ConsPlusNonformat"/>
        <w:jc w:val="both"/>
        <w:rPr>
          <w:b/>
        </w:rPr>
      </w:pP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EB3144" w:rsidRPr="00BA6340" w:rsidRDefault="00EB3144" w:rsidP="00EB314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5A6EAC" w:rsidRPr="00BA6340">
        <w:rPr>
          <w:rFonts w:ascii="Times New Roman" w:hAnsi="Times New Roman" w:cs="Times New Roman"/>
          <w:b/>
          <w:sz w:val="24"/>
          <w:szCs w:val="24"/>
        </w:rPr>
        <w:t>1</w:t>
      </w:r>
    </w:p>
    <w:p w:rsidR="00EB3144" w:rsidRPr="00BA6340" w:rsidRDefault="00EB3144" w:rsidP="00EB3144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A6340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BA6340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утвержденному Указом Президента Российской Федерации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- 11-3-3-094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BA50DD" w:rsidRPr="00BA6340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5A6EAC" w:rsidRPr="00BA6340">
        <w:rPr>
          <w:rFonts w:ascii="Times New Roman" w:hAnsi="Times New Roman" w:cs="Times New Roman"/>
          <w:sz w:val="24"/>
          <w:szCs w:val="24"/>
        </w:rPr>
        <w:t xml:space="preserve">1 </w:t>
      </w:r>
      <w:r w:rsidR="00EA6191" w:rsidRPr="00BA6340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BA6340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A6191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="00EA6191" w:rsidRPr="00BA6340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D61E2F" w:rsidRPr="00BA6340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  <w:r w:rsidR="00EA6191" w:rsidRPr="00BA63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EA6191" w:rsidRPr="00BA6340" w:rsidRDefault="00EA6191" w:rsidP="00EA6191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BA6340">
        <w:rPr>
          <w:rFonts w:ascii="Times New Roman" w:hAnsi="Times New Roman"/>
          <w:bCs/>
          <w:sz w:val="24"/>
          <w:szCs w:val="24"/>
        </w:rPr>
        <w:t>В период временного отсутствия полномочия главного государственного налогового инспектора делегируются главному государственному налоговому инспектору по распоряжению начальника отдела.</w:t>
      </w:r>
    </w:p>
    <w:p w:rsidR="00EA6191" w:rsidRPr="00BA6340" w:rsidRDefault="00EA6191" w:rsidP="00EA619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BA6340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8D6BE6" w:rsidRPr="00BA6340">
        <w:rPr>
          <w:rFonts w:ascii="Times New Roman" w:hAnsi="Times New Roman" w:cs="Times New Roman"/>
          <w:b w:val="0"/>
          <w:sz w:val="24"/>
          <w:szCs w:val="24"/>
        </w:rPr>
        <w:t>главный государственный налоговый инспектор</w:t>
      </w:r>
      <w:r w:rsidR="008D6BE6" w:rsidRPr="00BA6340">
        <w:rPr>
          <w:rFonts w:ascii="Times New Roman" w:hAnsi="Times New Roman" w:cs="Times New Roman"/>
          <w:sz w:val="24"/>
          <w:szCs w:val="24"/>
        </w:rPr>
        <w:t xml:space="preserve"> </w:t>
      </w:r>
      <w:r w:rsidRPr="00BA6340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FF5D58" w:rsidRPr="00BA6340" w:rsidRDefault="004B2FF2" w:rsidP="00FF5D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5A6EAC" w:rsidRPr="00BA6340">
        <w:rPr>
          <w:rFonts w:ascii="Times New Roman" w:hAnsi="Times New Roman" w:cs="Times New Roman"/>
          <w:sz w:val="24"/>
          <w:szCs w:val="24"/>
        </w:rPr>
        <w:t>;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знание </w:t>
      </w:r>
      <w:hyperlink r:id="rId8" w:history="1">
        <w:r w:rsidRPr="00BA634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A634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</w:t>
      </w:r>
      <w:r w:rsidRPr="00BA6340">
        <w:rPr>
          <w:rFonts w:ascii="Times New Roman" w:hAnsi="Times New Roman" w:cs="Times New Roman"/>
          <w:sz w:val="24"/>
          <w:szCs w:val="24"/>
        </w:rPr>
        <w:lastRenderedPageBreak/>
        <w:t>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FF2" w:rsidRPr="00BA63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A6340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BA6340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0" w:history="1">
        <w:r w:rsidRPr="00BA6340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BA6340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BA6340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BA6340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BA6340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BA634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5A6EAC" w:rsidRPr="00BA6340" w:rsidRDefault="004B2FF2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осуществляет иные права и исполняет обязанности, </w:t>
      </w:r>
      <w:r w:rsidR="008676C9" w:rsidRPr="00BA6340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8676C9" w:rsidRPr="00BA634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8676C9" w:rsidRPr="00BA634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камеральных проверок №</w:t>
      </w:r>
      <w:r w:rsidR="005A6EAC" w:rsidRPr="00BA6340">
        <w:rPr>
          <w:rFonts w:ascii="Times New Roman" w:hAnsi="Times New Roman" w:cs="Times New Roman"/>
          <w:sz w:val="24"/>
          <w:szCs w:val="24"/>
        </w:rPr>
        <w:t>1</w:t>
      </w:r>
      <w:r w:rsidR="008676C9" w:rsidRPr="00BA6340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Приморскому краю (далее - управление), приказами инспекции, по</w:t>
      </w:r>
      <w:r w:rsidR="005A6EAC" w:rsidRPr="00BA6340">
        <w:rPr>
          <w:rFonts w:ascii="Times New Roman" w:hAnsi="Times New Roman" w:cs="Times New Roman"/>
          <w:sz w:val="24"/>
          <w:szCs w:val="24"/>
        </w:rPr>
        <w:t>ручениями руководства инспекции, в том числе: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1)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2) осуществлять взаимодействие с правоохранительными и иными контролирующими органами по предмету деятельности Отдела;</w:t>
      </w:r>
    </w:p>
    <w:p w:rsidR="005A6EAC" w:rsidRPr="00BA6340" w:rsidRDefault="005A6EAC" w:rsidP="005A6E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3) осуществлять контроль за правильностью исчисления земельного налога юридических </w:t>
      </w:r>
      <w:r w:rsidR="00470578" w:rsidRPr="00BA6340">
        <w:rPr>
          <w:rFonts w:ascii="Times New Roman" w:hAnsi="Times New Roman" w:cs="Times New Roman"/>
          <w:sz w:val="24"/>
          <w:szCs w:val="24"/>
          <w:lang w:eastAsia="en-US"/>
        </w:rPr>
        <w:t>лиц, налога</w:t>
      </w:r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 на имущество организаций, транспортного налога юридических лиц в соответствии с методическими рекомендациями; 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4) принимать меры к плательщикам, нарушившим законодательство по земельному налогу, налогу на имущество организаций, транспортному налогу;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5) выполнять  требования регламента проведения камеральных налоговых проверок, утвержденного Приказом ФНС России (РМ10-2-1 и РМ 10-5-1) и методических рекомендаций ФНС России; 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6) подготавливать мотивированный запрос в банк о предоставлении сведений о финансово-хозяйственной деятельности налогоплательщика (справок по операциям и счетам налогоплательщиков).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7) приостанавливать операции по счетам налогоплательщиков – организаций в случае непредставления или отказа в представлении налоговых деклараций;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8) проводить камеральные налоговые проверки налоговых деклараций и иных документов, служащих основанием для исчисления и уплаты указанных налогов и сборов налогоплательщиков, отвечать за качество проводимых налоговых проверок с учетом использования косвенной информации и данных Федеральных информационных ресурсов;</w:t>
      </w:r>
    </w:p>
    <w:p w:rsidR="009A684B" w:rsidRPr="00470578" w:rsidRDefault="00BA6340" w:rsidP="009A68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70578">
        <w:rPr>
          <w:rFonts w:ascii="Times New Roman" w:hAnsi="Times New Roman" w:cs="Times New Roman"/>
          <w:sz w:val="24"/>
          <w:szCs w:val="24"/>
          <w:lang w:eastAsia="en-US"/>
        </w:rPr>
        <w:t>8.1</w:t>
      </w:r>
      <w:r w:rsidR="009A684B" w:rsidRPr="00470578">
        <w:rPr>
          <w:rFonts w:ascii="Times New Roman" w:hAnsi="Times New Roman" w:cs="Times New Roman"/>
          <w:sz w:val="24"/>
          <w:szCs w:val="24"/>
          <w:lang w:eastAsia="en-US"/>
        </w:rPr>
        <w:t>)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9) осуществлять мониторинг налоговых деклараций и иных документов,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источников; 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5A6EAC" w:rsidRPr="00BA6340" w:rsidRDefault="005A6EAC" w:rsidP="005A6EAC">
      <w:pPr>
        <w:shd w:val="clear" w:color="auto" w:fill="FFFFFF"/>
        <w:tabs>
          <w:tab w:val="left" w:pos="7464"/>
        </w:tabs>
        <w:ind w:right="21"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 xml:space="preserve">10) осуществлять контроль за применением льгот и пониженных ставок по </w:t>
      </w:r>
      <w:r w:rsidR="002B3759" w:rsidRPr="00BA6340">
        <w:rPr>
          <w:rFonts w:ascii="Times New Roman" w:hAnsi="Times New Roman"/>
          <w:sz w:val="24"/>
          <w:szCs w:val="24"/>
        </w:rPr>
        <w:t xml:space="preserve">земельному </w:t>
      </w:r>
      <w:r w:rsidRPr="00BA6340">
        <w:rPr>
          <w:rFonts w:ascii="Times New Roman" w:hAnsi="Times New Roman"/>
          <w:sz w:val="24"/>
          <w:szCs w:val="24"/>
        </w:rPr>
        <w:t>налогу</w:t>
      </w:r>
      <w:r w:rsidR="002B3759" w:rsidRPr="00BA6340">
        <w:rPr>
          <w:rFonts w:ascii="Times New Roman" w:hAnsi="Times New Roman"/>
          <w:sz w:val="24"/>
          <w:szCs w:val="24"/>
        </w:rPr>
        <w:t xml:space="preserve">, </w:t>
      </w:r>
      <w:r w:rsidR="00470578" w:rsidRPr="00BA6340">
        <w:rPr>
          <w:rFonts w:ascii="Times New Roman" w:hAnsi="Times New Roman"/>
          <w:sz w:val="24"/>
          <w:szCs w:val="24"/>
        </w:rPr>
        <w:t>налогу на</w:t>
      </w:r>
      <w:r w:rsidRPr="00BA6340">
        <w:rPr>
          <w:rFonts w:ascii="Times New Roman" w:hAnsi="Times New Roman"/>
          <w:sz w:val="24"/>
          <w:szCs w:val="24"/>
        </w:rPr>
        <w:t xml:space="preserve"> имущество</w:t>
      </w:r>
      <w:r w:rsidR="002B3759" w:rsidRPr="00BA6340">
        <w:rPr>
          <w:rFonts w:ascii="Times New Roman" w:hAnsi="Times New Roman"/>
          <w:sz w:val="24"/>
          <w:szCs w:val="24"/>
        </w:rPr>
        <w:t xml:space="preserve"> организаций</w:t>
      </w:r>
      <w:r w:rsidRPr="00BA6340">
        <w:rPr>
          <w:rFonts w:ascii="Times New Roman" w:hAnsi="Times New Roman"/>
          <w:sz w:val="24"/>
          <w:szCs w:val="24"/>
        </w:rPr>
        <w:t xml:space="preserve">, </w:t>
      </w:r>
      <w:r w:rsidR="002B3759" w:rsidRPr="00BA6340">
        <w:rPr>
          <w:rFonts w:ascii="Times New Roman" w:hAnsi="Times New Roman"/>
          <w:sz w:val="24"/>
          <w:szCs w:val="24"/>
        </w:rPr>
        <w:t>транспортному налогу юридических лиц</w:t>
      </w:r>
      <w:r w:rsidRPr="00BA6340">
        <w:rPr>
          <w:rFonts w:ascii="Times New Roman" w:hAnsi="Times New Roman"/>
          <w:sz w:val="24"/>
          <w:szCs w:val="24"/>
        </w:rPr>
        <w:t>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11) истребовать информацию о деятельности налогоплательщиков из внешних источников (в том числе косвенной информации от органов </w:t>
      </w:r>
      <w:proofErr w:type="spellStart"/>
      <w:r w:rsidRPr="00BA6340">
        <w:rPr>
          <w:rFonts w:ascii="Times New Roman" w:hAnsi="Times New Roman" w:cs="Times New Roman"/>
          <w:sz w:val="24"/>
          <w:szCs w:val="24"/>
          <w:lang w:eastAsia="en-US"/>
        </w:rPr>
        <w:t>энергосбыта</w:t>
      </w:r>
      <w:proofErr w:type="spellEnd"/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 о физических объемах потребленных энергетических (электро- и </w:t>
      </w:r>
      <w:proofErr w:type="spellStart"/>
      <w:r w:rsidRPr="00BA6340">
        <w:rPr>
          <w:rFonts w:ascii="Times New Roman" w:hAnsi="Times New Roman" w:cs="Times New Roman"/>
          <w:sz w:val="24"/>
          <w:szCs w:val="24"/>
          <w:lang w:eastAsia="en-US"/>
        </w:rPr>
        <w:t>теплоэнергии</w:t>
      </w:r>
      <w:proofErr w:type="spellEnd"/>
      <w:r w:rsidRPr="00BA6340">
        <w:rPr>
          <w:rFonts w:ascii="Times New Roman" w:hAnsi="Times New Roman" w:cs="Times New Roman"/>
          <w:sz w:val="24"/>
          <w:szCs w:val="24"/>
          <w:lang w:eastAsia="en-US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9A684B" w:rsidRPr="00BA6340" w:rsidRDefault="009A684B" w:rsidP="009A684B">
      <w:pPr>
        <w:shd w:val="clear" w:color="auto" w:fill="FFFFFF"/>
        <w:tabs>
          <w:tab w:val="left" w:pos="7464"/>
        </w:tabs>
        <w:ind w:right="21" w:firstLine="540"/>
        <w:jc w:val="both"/>
        <w:rPr>
          <w:rFonts w:ascii="Times New Roman" w:hAnsi="Times New Roman"/>
          <w:sz w:val="24"/>
          <w:szCs w:val="24"/>
        </w:rPr>
      </w:pPr>
      <w:r w:rsidRPr="00470578">
        <w:rPr>
          <w:rFonts w:ascii="Times New Roman" w:hAnsi="Times New Roman"/>
          <w:sz w:val="24"/>
          <w:szCs w:val="24"/>
        </w:rPr>
        <w:t>1</w:t>
      </w:r>
      <w:r w:rsidR="00BA6340" w:rsidRPr="00470578">
        <w:rPr>
          <w:rFonts w:ascii="Times New Roman" w:hAnsi="Times New Roman"/>
          <w:sz w:val="24"/>
          <w:szCs w:val="24"/>
        </w:rPr>
        <w:t>1.</w:t>
      </w:r>
      <w:r w:rsidR="00BA6340" w:rsidRPr="00BA6340">
        <w:rPr>
          <w:rFonts w:ascii="Times New Roman" w:hAnsi="Times New Roman"/>
          <w:sz w:val="24"/>
          <w:szCs w:val="24"/>
        </w:rPr>
        <w:t>1</w:t>
      </w:r>
      <w:r w:rsidRPr="00BA6340">
        <w:rPr>
          <w:rFonts w:ascii="Times New Roman" w:hAnsi="Times New Roman"/>
          <w:sz w:val="24"/>
          <w:szCs w:val="24"/>
        </w:rPr>
        <w:t>) осуществлять работу по актуализации и полноте заполнения реквизитов базы по налогу на имущество организаций, транспортному и земельному налогам юридических лиц;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12) готовить и передавать в правовой отдел материалы для обеспечения производства и для производства дел о нарушениях законодательства о налогах и сборах;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13) участвовать в производстве по делам об административных правонарушениях в соответствии со ст.15.5, ст.15.6, ст.15.25, ст.19.4 </w:t>
      </w:r>
      <w:proofErr w:type="spellStart"/>
      <w:r w:rsidRPr="00BA6340">
        <w:rPr>
          <w:rFonts w:ascii="Times New Roman" w:hAnsi="Times New Roman" w:cs="Times New Roman"/>
          <w:sz w:val="24"/>
          <w:szCs w:val="24"/>
          <w:lang w:eastAsia="en-US"/>
        </w:rPr>
        <w:t>КоАп</w:t>
      </w:r>
      <w:proofErr w:type="spellEnd"/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 (составлять протоколы об административных правонарушениях);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14) нести полную ответственность за своевременность и качество проведения  проверки;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15) объективно отражать в решении камеральной налоговой проверки обстоятельства финансово- хозяйственной деятельности налогоплательщика, имеющие отношения к фактам выявленных нарушений;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16) ясно и грамотно излагать в решении камеральной налоговой проверки факты нарушения налогового законодательства со ссылками на  нормативные акты, нарушенные налогоплательщиком;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17)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18) согласовывать акты и проекты решений с начальником отдела, правовым отделом инспекции и передавать решение на рассмотрение руководству МИФНС России №12 по Приморскому краю;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19) передавать в сектор предпроверочного анализа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20) принимать меры по применению штрафных санкций за нарушение налогового законодательства в соответствии со ст. 112, 119, 119.1, 126, 122</w:t>
      </w:r>
      <w:r w:rsidR="00874D0B" w:rsidRPr="00BA6340">
        <w:rPr>
          <w:rFonts w:ascii="Times New Roman" w:hAnsi="Times New Roman" w:cs="Times New Roman"/>
          <w:sz w:val="24"/>
          <w:szCs w:val="24"/>
          <w:lang w:eastAsia="en-US"/>
        </w:rPr>
        <w:t>, 135.1</w:t>
      </w:r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 НК РФ;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21) выявлять и анализировать схемы ухода от налогообложения, вырабатывать предложения по их предотвращению;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22)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23) передавать отделу урегулирования задолженности имеющуюся  информацию о </w:t>
      </w:r>
      <w:r w:rsidRPr="00BA634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24) по решению начальника отдела принимать участие в составлении информаций и сообщений  в Управление ФНС России по Приморскому краю, отвечать за их качество и своевременность;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25) проводить по решению начальника отдела экономическую учебу в отделе;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26) участвовать при необходимости в рассмотрении арбитражным судом споров  с налогоплательщиками, состоящими  на учете в инспекции;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27) использовать в своей работе программы системы ЭОД, АИС-Налог 3, ГП-3, СЭД, ПК Регион, ПК ВАИ, </w:t>
      </w:r>
      <w:r w:rsidRPr="00BA6340">
        <w:rPr>
          <w:rFonts w:ascii="Times New Roman" w:hAnsi="Times New Roman" w:cs="Times New Roman"/>
          <w:sz w:val="24"/>
          <w:szCs w:val="24"/>
          <w:lang w:val="en-US" w:eastAsia="en-US"/>
        </w:rPr>
        <w:t>FISH</w:t>
      </w:r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 и др.;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28) владеть навыками работы на компьютере, знать необходимые для работы программы «Системы ЭОД» (ветки связанные с планированием и проведением камеральных проверок), «</w:t>
      </w:r>
      <w:proofErr w:type="spellStart"/>
      <w:r w:rsidRPr="00BA6340">
        <w:rPr>
          <w:rFonts w:ascii="Times New Roman" w:hAnsi="Times New Roman" w:cs="Times New Roman"/>
          <w:sz w:val="24"/>
          <w:szCs w:val="24"/>
          <w:lang w:eastAsia="en-US"/>
        </w:rPr>
        <w:t>Office</w:t>
      </w:r>
      <w:proofErr w:type="spellEnd"/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» (Консультант, </w:t>
      </w:r>
      <w:proofErr w:type="spellStart"/>
      <w:r w:rsidRPr="00BA6340">
        <w:rPr>
          <w:rFonts w:ascii="Times New Roman" w:hAnsi="Times New Roman" w:cs="Times New Roman"/>
          <w:sz w:val="24"/>
          <w:szCs w:val="24"/>
          <w:lang w:eastAsia="en-US"/>
        </w:rPr>
        <w:t>Word</w:t>
      </w:r>
      <w:proofErr w:type="spellEnd"/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BA6340">
        <w:rPr>
          <w:rFonts w:ascii="Times New Roman" w:hAnsi="Times New Roman" w:cs="Times New Roman"/>
          <w:sz w:val="24"/>
          <w:szCs w:val="24"/>
          <w:lang w:eastAsia="en-US"/>
        </w:rPr>
        <w:t>Excel</w:t>
      </w:r>
      <w:proofErr w:type="spellEnd"/>
      <w:r w:rsidRPr="00BA6340">
        <w:rPr>
          <w:rFonts w:ascii="Times New Roman" w:hAnsi="Times New Roman" w:cs="Times New Roman"/>
          <w:sz w:val="24"/>
          <w:szCs w:val="24"/>
          <w:lang w:eastAsia="en-US"/>
        </w:rPr>
        <w:t xml:space="preserve">, справочник телефонов) и другие программы необходимые для работы; 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29) отвечать за сохранение 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30) выполнять другие поручения и распоряжения начальника отдела в пределах функций, возложенных на отдел;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31) обеспечивать сохранность документов, принятых от налогоплательщиков для проведения камеральных проверок;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32) представлять начальнику отдела, а в необходимых случаях начальнику Межрайонной ИФНС России №12 по Приморскому краю, его заместителям оперативную  и  косвенную информацию по материалам камеральных проверок, а также необходимые сведения  для подготовки информации  в  УФНС  России по Приморскому краю;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33) в сроки, установленные Управлением  ФНС  России  по  Приморскому  краю,  качественно и своевременно предоставлять информации, участвовать в составлении статистической отчетности, предоставлять обязательную и дополнительную отчетности и сообщения по вышеперечисленным вопросам;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34) вести в установленном порядке делопроизводство в отделе;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35) участвовать в подготовке ответов на письменные запросы налогоплательщиков;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36) корректно и внимательно относиться к налогоплательщикам и их представителям. Не создавать конфликтных ситуаций в отделе;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37) изучать инструктивный материал, методическую литературу, повышать профессиональный уровень, использовать в работе новые методики.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38)  обеспечивать аккуратный внешний вид рабочего места, его чистоту и порядок.</w:t>
      </w:r>
    </w:p>
    <w:p w:rsidR="005A6EAC" w:rsidRPr="00BA6340" w:rsidRDefault="005A6EAC" w:rsidP="005A6E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A6340">
        <w:rPr>
          <w:rFonts w:ascii="Times New Roman" w:hAnsi="Times New Roman" w:cs="Times New Roman"/>
          <w:sz w:val="24"/>
          <w:szCs w:val="24"/>
          <w:lang w:eastAsia="en-US"/>
        </w:rPr>
        <w:t>39) обеспечивать качественное и своевременное ведение информационного ресурса «Камеральные проверки» и др. ресурсов относящихся к компетенции отдела в соответствии с распоряжениями МИФНС России №12 по ПК;</w:t>
      </w:r>
    </w:p>
    <w:p w:rsidR="005A6EAC" w:rsidRPr="00BA6340" w:rsidRDefault="005A6EAC" w:rsidP="005A6EAC">
      <w:pPr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>40)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</w:t>
      </w:r>
      <w:r w:rsidR="00455031" w:rsidRPr="00BA6340">
        <w:rPr>
          <w:rFonts w:ascii="Times New Roman" w:hAnsi="Times New Roman"/>
          <w:sz w:val="24"/>
          <w:szCs w:val="24"/>
        </w:rPr>
        <w:t>,</w:t>
      </w:r>
      <w:r w:rsidRPr="00BA6340">
        <w:rPr>
          <w:rFonts w:ascii="Times New Roman" w:hAnsi="Times New Roman"/>
          <w:sz w:val="24"/>
          <w:szCs w:val="24"/>
        </w:rPr>
        <w:t xml:space="preserve"> установленные действующим законодательством (с учетом изменений и дополнений);</w:t>
      </w:r>
    </w:p>
    <w:p w:rsidR="005A6EAC" w:rsidRPr="00BA6340" w:rsidRDefault="005A6EAC" w:rsidP="005A6EAC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>41) передавать в правовой отдел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дня  вручения;</w:t>
      </w:r>
    </w:p>
    <w:p w:rsidR="005A6EAC" w:rsidRPr="00BA6340" w:rsidRDefault="005A6EAC" w:rsidP="005A6EAC">
      <w:pPr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>42) заблаговременно уведомлять налогоплательщиков о дате и времени рассмотрения материалов камеральной налоговой проверки;</w:t>
      </w:r>
    </w:p>
    <w:p w:rsidR="005A6EAC" w:rsidRPr="00BA6340" w:rsidRDefault="005A6EAC" w:rsidP="005A6EAC">
      <w:pPr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>43)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дополнений;</w:t>
      </w:r>
    </w:p>
    <w:p w:rsidR="005A6EAC" w:rsidRPr="00BA6340" w:rsidRDefault="005A6EAC" w:rsidP="005A6EAC">
      <w:pPr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lastRenderedPageBreak/>
        <w:t>44) вносить  документы, истребованные у налогоплательщика в рамках ст. 93 НК РФ в базу данных ФИР истребование документов;</w:t>
      </w:r>
    </w:p>
    <w:p w:rsidR="005A6EAC" w:rsidRPr="00BA6340" w:rsidRDefault="005A6EAC" w:rsidP="005A6EAC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>45) 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5A6EAC" w:rsidRPr="00BA6340" w:rsidRDefault="005A6EAC" w:rsidP="005A6EAC">
      <w:pPr>
        <w:tabs>
          <w:tab w:val="num" w:pos="1134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>46) принимать участие в рассмотрении заявлений и жалоб юридических лиц и граждан, связанных с вопросами, отнесенными к компетенции Отдела.</w:t>
      </w:r>
    </w:p>
    <w:p w:rsidR="005A6EAC" w:rsidRPr="00BA6340" w:rsidRDefault="005A6EAC" w:rsidP="005A6EAC">
      <w:pPr>
        <w:tabs>
          <w:tab w:val="num" w:pos="1134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>47) принимать участие в судебных разбирательствах по искам, предъявленным к налоговым органам, и по искам налоговых органов, отнесенным к компетенции Отдела.</w:t>
      </w:r>
    </w:p>
    <w:p w:rsidR="005A6EAC" w:rsidRPr="00BA6340" w:rsidRDefault="005A6EAC" w:rsidP="005A6EAC">
      <w:pPr>
        <w:tabs>
          <w:tab w:val="num" w:pos="1134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>48) принимать участие в рассмотрении материалов и подготавливать заключения по обращениям правоохранительных и контролирующих органов</w:t>
      </w:r>
      <w:r w:rsidRPr="00BA6340">
        <w:rPr>
          <w:rFonts w:ascii="Times New Roman" w:hAnsi="Times New Roman"/>
          <w:iCs/>
          <w:spacing w:val="20"/>
          <w:sz w:val="24"/>
          <w:szCs w:val="24"/>
        </w:rPr>
        <w:t xml:space="preserve">, </w:t>
      </w:r>
      <w:r w:rsidRPr="00BA6340">
        <w:rPr>
          <w:rFonts w:ascii="Times New Roman" w:hAnsi="Times New Roman"/>
          <w:sz w:val="24"/>
          <w:szCs w:val="24"/>
        </w:rPr>
        <w:t>отнесенным к компетенции Отдела.</w:t>
      </w:r>
    </w:p>
    <w:p w:rsidR="005A6EAC" w:rsidRPr="00BA6340" w:rsidRDefault="005A6EAC" w:rsidP="005A6EAC">
      <w:pPr>
        <w:tabs>
          <w:tab w:val="num" w:pos="1134"/>
          <w:tab w:val="num" w:pos="1276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>49) 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5A6EAC" w:rsidRPr="00BA6340" w:rsidRDefault="005A6EAC" w:rsidP="005A6EAC">
      <w:pPr>
        <w:tabs>
          <w:tab w:val="num" w:pos="1134"/>
          <w:tab w:val="num" w:pos="1276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>50) анализировать и использовать в контрольной работе информации, полученной от налоговых и финансовых ведомств иностранных государств.</w:t>
      </w:r>
    </w:p>
    <w:p w:rsidR="005A6EAC" w:rsidRPr="00BA6340" w:rsidRDefault="005A6EAC" w:rsidP="005A6EAC">
      <w:pPr>
        <w:tabs>
          <w:tab w:val="num" w:pos="1134"/>
          <w:tab w:val="num" w:pos="1276"/>
        </w:tabs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 xml:space="preserve">51) </w:t>
      </w:r>
      <w:r w:rsidRPr="00BA6340">
        <w:rPr>
          <w:rFonts w:ascii="Times New Roman" w:hAnsi="Times New Roman"/>
          <w:bCs/>
          <w:sz w:val="24"/>
          <w:szCs w:val="24"/>
        </w:rPr>
        <w:t>подготавливать материалы (справки, обзоры, обобщения и др.) по вопросам</w:t>
      </w:r>
      <w:r w:rsidRPr="00BA6340">
        <w:rPr>
          <w:rFonts w:ascii="Times New Roman" w:hAnsi="Times New Roman"/>
          <w:sz w:val="24"/>
          <w:szCs w:val="24"/>
        </w:rPr>
        <w:t>, отнесенным к компетенции Отдела,</w:t>
      </w:r>
      <w:r w:rsidRPr="00BA6340">
        <w:rPr>
          <w:rFonts w:ascii="Times New Roman" w:hAnsi="Times New Roman"/>
          <w:bCs/>
          <w:sz w:val="24"/>
          <w:szCs w:val="24"/>
        </w:rPr>
        <w:t xml:space="preserve"> принимать участие в совещаниях, рабочих группах, комиссиях по указанию руководства.</w:t>
      </w:r>
    </w:p>
    <w:p w:rsidR="005A6EAC" w:rsidRPr="00BA6340" w:rsidRDefault="005A6EAC" w:rsidP="005A6EAC">
      <w:pPr>
        <w:tabs>
          <w:tab w:val="num" w:pos="1134"/>
          <w:tab w:val="num" w:pos="1276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bCs/>
          <w:sz w:val="24"/>
          <w:szCs w:val="24"/>
        </w:rPr>
        <w:t xml:space="preserve">52) </w:t>
      </w:r>
      <w:r w:rsidRPr="00BA6340">
        <w:rPr>
          <w:rFonts w:ascii="Times New Roman" w:hAnsi="Times New Roman"/>
          <w:sz w:val="24"/>
          <w:szCs w:val="24"/>
        </w:rPr>
        <w:t>выполнять иные поручения  в рамках компетенции отдела;</w:t>
      </w:r>
    </w:p>
    <w:p w:rsidR="008676C9" w:rsidRPr="00BA6340" w:rsidRDefault="008676C9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5D79" w:rsidRPr="00BA6340" w:rsidRDefault="00535D79" w:rsidP="00535D79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6340"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4" w:history="1">
        <w:r w:rsidRPr="00BA6340">
          <w:rPr>
            <w:rStyle w:val="a3"/>
            <w:rFonts w:ascii="Times New Roman" w:hAnsi="Times New Roman"/>
            <w:bCs/>
            <w:color w:val="auto"/>
            <w:sz w:val="24"/>
            <w:szCs w:val="24"/>
            <w:lang w:eastAsia="ru-RU"/>
          </w:rPr>
          <w:t>пункту 3 статьи 15</w:t>
        </w:r>
      </w:hyperlink>
      <w:r w:rsidRPr="00BA6340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35D79" w:rsidRPr="00BA6340" w:rsidRDefault="00535D79" w:rsidP="00535D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 xml:space="preserve">6.2. Невыполнение государственным служащим должностной обязанности, предусмотренной </w:t>
      </w:r>
      <w:hyperlink r:id="rId15" w:anchor="P1" w:history="1">
        <w:r w:rsidRPr="00BA634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BA6340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</w:t>
      </w:r>
      <w:r w:rsidRPr="00BA6340">
        <w:rPr>
          <w:rFonts w:ascii="Times New Roman" w:hAnsi="Times New Roman"/>
          <w:sz w:val="24"/>
          <w:szCs w:val="24"/>
        </w:rPr>
        <w:t xml:space="preserve">, </w:t>
      </w:r>
      <w:r w:rsidRPr="00BA6340"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535D79" w:rsidRPr="00BA6340" w:rsidRDefault="00535D79" w:rsidP="00535D79">
      <w:pPr>
        <w:pStyle w:val="ConsPlusNormal"/>
        <w:jc w:val="both"/>
      </w:pP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A684B" w:rsidRPr="00BA6340" w:rsidRDefault="009A684B" w:rsidP="009A684B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9A684B" w:rsidRPr="00BA6340" w:rsidRDefault="009A684B" w:rsidP="009A684B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37B2" w:rsidRPr="00BA6340" w:rsidRDefault="004B2FF2" w:rsidP="00E337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lastRenderedPageBreak/>
        <w:t xml:space="preserve">9. Главный государственный налоговый инспектор в соответствии со своей компетенцией вправе участвовать в подготовке (обсуждении) </w:t>
      </w:r>
      <w:r w:rsidR="00E337B2" w:rsidRPr="00BA6340">
        <w:rPr>
          <w:rFonts w:ascii="Times New Roman" w:hAnsi="Times New Roman" w:cs="Times New Roman"/>
          <w:sz w:val="24"/>
          <w:szCs w:val="24"/>
        </w:rPr>
        <w:t>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отделом.</w:t>
      </w:r>
    </w:p>
    <w:p w:rsidR="003219FC" w:rsidRPr="00BA6340" w:rsidRDefault="003219F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932459" w:rsidRPr="00BA6340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Pr="00BA6340" w:rsidRDefault="004B2FF2">
      <w:pPr>
        <w:pStyle w:val="ConsPlusNormal"/>
        <w:jc w:val="both"/>
      </w:pPr>
    </w:p>
    <w:p w:rsidR="004B2FF2" w:rsidRPr="00BA63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BA6340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BA634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BA634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A634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7B16" w:rsidRPr="00BA6340" w:rsidRDefault="004B2FF2" w:rsidP="00937B1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 xml:space="preserve">13. </w:t>
      </w:r>
      <w:r w:rsidR="00937B16" w:rsidRPr="00BA6340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937B16" w:rsidRPr="00BA6340" w:rsidRDefault="00937B16" w:rsidP="00937B16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BA6340">
        <w:rPr>
          <w:rFonts w:ascii="Times New Roman" w:hAnsi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.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BA63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34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BA63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BA63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634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Pr="00BA6340" w:rsidRDefault="004B2FF2">
      <w:pPr>
        <w:pStyle w:val="ConsPlusNormal"/>
        <w:jc w:val="both"/>
      </w:pPr>
    </w:p>
    <w:p w:rsidR="009E5CD8" w:rsidRPr="00BA6340" w:rsidRDefault="009E5CD8">
      <w:pPr>
        <w:pStyle w:val="ConsPlusNormal"/>
        <w:jc w:val="both"/>
      </w:pPr>
    </w:p>
    <w:p w:rsidR="005B6614" w:rsidRPr="00BA6340" w:rsidRDefault="005B6614">
      <w:pPr>
        <w:pStyle w:val="ConsPlusNormal"/>
        <w:jc w:val="both"/>
      </w:pPr>
    </w:p>
    <w:p w:rsidR="00DD2DBE" w:rsidRPr="00BA6340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BA6340">
        <w:rPr>
          <w:rFonts w:ascii="Times New Roman" w:hAnsi="Times New Roman"/>
          <w:sz w:val="24"/>
          <w:szCs w:val="24"/>
          <w:lang w:eastAsia="ru-RU"/>
        </w:rPr>
        <w:t>Начальник отдела</w:t>
      </w:r>
    </w:p>
    <w:p w:rsidR="00DD2DBE" w:rsidRPr="00BA6340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BA6340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937B16" w:rsidRPr="00BA6340">
        <w:rPr>
          <w:rFonts w:ascii="Times New Roman" w:hAnsi="Times New Roman"/>
          <w:sz w:val="24"/>
          <w:szCs w:val="24"/>
          <w:lang w:eastAsia="ru-RU"/>
        </w:rPr>
        <w:t>1</w:t>
      </w:r>
      <w:r w:rsidRPr="00BA6340">
        <w:rPr>
          <w:rFonts w:ascii="Times New Roman" w:hAnsi="Times New Roman"/>
          <w:sz w:val="24"/>
          <w:szCs w:val="24"/>
          <w:lang w:eastAsia="ru-RU"/>
        </w:rPr>
        <w:t xml:space="preserve">                              _________________     </w:t>
      </w:r>
      <w:r w:rsidR="00937B16" w:rsidRPr="00BA6340">
        <w:rPr>
          <w:rFonts w:ascii="Times New Roman" w:hAnsi="Times New Roman"/>
          <w:sz w:val="24"/>
          <w:szCs w:val="24"/>
          <w:lang w:eastAsia="ru-RU"/>
        </w:rPr>
        <w:t>Моисеева Л.В.</w:t>
      </w:r>
    </w:p>
    <w:p w:rsidR="00DD2DBE" w:rsidRPr="00BA6340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BA6340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BA6340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sectPr w:rsidR="00DD2DBE" w:rsidRPr="00BA6340" w:rsidSect="006A5CEE">
      <w:headerReference w:type="default" r:id="rId18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2D2" w:rsidRDefault="008432D2" w:rsidP="006A5CEE">
      <w:r>
        <w:separator/>
      </w:r>
    </w:p>
  </w:endnote>
  <w:endnote w:type="continuationSeparator" w:id="0">
    <w:p w:rsidR="008432D2" w:rsidRDefault="008432D2" w:rsidP="006A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2D2" w:rsidRDefault="008432D2" w:rsidP="006A5CEE">
      <w:r>
        <w:separator/>
      </w:r>
    </w:p>
  </w:footnote>
  <w:footnote w:type="continuationSeparator" w:id="0">
    <w:p w:rsidR="008432D2" w:rsidRDefault="008432D2" w:rsidP="006A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6277808"/>
      <w:docPartObj>
        <w:docPartGallery w:val="Page Numbers (Top of Page)"/>
        <w:docPartUnique/>
      </w:docPartObj>
    </w:sdtPr>
    <w:sdtEndPr/>
    <w:sdtContent>
      <w:p w:rsidR="006A5CEE" w:rsidRDefault="006A5C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73A">
          <w:rPr>
            <w:noProof/>
          </w:rPr>
          <w:t>7</w:t>
        </w:r>
        <w:r>
          <w:fldChar w:fldCharType="end"/>
        </w:r>
      </w:p>
    </w:sdtContent>
  </w:sdt>
  <w:p w:rsidR="006A5CEE" w:rsidRDefault="006A5C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0B5A"/>
    <w:rsid w:val="00023C64"/>
    <w:rsid w:val="000335E8"/>
    <w:rsid w:val="00065487"/>
    <w:rsid w:val="00137733"/>
    <w:rsid w:val="002174E8"/>
    <w:rsid w:val="002A568B"/>
    <w:rsid w:val="002B3759"/>
    <w:rsid w:val="00305EA2"/>
    <w:rsid w:val="003219FC"/>
    <w:rsid w:val="003C2D35"/>
    <w:rsid w:val="003E563A"/>
    <w:rsid w:val="00455031"/>
    <w:rsid w:val="00470578"/>
    <w:rsid w:val="004A5CA3"/>
    <w:rsid w:val="004B2FF2"/>
    <w:rsid w:val="004C496A"/>
    <w:rsid w:val="00535D79"/>
    <w:rsid w:val="00554C29"/>
    <w:rsid w:val="005565C0"/>
    <w:rsid w:val="00580706"/>
    <w:rsid w:val="005A6EAC"/>
    <w:rsid w:val="005B6614"/>
    <w:rsid w:val="0061473A"/>
    <w:rsid w:val="006A5CEE"/>
    <w:rsid w:val="007257A5"/>
    <w:rsid w:val="007A4A6B"/>
    <w:rsid w:val="007C185F"/>
    <w:rsid w:val="008432D2"/>
    <w:rsid w:val="008676C9"/>
    <w:rsid w:val="00874D0B"/>
    <w:rsid w:val="0087751B"/>
    <w:rsid w:val="008974A5"/>
    <w:rsid w:val="008D6BE6"/>
    <w:rsid w:val="00932459"/>
    <w:rsid w:val="009356BD"/>
    <w:rsid w:val="00937B16"/>
    <w:rsid w:val="0095732C"/>
    <w:rsid w:val="00967A67"/>
    <w:rsid w:val="00974C5B"/>
    <w:rsid w:val="00984397"/>
    <w:rsid w:val="009A684B"/>
    <w:rsid w:val="009B5E7E"/>
    <w:rsid w:val="009C193D"/>
    <w:rsid w:val="009C4410"/>
    <w:rsid w:val="009D0AFD"/>
    <w:rsid w:val="009E5CD8"/>
    <w:rsid w:val="00A02CA3"/>
    <w:rsid w:val="00A50804"/>
    <w:rsid w:val="00AB1688"/>
    <w:rsid w:val="00AB772B"/>
    <w:rsid w:val="00AE6B81"/>
    <w:rsid w:val="00B4028B"/>
    <w:rsid w:val="00B44ED0"/>
    <w:rsid w:val="00BA50DD"/>
    <w:rsid w:val="00BA6340"/>
    <w:rsid w:val="00C32C39"/>
    <w:rsid w:val="00C3470E"/>
    <w:rsid w:val="00C51C5A"/>
    <w:rsid w:val="00C81E4D"/>
    <w:rsid w:val="00CE455F"/>
    <w:rsid w:val="00CE45B3"/>
    <w:rsid w:val="00D24D31"/>
    <w:rsid w:val="00D61E2F"/>
    <w:rsid w:val="00DB3BD0"/>
    <w:rsid w:val="00DD2DBE"/>
    <w:rsid w:val="00E11212"/>
    <w:rsid w:val="00E337B2"/>
    <w:rsid w:val="00E86EF8"/>
    <w:rsid w:val="00EA6191"/>
    <w:rsid w:val="00EB3144"/>
    <w:rsid w:val="00EC7840"/>
    <w:rsid w:val="00F42A6A"/>
    <w:rsid w:val="00FB3A49"/>
    <w:rsid w:val="00FC52B5"/>
    <w:rsid w:val="00FF1410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Balloon Text"/>
    <w:basedOn w:val="a"/>
    <w:link w:val="a9"/>
    <w:semiHidden/>
    <w:unhideWhenUsed/>
    <w:rsid w:val="003E56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3E563A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Balloon Text"/>
    <w:basedOn w:val="a"/>
    <w:link w:val="a9"/>
    <w:semiHidden/>
    <w:unhideWhenUsed/>
    <w:rsid w:val="003E56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3E563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4C6DB66A16E5FBDA222r0y1W" TargetMode="External"/><Relationship Id="rId13" Type="http://schemas.openxmlformats.org/officeDocument/2006/relationships/hyperlink" Target="consultantplus://offline/ref=8F21027E17F452658D8132EFF941BFC1D5EDC5D76FF1395DECF72C04989D8A9B5AC55CC5872F8E3Ar5y2W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21027E17F452658D8132EFF941BFC1D5EDC0D668F5395DECF72C04989D8A9B5AC55CC5872F8E3Br5y7W" TargetMode="External"/><Relationship Id="rId12" Type="http://schemas.openxmlformats.org/officeDocument/2006/relationships/hyperlink" Target="consultantplus://offline/ref=8F21027E17F452658D8132EFF941BFC1D5EDC5D669FF395DECF72C04989D8A9B5AC55CC5872F8F3Fr5yDW" TargetMode="External"/><Relationship Id="rId17" Type="http://schemas.openxmlformats.org/officeDocument/2006/relationships/hyperlink" Target="consultantplus://offline/ref=8F21027E17F452658D8132EFF941BFC1D5EDC5D669FF395DECF72C04989D8A9B5AC55CC5872F8F3Fr5yD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F21027E17F452658D8132EFF941BFC1DFE5C4DE64FC6457E4AE20069F92D58C5D8C50C4872F8Dr3y1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F21027E17F452658D8132EFF941BFC1D5EDC5D669FF395DECF72C04989D8A9B5AC55CC5872F8F3Dr5y0W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8F21027E17F452658D8132EFF941BFC1D5EDC5D669FF395DECF72C04989D8A9B5AC55CC5872F8F3Ar5y7W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21027E17F452658D8132EFF941BFC1D5EDC5D669FF395DECF72C04989D8A9B5AC55CC5872F8F38r5y6W" TargetMode="External"/><Relationship Id="rId14" Type="http://schemas.openxmlformats.org/officeDocument/2006/relationships/hyperlink" Target="garantf1://12036354.15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3336</Words>
  <Characters>19017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2017-08-22T22:57:00Z</cp:lastPrinted>
  <dcterms:created xsi:type="dcterms:W3CDTF">2017-08-30T07:52:00Z</dcterms:created>
  <dcterms:modified xsi:type="dcterms:W3CDTF">2017-08-30T07:52:00Z</dcterms:modified>
</cp:coreProperties>
</file>