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3C1C36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1C36">
        <w:rPr>
          <w:rFonts w:ascii="Times New Roman" w:hAnsi="Times New Roman"/>
        </w:rPr>
        <w:t xml:space="preserve">                                         </w:t>
      </w:r>
      <w:r w:rsidR="005E7265" w:rsidRPr="003C1C36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3C1C36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3C1C36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3C1C36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Pr="003C1C36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5E7265" w:rsidRPr="003C1C36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3C1C36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3C1C36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C1C36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3C1C36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3C1C36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3C1C36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3C1C36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3352F8" w:rsidRPr="003C1C36" w:rsidRDefault="003352F8" w:rsidP="003352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8B5F12" w:rsidRPr="003C1C36">
        <w:rPr>
          <w:rFonts w:ascii="Times New Roman" w:hAnsi="Times New Roman" w:cs="Times New Roman"/>
          <w:b/>
          <w:sz w:val="24"/>
          <w:szCs w:val="24"/>
        </w:rPr>
        <w:t>1</w:t>
      </w:r>
    </w:p>
    <w:p w:rsidR="003352F8" w:rsidRPr="003C1C36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1C36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3C1C36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C1C36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3C1C3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3C1C36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3877EB" w:rsidRPr="003C1C36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8B5F12" w:rsidRPr="003C1C36">
        <w:rPr>
          <w:rFonts w:ascii="Times New Roman" w:hAnsi="Times New Roman" w:cs="Times New Roman"/>
          <w:sz w:val="24"/>
          <w:szCs w:val="24"/>
        </w:rPr>
        <w:t>1</w:t>
      </w:r>
      <w:r w:rsidR="003877EB" w:rsidRPr="003C1C36">
        <w:rPr>
          <w:rFonts w:ascii="Times New Roman" w:hAnsi="Times New Roman" w:cs="Times New Roman"/>
          <w:sz w:val="24"/>
          <w:szCs w:val="24"/>
        </w:rPr>
        <w:t xml:space="preserve"> Межрайонной ИФНС России № 12 по Приморскому краю</w:t>
      </w:r>
      <w:r w:rsidRPr="003C1C36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3C1C36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3C1C36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3C1C36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C1C36">
        <w:rPr>
          <w:rFonts w:ascii="Times New Roman" w:hAnsi="Times New Roman"/>
          <w:bCs/>
          <w:sz w:val="24"/>
          <w:szCs w:val="24"/>
        </w:rPr>
        <w:t>В период временного отсутствия полномочия старшего государственного налогового инспектора делегируются старшему государственному налоговому инспектору по распоряжению начальника отдела.</w:t>
      </w:r>
    </w:p>
    <w:p w:rsidR="00201F6B" w:rsidRPr="003C1C36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1C36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3C1C36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3C1C36">
        <w:rPr>
          <w:rFonts w:ascii="Times New Roman" w:hAnsi="Times New Roman" w:cs="Times New Roman"/>
          <w:sz w:val="24"/>
          <w:szCs w:val="24"/>
        </w:rPr>
        <w:t xml:space="preserve"> </w:t>
      </w:r>
      <w:r w:rsidRPr="003C1C36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30AAA" w:rsidRPr="003C1C36" w:rsidRDefault="004B2FF2" w:rsidP="00930A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1C36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C1C3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C1C3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C1C36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</w:t>
      </w:r>
      <w:r w:rsidRPr="003C1C36">
        <w:rPr>
          <w:rFonts w:ascii="Times New Roman" w:hAnsi="Times New Roman" w:cs="Times New Roman"/>
          <w:sz w:val="24"/>
          <w:szCs w:val="24"/>
        </w:rPr>
        <w:lastRenderedPageBreak/>
        <w:t xml:space="preserve">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C1C3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C1C3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1C36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C1C36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C1C36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3C1C36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3C1C36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3C1C36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3C1C36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3C1C36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3C1C36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3C1C3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45741" w:rsidRPr="003C1C36" w:rsidRDefault="004B2FF2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3C1C3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</w:t>
      </w:r>
      <w:r w:rsidR="002550BD" w:rsidRPr="003C1C36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2550BD" w:rsidRPr="003C1C3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2550BD" w:rsidRPr="003C1C3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камеральных проверок №</w:t>
      </w:r>
      <w:r w:rsidR="008B5F12" w:rsidRPr="003C1C36">
        <w:rPr>
          <w:rFonts w:ascii="Times New Roman" w:hAnsi="Times New Roman" w:cs="Times New Roman"/>
          <w:sz w:val="24"/>
          <w:szCs w:val="24"/>
        </w:rPr>
        <w:t>1</w:t>
      </w:r>
      <w:r w:rsidR="002550BD" w:rsidRPr="003C1C36">
        <w:rPr>
          <w:rFonts w:ascii="Times New Roman" w:hAnsi="Times New Roman" w:cs="Times New Roman"/>
          <w:sz w:val="24"/>
          <w:szCs w:val="24"/>
        </w:rPr>
        <w:t>, приказами</w:t>
      </w:r>
      <w:proofErr w:type="gramEnd"/>
      <w:r w:rsidR="002550BD" w:rsidRPr="003C1C36">
        <w:rPr>
          <w:rFonts w:ascii="Times New Roman" w:hAnsi="Times New Roman" w:cs="Times New Roman"/>
          <w:sz w:val="24"/>
          <w:szCs w:val="24"/>
        </w:rPr>
        <w:t xml:space="preserve">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</w:t>
      </w:r>
      <w:r w:rsidR="00545741" w:rsidRPr="003C1C36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1) осуществлять </w:t>
      </w:r>
      <w:proofErr w:type="gram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545741" w:rsidRPr="003C1C36" w:rsidRDefault="00545741" w:rsidP="0054574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3) осуществлять </w:t>
      </w:r>
      <w:proofErr w:type="gram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 правильностью исчисления налогов администрируемым отделом камеральных проверок №1 в соответствии с методическими рекомендациями; 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4) принимать меры к плательщикам, нарушившим законодательство по налогам администрируемым отделом камеральных проверок №1;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5) выполнять 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6) подготавливать мотивированный запрос в банк о предоставлении сведений о финансово-хозяйственной деятельности налогоплательщика (справок по операциям и счетам налогоплательщиков).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7)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8) проводить камеральные налоговые проверки налоговых деклараций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9) осуществлять мониторинг налоговых деклараций и иных документов, служащих </w:t>
      </w:r>
      <w:r w:rsidRPr="003C1C36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источников; проводить камеральный анализ налоговых деклараций и иных документов, служащих основанием для исчисления и уплаты налогов и сборов;</w:t>
      </w:r>
      <w:proofErr w:type="gramEnd"/>
    </w:p>
    <w:p w:rsidR="00545741" w:rsidRPr="003C1C36" w:rsidRDefault="00545741" w:rsidP="00545741">
      <w:pPr>
        <w:shd w:val="clear" w:color="auto" w:fill="FFFFFF"/>
        <w:tabs>
          <w:tab w:val="left" w:pos="7464"/>
        </w:tabs>
        <w:ind w:right="21"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 xml:space="preserve">10) осуществлять </w:t>
      </w:r>
      <w:proofErr w:type="gramStart"/>
      <w:r w:rsidRPr="003C1C3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C1C36">
        <w:rPr>
          <w:rFonts w:ascii="Times New Roman" w:hAnsi="Times New Roman"/>
          <w:sz w:val="24"/>
          <w:szCs w:val="24"/>
        </w:rPr>
        <w:t xml:space="preserve"> применением льгот и пониженных ставок по налогам администрируемым отделом камеральных проверок №1;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11) истребовать информацию о деятельности налогоплательщиков из внешних источников (в том числе косвенной информации от органов </w:t>
      </w:r>
      <w:proofErr w:type="spell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энергосбыта</w:t>
      </w:r>
      <w:proofErr w:type="spell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 о физических объемах потребленных энергетических (электр</w:t>
      </w:r>
      <w:proofErr w:type="gram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о-</w:t>
      </w:r>
      <w:proofErr w:type="gram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теплоэнергии</w:t>
      </w:r>
      <w:proofErr w:type="spell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данных). </w:t>
      </w:r>
      <w:proofErr w:type="gram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12) готовить и передавать в правовой отдел материалы для обеспечения производства и для производства дел о нарушениях законодательства о налогах и сборах;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13) участвовать в производстве по делам об административных правонарушениях в соответствии со ст.15.5, ст.15.6, ст.15.25, ст.19.4 </w:t>
      </w:r>
      <w:proofErr w:type="spell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КоАп</w:t>
      </w:r>
      <w:proofErr w:type="spell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 (составлять протоколы об административных правонарушениях);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14) нести полную ответственность за своевременность и качество проведения  проверки;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15)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16) ясно и грамотно излагать в решении камеральной налоговой проверки факты нарушения налогового законодательства со ссылками на  нормативные акты, нарушенные налогоплательщиком;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17)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18)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19) передавать в сектор предпроверочного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20) принимать меры по применению штрафных санкций за нарушение налогового законодательства в соответствии со ст. 112, 119, 119.1, 126, 122. 135.1 НК РФ;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21) выявлять и анализировать схемы ухода от налогообложения, вырабатывать предложения по их предотвращению;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22)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23) передавать отделу урегулирования задолженности имеющуюся 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24) по решению начальника отдела принимать участие в составлении информаций и сообщений  в Управление ФНС России по Приморскому краю, отвечать за их качество и своевременность;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25) проводить по решению начальника отдела экономическую учебу в отделе;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26) участвовать при необходимости в рассмотрении арбитражным судом споров  с налогоплательщиками, состоящими  на учете в инспекции;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27) использовать в своей работе программы системы ЭОД, АИС-Налог 3, ГП-3, СЭД, ПК Регион, ПК ВАИ, </w:t>
      </w:r>
      <w:r w:rsidRPr="003C1C36">
        <w:rPr>
          <w:rFonts w:ascii="Times New Roman" w:hAnsi="Times New Roman" w:cs="Times New Roman"/>
          <w:sz w:val="24"/>
          <w:szCs w:val="24"/>
          <w:lang w:val="en-US" w:eastAsia="en-US"/>
        </w:rPr>
        <w:t>FISH</w:t>
      </w:r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 и др.;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28) владеть навыками работы на компьютере, знать необходимые для работы программы «Системы ЭОД» (ветки связанные с планированием и проведением камеральных проверок), «</w:t>
      </w:r>
      <w:proofErr w:type="spell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Office</w:t>
      </w:r>
      <w:proofErr w:type="spell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» (Консультант, </w:t>
      </w:r>
      <w:proofErr w:type="spell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Word</w:t>
      </w:r>
      <w:proofErr w:type="spell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3C1C36">
        <w:rPr>
          <w:rFonts w:ascii="Times New Roman" w:hAnsi="Times New Roman" w:cs="Times New Roman"/>
          <w:sz w:val="24"/>
          <w:szCs w:val="24"/>
          <w:lang w:eastAsia="en-US"/>
        </w:rPr>
        <w:t>Excel</w:t>
      </w:r>
      <w:proofErr w:type="spellEnd"/>
      <w:r w:rsidRPr="003C1C36">
        <w:rPr>
          <w:rFonts w:ascii="Times New Roman" w:hAnsi="Times New Roman" w:cs="Times New Roman"/>
          <w:sz w:val="24"/>
          <w:szCs w:val="24"/>
          <w:lang w:eastAsia="en-US"/>
        </w:rPr>
        <w:t xml:space="preserve">, справочник телефонов) и другие программы необходимые для работы; 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29) отвечать за сохранение 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30) выполнять другие поручения и распоряжения начальника отдела в пределах функций, возложенных на отдел;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31) обеспечивать сохранность документов, принятых от налогоплательщиков для проведения камеральных проверок;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32) представлять начальнику отдела, а в необходимых случаях начальнику Межрайонной ИФНС России №12 по Приморскому краю, его заместителям оперативную  и  косвенную информацию по материалам камеральных проверок, а также необходимые сведения  для подготовки информации  в  УФНС  России по Приморскому краю;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33) в сроки, установленные Управлением  ФНС  России  по  Приморскому  краю,  качественно и своевременно предоставлять информации, участвовать в составлении статистической отчетности, предоставлять обязательную и дополнительную отчетности и сообщения по вышеперечисленным вопросам;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34) вести в установленном порядке делопроизводство в отделе;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35) участвовать в подготовке ответов на письменные запросы налогоплательщиков;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36) корректно и внимательно относиться к налогоплательщикам и их представителям. Не создавать конфликтных ситуаций в отделе;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37)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38)  обеспечивать аккуратный внешний вид рабочего места, его чистоту и порядок.</w:t>
      </w:r>
    </w:p>
    <w:p w:rsidR="00545741" w:rsidRPr="003C1C36" w:rsidRDefault="00545741" w:rsidP="00545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1C36">
        <w:rPr>
          <w:rFonts w:ascii="Times New Roman" w:hAnsi="Times New Roman" w:cs="Times New Roman"/>
          <w:sz w:val="24"/>
          <w:szCs w:val="24"/>
          <w:lang w:eastAsia="en-US"/>
        </w:rPr>
        <w:t>39) обеспечивать качественное и своевременное ведение информационного ресурса «Камеральные проверки» и др. ресурсов относящихся к компетенции отдела в соответствии с распоряжениями МИФНС России №12 по ПК;</w:t>
      </w:r>
    </w:p>
    <w:p w:rsidR="00545741" w:rsidRPr="003C1C36" w:rsidRDefault="00545741" w:rsidP="00545741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 xml:space="preserve">40)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</w:t>
      </w:r>
      <w:proofErr w:type="gramStart"/>
      <w:r w:rsidRPr="003C1C36">
        <w:rPr>
          <w:rFonts w:ascii="Times New Roman" w:hAnsi="Times New Roman"/>
          <w:sz w:val="24"/>
          <w:szCs w:val="24"/>
        </w:rPr>
        <w:t>сроки</w:t>
      </w:r>
      <w:proofErr w:type="gramEnd"/>
      <w:r w:rsidRPr="003C1C36">
        <w:rPr>
          <w:rFonts w:ascii="Times New Roman" w:hAnsi="Times New Roman"/>
          <w:sz w:val="24"/>
          <w:szCs w:val="24"/>
        </w:rPr>
        <w:t xml:space="preserve"> установленные действующим законодательством (с учетом изменений и дополнений);</w:t>
      </w:r>
    </w:p>
    <w:p w:rsidR="00545741" w:rsidRPr="003C1C36" w:rsidRDefault="00545741" w:rsidP="0054574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41) передавать в правовой отдел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 вручения;</w:t>
      </w:r>
    </w:p>
    <w:p w:rsidR="00545741" w:rsidRPr="003C1C36" w:rsidRDefault="00545741" w:rsidP="00545741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42) заблаговременно уведомлять налогоплательщиков о дате и времени рассмотрения материалов камеральной налоговой проверки;</w:t>
      </w:r>
    </w:p>
    <w:p w:rsidR="00545741" w:rsidRPr="003C1C36" w:rsidRDefault="00545741" w:rsidP="00545741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43)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545741" w:rsidRPr="003C1C36" w:rsidRDefault="00545741" w:rsidP="00545741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44) вносить  документы, истребованные у налогоплательщика в рамках ст. 93 НК РФ в базу данных ФИР истребование документов;</w:t>
      </w:r>
    </w:p>
    <w:p w:rsidR="00545741" w:rsidRPr="003C1C36" w:rsidRDefault="00545741" w:rsidP="0054574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45) принимать участие в проведен</w:t>
      </w:r>
      <w:proofErr w:type="gramStart"/>
      <w:r w:rsidRPr="003C1C36">
        <w:rPr>
          <w:rFonts w:ascii="Times New Roman" w:hAnsi="Times New Roman"/>
          <w:sz w:val="24"/>
          <w:szCs w:val="24"/>
        </w:rPr>
        <w:t>ии ау</w:t>
      </w:r>
      <w:proofErr w:type="gramEnd"/>
      <w:r w:rsidRPr="003C1C36">
        <w:rPr>
          <w:rFonts w:ascii="Times New Roman" w:hAnsi="Times New Roman"/>
          <w:sz w:val="24"/>
          <w:szCs w:val="24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545741" w:rsidRPr="003C1C36" w:rsidRDefault="00545741" w:rsidP="00545741">
      <w:pPr>
        <w:tabs>
          <w:tab w:val="num" w:pos="1134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46)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545741" w:rsidRPr="003C1C36" w:rsidRDefault="00545741" w:rsidP="00545741">
      <w:pPr>
        <w:tabs>
          <w:tab w:val="num" w:pos="1134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47) 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545741" w:rsidRPr="003C1C36" w:rsidRDefault="00545741" w:rsidP="00545741">
      <w:pPr>
        <w:tabs>
          <w:tab w:val="num" w:pos="1134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lastRenderedPageBreak/>
        <w:t>48)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Pr="003C1C36">
        <w:rPr>
          <w:rFonts w:ascii="Times New Roman" w:hAnsi="Times New Roman"/>
          <w:iCs/>
          <w:spacing w:val="20"/>
          <w:sz w:val="24"/>
          <w:szCs w:val="24"/>
        </w:rPr>
        <w:t xml:space="preserve">, </w:t>
      </w:r>
      <w:r w:rsidRPr="003C1C36">
        <w:rPr>
          <w:rFonts w:ascii="Times New Roman" w:hAnsi="Times New Roman"/>
          <w:sz w:val="24"/>
          <w:szCs w:val="24"/>
        </w:rPr>
        <w:t>отнесенным к компетенции Отдела.</w:t>
      </w:r>
    </w:p>
    <w:p w:rsidR="00545741" w:rsidRPr="003C1C36" w:rsidRDefault="00545741" w:rsidP="00545741">
      <w:pPr>
        <w:tabs>
          <w:tab w:val="num" w:pos="1134"/>
          <w:tab w:val="num" w:pos="1276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49)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545741" w:rsidRPr="003C1C36" w:rsidRDefault="00545741" w:rsidP="00545741">
      <w:pPr>
        <w:tabs>
          <w:tab w:val="num" w:pos="1134"/>
          <w:tab w:val="num" w:pos="1276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50) 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545741" w:rsidRPr="003C1C36" w:rsidRDefault="00545741" w:rsidP="00545741">
      <w:pPr>
        <w:tabs>
          <w:tab w:val="num" w:pos="1134"/>
          <w:tab w:val="num" w:pos="1276"/>
        </w:tabs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 xml:space="preserve">51) </w:t>
      </w:r>
      <w:r w:rsidRPr="003C1C36">
        <w:rPr>
          <w:rFonts w:ascii="Times New Roman" w:hAnsi="Times New Roman"/>
          <w:bCs/>
          <w:sz w:val="24"/>
          <w:szCs w:val="24"/>
        </w:rPr>
        <w:t>подготавливать материалы (справки, обзоры, обобщения и др.) по вопросам</w:t>
      </w:r>
      <w:r w:rsidRPr="003C1C36">
        <w:rPr>
          <w:rFonts w:ascii="Times New Roman" w:hAnsi="Times New Roman"/>
          <w:sz w:val="24"/>
          <w:szCs w:val="24"/>
        </w:rPr>
        <w:t>, отнесенным к компетенции Отдела,</w:t>
      </w:r>
      <w:r w:rsidRPr="003C1C36">
        <w:rPr>
          <w:rFonts w:ascii="Times New Roman" w:hAnsi="Times New Roman"/>
          <w:bCs/>
          <w:sz w:val="24"/>
          <w:szCs w:val="24"/>
        </w:rPr>
        <w:t xml:space="preserve"> принимать участие в совещаниях, рабочих группах, комиссиях по указанию руководства.</w:t>
      </w:r>
    </w:p>
    <w:p w:rsidR="00545741" w:rsidRPr="003C1C36" w:rsidRDefault="00545741" w:rsidP="00545741">
      <w:pPr>
        <w:tabs>
          <w:tab w:val="num" w:pos="1134"/>
          <w:tab w:val="num" w:pos="1276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bCs/>
          <w:sz w:val="24"/>
          <w:szCs w:val="24"/>
        </w:rPr>
        <w:t xml:space="preserve">52) </w:t>
      </w:r>
      <w:r w:rsidRPr="003C1C36">
        <w:rPr>
          <w:rFonts w:ascii="Times New Roman" w:hAnsi="Times New Roman"/>
          <w:sz w:val="24"/>
          <w:szCs w:val="24"/>
        </w:rPr>
        <w:t>выполнять иные поручения  в рамках компетенции отдела;</w:t>
      </w:r>
    </w:p>
    <w:p w:rsidR="002550BD" w:rsidRPr="003C1C36" w:rsidRDefault="002550BD" w:rsidP="0054574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B2FF2" w:rsidRPr="003C1C36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01DD" w:rsidRPr="003C1C36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1C36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 w:rsidRPr="003C1C36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пункту 3 статьи 15</w:t>
        </w:r>
      </w:hyperlink>
      <w:r w:rsidRPr="003C1C36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Pr="003C1C36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Pr="003C1C36"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5" w:anchor="P1" w:history="1">
        <w:r w:rsidRPr="003C1C3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3C1C36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 w:rsidRPr="003C1C36">
        <w:rPr>
          <w:rFonts w:ascii="Times New Roman" w:hAnsi="Times New Roman"/>
          <w:sz w:val="24"/>
          <w:szCs w:val="24"/>
        </w:rPr>
        <w:t xml:space="preserve">, </w:t>
      </w:r>
      <w:r w:rsidRPr="003C1C36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E201DD" w:rsidRPr="003C1C36" w:rsidRDefault="00E201DD" w:rsidP="00E201DD">
      <w:pPr>
        <w:pStyle w:val="ConsPlusNormal"/>
        <w:jc w:val="both"/>
      </w:pP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8657F2" w:rsidRPr="003C1C36" w:rsidRDefault="008657F2" w:rsidP="008657F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657F2" w:rsidRPr="003C1C36" w:rsidRDefault="008657F2" w:rsidP="008657F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657F2" w:rsidRPr="003C1C36" w:rsidRDefault="008657F2" w:rsidP="008657F2">
      <w:pPr>
        <w:pStyle w:val="2"/>
        <w:ind w:firstLine="567"/>
      </w:pPr>
      <w:r w:rsidRPr="003C1C36">
        <w:t>В пределах функциональной компетенции принимает участие в подготовке        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отделом;</w:t>
      </w:r>
    </w:p>
    <w:p w:rsidR="00F63989" w:rsidRPr="003C1C36" w:rsidRDefault="00F639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lastRenderedPageBreak/>
        <w:t>положений об отделе и инспекции;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D4549" w:rsidRPr="003C1C36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3C1C36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3C1C3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1C3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C1C36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3C1C36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3C1C3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1C3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C1C3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C1C3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57F2" w:rsidRPr="003C1C36" w:rsidRDefault="004B2FF2" w:rsidP="008657F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 xml:space="preserve">13. </w:t>
      </w:r>
      <w:r w:rsidR="008657F2" w:rsidRPr="003C1C36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8657F2" w:rsidRPr="003C1C36" w:rsidRDefault="008657F2" w:rsidP="008657F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3C1C36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3C1C3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C3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3C1C36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3C1C3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C3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Pr="003C1C36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3C1C36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3C1C36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865D42" w:rsidRPr="003C1C36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3C1C36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865D42" w:rsidRPr="003C1C36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3C1C36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8657F2" w:rsidRPr="003C1C36">
        <w:rPr>
          <w:rFonts w:ascii="Times New Roman" w:hAnsi="Times New Roman"/>
          <w:sz w:val="24"/>
          <w:szCs w:val="24"/>
          <w:lang w:eastAsia="ru-RU"/>
        </w:rPr>
        <w:t>1</w:t>
      </w:r>
      <w:r w:rsidRPr="003C1C36">
        <w:rPr>
          <w:rFonts w:ascii="Times New Roman" w:hAnsi="Times New Roman"/>
          <w:sz w:val="24"/>
          <w:szCs w:val="24"/>
          <w:lang w:eastAsia="ru-RU"/>
        </w:rPr>
        <w:t xml:space="preserve">                             _________________     _</w:t>
      </w:r>
      <w:r w:rsidR="008657F2" w:rsidRPr="003C1C36">
        <w:rPr>
          <w:rFonts w:ascii="Times New Roman" w:hAnsi="Times New Roman"/>
          <w:sz w:val="24"/>
          <w:szCs w:val="24"/>
          <w:lang w:eastAsia="ru-RU"/>
        </w:rPr>
        <w:t>Моисеева Л.В.</w:t>
      </w:r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3C1C36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144145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sectPr w:rsidR="00865D42" w:rsidRPr="00144145" w:rsidSect="006E006D">
      <w:headerReference w:type="default" r:id="rId18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888" w:rsidRDefault="008E3888" w:rsidP="006E006D">
      <w:r>
        <w:separator/>
      </w:r>
    </w:p>
  </w:endnote>
  <w:endnote w:type="continuationSeparator" w:id="0">
    <w:p w:rsidR="008E3888" w:rsidRDefault="008E3888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888" w:rsidRDefault="008E3888" w:rsidP="006E006D">
      <w:r>
        <w:separator/>
      </w:r>
    </w:p>
  </w:footnote>
  <w:footnote w:type="continuationSeparator" w:id="0">
    <w:p w:rsidR="008E3888" w:rsidRDefault="008E3888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6E006D" w:rsidRDefault="006E00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918">
          <w:rPr>
            <w:noProof/>
          </w:rPr>
          <w:t>7</w:t>
        </w:r>
        <w:r>
          <w:fldChar w:fldCharType="end"/>
        </w:r>
      </w:p>
    </w:sdtContent>
  </w:sdt>
  <w:p w:rsidR="006E006D" w:rsidRDefault="006E00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A15DB"/>
    <w:rsid w:val="00144145"/>
    <w:rsid w:val="00181FD3"/>
    <w:rsid w:val="00201F6B"/>
    <w:rsid w:val="00223543"/>
    <w:rsid w:val="002550BD"/>
    <w:rsid w:val="002A568B"/>
    <w:rsid w:val="003352F8"/>
    <w:rsid w:val="00352281"/>
    <w:rsid w:val="003877EB"/>
    <w:rsid w:val="003C1C36"/>
    <w:rsid w:val="003F7918"/>
    <w:rsid w:val="0041282D"/>
    <w:rsid w:val="00496523"/>
    <w:rsid w:val="004A5CA3"/>
    <w:rsid w:val="004B2FF2"/>
    <w:rsid w:val="004E6039"/>
    <w:rsid w:val="00545741"/>
    <w:rsid w:val="005473C5"/>
    <w:rsid w:val="00580706"/>
    <w:rsid w:val="005E7265"/>
    <w:rsid w:val="006572C1"/>
    <w:rsid w:val="006E006D"/>
    <w:rsid w:val="006E79ED"/>
    <w:rsid w:val="007257A5"/>
    <w:rsid w:val="00744FCD"/>
    <w:rsid w:val="008062CF"/>
    <w:rsid w:val="00862453"/>
    <w:rsid w:val="008657F2"/>
    <w:rsid w:val="00865D42"/>
    <w:rsid w:val="008A2BA3"/>
    <w:rsid w:val="008B5F12"/>
    <w:rsid w:val="008C2C9F"/>
    <w:rsid w:val="008D47B3"/>
    <w:rsid w:val="008E3888"/>
    <w:rsid w:val="00930AAA"/>
    <w:rsid w:val="009356BD"/>
    <w:rsid w:val="009702BB"/>
    <w:rsid w:val="00984397"/>
    <w:rsid w:val="009A6DCF"/>
    <w:rsid w:val="009C193D"/>
    <w:rsid w:val="009D0AFD"/>
    <w:rsid w:val="00AD4549"/>
    <w:rsid w:val="00AE6B81"/>
    <w:rsid w:val="00B05B99"/>
    <w:rsid w:val="00B23DC0"/>
    <w:rsid w:val="00B47235"/>
    <w:rsid w:val="00C32C39"/>
    <w:rsid w:val="00C3470E"/>
    <w:rsid w:val="00CC55E4"/>
    <w:rsid w:val="00CD15C3"/>
    <w:rsid w:val="00CE45B3"/>
    <w:rsid w:val="00CF0A9E"/>
    <w:rsid w:val="00D45EFE"/>
    <w:rsid w:val="00E201DD"/>
    <w:rsid w:val="00E24DD6"/>
    <w:rsid w:val="00E35438"/>
    <w:rsid w:val="00EF3414"/>
    <w:rsid w:val="00F366C7"/>
    <w:rsid w:val="00F4549A"/>
    <w:rsid w:val="00F63989"/>
    <w:rsid w:val="00FB3A49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8657F2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57F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8657F2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57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3286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2017-08-30T07:58:00Z</dcterms:created>
  <dcterms:modified xsi:type="dcterms:W3CDTF">2017-08-30T07:58:00Z</dcterms:modified>
</cp:coreProperties>
</file>