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D6B" w:rsidRDefault="00C82D6B" w:rsidP="00C82D6B">
      <w:pPr>
        <w:pStyle w:val="ConsPlusNormal"/>
        <w:jc w:val="right"/>
        <w:outlineLvl w:val="0"/>
      </w:pPr>
      <w:r>
        <w:t>Приложение</w:t>
      </w:r>
    </w:p>
    <w:p w:rsidR="00C82D6B" w:rsidRDefault="00C82D6B" w:rsidP="00C82D6B">
      <w:pPr>
        <w:pStyle w:val="ConsPlusNormal"/>
        <w:jc w:val="right"/>
      </w:pPr>
      <w:r>
        <w:t>к решению</w:t>
      </w:r>
    </w:p>
    <w:p w:rsidR="00C82D6B" w:rsidRDefault="00C82D6B" w:rsidP="00C82D6B">
      <w:pPr>
        <w:pStyle w:val="ConsPlusNormal"/>
        <w:jc w:val="right"/>
      </w:pPr>
      <w:r>
        <w:t>Думы городского округа</w:t>
      </w:r>
    </w:p>
    <w:p w:rsidR="00C82D6B" w:rsidRDefault="00C82D6B" w:rsidP="00C82D6B">
      <w:pPr>
        <w:pStyle w:val="ConsPlusNormal"/>
        <w:jc w:val="right"/>
      </w:pPr>
      <w:proofErr w:type="spellStart"/>
      <w:proofErr w:type="gramStart"/>
      <w:r>
        <w:t>Спасск-Дальний</w:t>
      </w:r>
      <w:proofErr w:type="spellEnd"/>
      <w:proofErr w:type="gramEnd"/>
    </w:p>
    <w:p w:rsidR="00C82D6B" w:rsidRDefault="00C82D6B" w:rsidP="00C82D6B">
      <w:pPr>
        <w:pStyle w:val="ConsPlusNormal"/>
        <w:jc w:val="right"/>
      </w:pPr>
      <w:r>
        <w:t>от 29.07.2015 N 66</w:t>
      </w:r>
    </w:p>
    <w:p w:rsidR="00C82D6B" w:rsidRDefault="00C82D6B" w:rsidP="00C82D6B">
      <w:pPr>
        <w:pStyle w:val="ConsPlusNormal"/>
        <w:jc w:val="both"/>
      </w:pPr>
    </w:p>
    <w:p w:rsidR="00C82D6B" w:rsidRDefault="00C82D6B" w:rsidP="00C82D6B">
      <w:pPr>
        <w:pStyle w:val="ConsPlusNormal"/>
        <w:jc w:val="center"/>
        <w:rPr>
          <w:b/>
          <w:bCs/>
        </w:rPr>
      </w:pPr>
      <w:r>
        <w:rPr>
          <w:b/>
          <w:bCs/>
        </w:rPr>
        <w:t>КОРРЕКТИРУЮЩИЙ КОЭФФИЦИЕНТ БАЗОВОЙ ДОХОДНОСТИ К</w:t>
      </w:r>
      <w:proofErr w:type="gramStart"/>
      <w:r>
        <w:rPr>
          <w:b/>
          <w:bCs/>
        </w:rPr>
        <w:t>2</w:t>
      </w:r>
      <w:proofErr w:type="gramEnd"/>
    </w:p>
    <w:p w:rsidR="00C82D6B" w:rsidRDefault="00C82D6B" w:rsidP="00C82D6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20"/>
        <w:gridCol w:w="1847"/>
      </w:tblGrid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1. Оказание бытовых услуг: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ремонт и пошив обуви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0,45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ремонт часов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0,70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ремонт и пошив швейных, трикотажных изделий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0,54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ремонт и пошив меховых, кожаных изделий, головных уборов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0,85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ремонт мебели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0,72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услуги химчистки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0,70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услуги прачечных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0,70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 xml:space="preserve">- ремонт и техническое обслуживание бытовой техники, </w:t>
            </w:r>
            <w:proofErr w:type="spellStart"/>
            <w:proofErr w:type="gramStart"/>
            <w:r>
              <w:t>теле-радиоаппаратуры</w:t>
            </w:r>
            <w:proofErr w:type="spellEnd"/>
            <w:proofErr w:type="gramEnd"/>
            <w:r>
              <w:t>, компьютеров, оргтехники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0,85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ремонт и изготовление металлоизделий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0,90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ремонт и изготовление ювелирных изделий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0,90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услуги по фотографированию, проявлению и печатанию фотографий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0,70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услуги по проявлению и печатанию фотографий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0,85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услуги проката свадебной и вечерней одежды, обуви и предметов свадебной атрибутики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0,85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услуги проката игровых автоматов, компьютеров, игровых программ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0,90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другие виды проката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0,54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услуги бань и душевых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0,37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услуги саун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0,9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парикмахерские услуги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0,72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услуги маникюра и педикюра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0,72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lastRenderedPageBreak/>
              <w:t>- ремонтно-строительные услуги (за исключением услуг по строительству индивидуальных домов)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0,90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ритуальные услуги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0,90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услуги по организации обрядов, торжеств (свадеб, юбилеев, крещений и т.д.)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0,90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другие виды бытовых услуг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0,54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2. Оказание ветеринарных услуг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0,85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0,90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автостоянках (за исключением штрафных автостоянок)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0,90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5. Оказание автотранспортных услуг по перевозке грузов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транспортными средствами грузоподъемностью до 5 тонн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6B" w:rsidRDefault="00C82D6B">
            <w:pPr>
              <w:pStyle w:val="ConsPlusNormal"/>
              <w:jc w:val="right"/>
            </w:pPr>
            <w:r>
              <w:t>0,85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транспортными средствами грузоподъемностью от 5 до 10 тонн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6B" w:rsidRDefault="00C82D6B">
            <w:pPr>
              <w:pStyle w:val="ConsPlusNormal"/>
              <w:jc w:val="right"/>
            </w:pPr>
            <w:r>
              <w:t>0,95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транспортными средствами грузоподъемностью свыше 10 тонн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6B" w:rsidRDefault="00C82D6B">
            <w:pPr>
              <w:pStyle w:val="ConsPlusNormal"/>
              <w:jc w:val="right"/>
            </w:pPr>
            <w:r>
              <w:t>1,0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6. Оказание автотранспортных услуг по перевозке пассажиров: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6B" w:rsidRDefault="00C82D6B">
            <w:pPr>
              <w:pStyle w:val="ConsPlusNormal"/>
            </w:pP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транспортными средствами вместимостью до 5 посадочных мест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6B" w:rsidRDefault="00C82D6B">
            <w:pPr>
              <w:pStyle w:val="ConsPlusNormal"/>
              <w:jc w:val="right"/>
            </w:pPr>
            <w:r>
              <w:t>0,90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транспортными средствами вместимостью от 5 до 11 посадочных мест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0,42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транспортными средствами вместимостью от 11 до 16 посадочных мест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0,30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транспортными средствами вместимостью от 16 до 20 посадочных мест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0,24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транспортными средствами вместимостью от 20 до 25 посадочных мест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0,18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транспортными средствами вместимостью от 25 до 30 посадочных мест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0,15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транспортными средствами вместимостью от 30 до 35 посадочных мест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0,12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транспортными средствами вместимостью от 35 до 40 посадочных мест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0,11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транспортными средствами вместимостью от 40 и свыше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0,10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 xml:space="preserve">7. Розничная торговля через объекты стационарной торговой сети, </w:t>
            </w:r>
            <w:r>
              <w:lastRenderedPageBreak/>
              <w:t>имеющие торговые залы: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lastRenderedPageBreak/>
              <w:t>продовольственными товарами: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82D6B" w:rsidRDefault="00C82D6B">
            <w:pPr>
              <w:pStyle w:val="ConsPlusNormal"/>
            </w:pPr>
          </w:p>
        </w:tc>
      </w:tr>
      <w:tr w:rsidR="00C82D6B"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продовольственными товарами, включая алкогольную продукцию и табачные изделия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0,81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продовольственными товарами, за исключением алкогольной продукции и табачных изделий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0,54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непродовольственными товарами: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ювелирными изделиями и оружием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0,90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головными уборами и одеждой из натуральной кожи, меха, замши, меховых шкурок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0,90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 xml:space="preserve">- электробытовой техникой, </w:t>
            </w:r>
            <w:proofErr w:type="spellStart"/>
            <w:r>
              <w:t>телерадиоаппаратурой</w:t>
            </w:r>
            <w:proofErr w:type="spellEnd"/>
            <w:r>
              <w:t>, вычислительной и оргтехникой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0,90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 xml:space="preserve">- лодками, мотолодками, катерами прогулочными, яхтами, </w:t>
            </w:r>
            <w:proofErr w:type="spellStart"/>
            <w:r>
              <w:t>виндсерфами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0,90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автомототранспортными средствами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0,90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комиссионная торговля, за исключением автотранспортных средств и ювелирных изделий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0,44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прочими видами непродовольственных товаров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0,44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исключительно книгопечатной продукцией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0,44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8. Розничная торговля через объекты стационарной торговой сети, не имеющие торговых залов, через объекты нестационарной торговой сети: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исключительно хлебом и хлебобулочными изделиями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0,62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исключительно газетно-журнальной продукцией, канцелярскими товарами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0,72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исключительно молокопродуктами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0,62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всеми группами продовольственных и непродовольственных товаров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0,85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Развозная (разносная) розничная торговля, 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0,85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0,80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 xml:space="preserve">9. Оказание услуг общественного питания через объекты организации общественного питания, имеющие залы </w:t>
            </w:r>
            <w:r>
              <w:lastRenderedPageBreak/>
              <w:t>обслуживания посетителей: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lastRenderedPageBreak/>
              <w:t>- деятельность столовых с реализацией алкогольной продукции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0,90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деятельность столовых без реализации алкогольной продукции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0,41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деятельность ресторанов, баров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0,90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деятельность кафе, закусочных, буфетов с реализацией алкогольной продукции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0,90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деятельность кафе, закусочных, буфетов без реализации алкогольной продукции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0,41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реализация кулинарной продукции и кондитерских изделий через магазины и отделы кулинарии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0,41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10. Оказание услуг общественного питания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деятельность нестационарных предприятий общественного питания без реализации пива и табачных изделий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0,72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деятельность нестационарных предприятий общественного питания с реализацией пива и табачных изделий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0,90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11. Распространение и (или) размещение наружной рекламы: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распространение наружной рекламы с использованием рекламных конструкций (за исключением рекламных конструкций с автоматической сменой изображения)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0,25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распространение наружной рекламы с автоматической сменой изображения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0,27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распространение наружной рекламы посредством электронных табло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0,25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размещение рекламы на транспортных средствах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0,27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12. Оказание услуг по временному размещению и проживанию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0,36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 xml:space="preserve">- оказание услуг по передаче во временное владение и (или) пользование стационарных торговых мест, расположенных в объектах стационарной торговой сети не имеющих торговых залов, объектов нестационарной торговой сети, а также объектов </w:t>
            </w:r>
            <w:r>
              <w:lastRenderedPageBreak/>
              <w:t>организации общественного питания, не имеющих зала обслуживания посетителей, если площадь каждого из них не превышает 5 квадратных метров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lastRenderedPageBreak/>
              <w:t>0,36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lastRenderedPageBreak/>
              <w:t>- оказание услуг по передаче во временное владение и (или) пользование стационарных торговых мест, расположенных в объектах стационарной торговой сети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квадратных метров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0,37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14. Оказание услуг по передаче во временное владение и (или) пользование земельных участков для размещения объектов организации торговли и общественного питания: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0,36</w:t>
            </w:r>
          </w:p>
        </w:tc>
      </w:tr>
      <w:tr w:rsidR="00C82D6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</w:pPr>
            <w:r>
              <w:t>-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B" w:rsidRDefault="00C82D6B">
            <w:pPr>
              <w:pStyle w:val="ConsPlusNormal"/>
              <w:jc w:val="right"/>
            </w:pPr>
            <w:r>
              <w:t>0,37</w:t>
            </w:r>
          </w:p>
        </w:tc>
      </w:tr>
    </w:tbl>
    <w:p w:rsidR="00943FB5" w:rsidRDefault="00943FB5"/>
    <w:sectPr w:rsidR="00943FB5" w:rsidSect="00943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82D6B"/>
    <w:rsid w:val="00943FB5"/>
    <w:rsid w:val="00C82D6B"/>
    <w:rsid w:val="00DC75E9"/>
    <w:rsid w:val="00F8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D6B"/>
    <w:pPr>
      <w:autoSpaceDE w:val="0"/>
      <w:autoSpaceDN w:val="0"/>
      <w:adjustRightInd w:val="0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1106</Words>
  <Characters>6305</Characters>
  <Application>Microsoft Office Word</Application>
  <DocSecurity>0</DocSecurity>
  <Lines>52</Lines>
  <Paragraphs>14</Paragraphs>
  <ScaleCrop>false</ScaleCrop>
  <Company>Federal Tax Service of Russia</Company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2500-31-200</dc:creator>
  <cp:keywords/>
  <dc:description/>
  <cp:lastModifiedBy>2500-31-200</cp:lastModifiedBy>
  <cp:revision>1</cp:revision>
  <dcterms:created xsi:type="dcterms:W3CDTF">2016-01-12T06:34:00Z</dcterms:created>
  <dcterms:modified xsi:type="dcterms:W3CDTF">2016-01-12T06:42:00Z</dcterms:modified>
</cp:coreProperties>
</file>