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6FAC">
      <w:pPr>
        <w:jc w:val="center"/>
        <w:rPr>
          <w:noProof/>
        </w:rPr>
      </w:pPr>
      <w:r>
        <w:rPr>
          <w:noProof/>
        </w:rPr>
        <w:t>УФНС России по Приморскому краю</w:t>
      </w:r>
    </w:p>
    <w:p w:rsidR="00000000" w:rsidRDefault="00E56FAC">
      <w:pPr>
        <w:rPr>
          <w:noProof/>
        </w:rPr>
      </w:pPr>
      <w:r>
        <w:rPr>
          <w:noProof/>
        </w:rPr>
        <w:t>18.01.2023 г.</w:t>
      </w:r>
    </w:p>
    <w:p w:rsidR="00000000" w:rsidRDefault="00336A3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336A3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336A3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E56FAC">
        <w:rPr>
          <w:noProof/>
          <w:sz w:val="24"/>
          <w:lang w:val="en-US"/>
        </w:rPr>
        <w:t>01.10.2022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E56FAC">
        <w:rPr>
          <w:noProof/>
          <w:sz w:val="24"/>
          <w:lang w:val="en-US"/>
        </w:rPr>
        <w:t>31.12.2022</w:t>
      </w:r>
    </w:p>
    <w:p w:rsidR="00000000" w:rsidRDefault="00336A33">
      <w:pPr>
        <w:jc w:val="center"/>
        <w:rPr>
          <w:noProof/>
          <w:sz w:val="18"/>
          <w:lang w:val="en-US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977"/>
      </w:tblGrid>
      <w:tr w:rsidR="00000000" w:rsidTr="00E56FAC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336A33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336A3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977" w:type="dxa"/>
            <w:vMerge w:val="restart"/>
            <w:vAlign w:val="center"/>
          </w:tcPr>
          <w:p w:rsidR="00000000" w:rsidRDefault="00336A3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 w:rsidTr="00E56FAC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336A3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977" w:type="dxa"/>
            <w:vMerge/>
          </w:tcPr>
          <w:p w:rsidR="00000000" w:rsidRDefault="00336A33">
            <w:pPr>
              <w:jc w:val="center"/>
              <w:rPr>
                <w:noProof/>
                <w:sz w:val="18"/>
              </w:rPr>
            </w:pPr>
          </w:p>
        </w:tc>
      </w:tr>
      <w:tr w:rsidR="00000000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336A3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977" w:type="dxa"/>
          </w:tcPr>
          <w:p w:rsidR="00000000" w:rsidRDefault="00336A3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977" w:type="dxa"/>
          </w:tcPr>
          <w:p w:rsidR="00000000" w:rsidRDefault="00E56FAC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977" w:type="dxa"/>
          </w:tcPr>
          <w:p w:rsidR="00E56FAC" w:rsidRDefault="00E56FAC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977" w:type="dxa"/>
          </w:tcPr>
          <w:p w:rsidR="00E56FAC" w:rsidRDefault="00336A33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977" w:type="dxa"/>
          </w:tcPr>
          <w:p w:rsidR="00E56FAC" w:rsidRDefault="00E56FAC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977" w:type="dxa"/>
          </w:tcPr>
          <w:p w:rsidR="00E56FAC" w:rsidRDefault="00336A33" w:rsidP="00336A3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977" w:type="dxa"/>
          </w:tcPr>
          <w:p w:rsidR="00E56FAC" w:rsidRDefault="00E56FAC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977" w:type="dxa"/>
          </w:tcPr>
          <w:p w:rsidR="00E56FAC" w:rsidRDefault="00E56FAC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977" w:type="dxa"/>
          </w:tcPr>
          <w:p w:rsidR="00E56FAC" w:rsidRDefault="00336A33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977" w:type="dxa"/>
          </w:tcPr>
          <w:p w:rsidR="00E56FAC" w:rsidRDefault="00E56FAC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977" w:type="dxa"/>
          </w:tcPr>
          <w:p w:rsidR="00E56FAC" w:rsidRDefault="00E56FAC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977" w:type="dxa"/>
          </w:tcPr>
          <w:p w:rsidR="00E56FAC" w:rsidRDefault="00E56FAC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977" w:type="dxa"/>
          </w:tcPr>
          <w:p w:rsidR="00E56FAC" w:rsidRDefault="00336A33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977" w:type="dxa"/>
          </w:tcPr>
          <w:p w:rsidR="00E56FAC" w:rsidRDefault="00E56FAC" w:rsidP="00336A3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36A33">
              <w:rPr>
                <w:noProof/>
                <w:sz w:val="18"/>
              </w:rPr>
              <w:t>2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977" w:type="dxa"/>
          </w:tcPr>
          <w:p w:rsidR="00E56FAC" w:rsidRDefault="00336A33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977" w:type="dxa"/>
          </w:tcPr>
          <w:p w:rsidR="00E56FAC" w:rsidRDefault="00336A33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977" w:type="dxa"/>
          </w:tcPr>
          <w:p w:rsidR="00E56FAC" w:rsidRDefault="00336A33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977" w:type="dxa"/>
          </w:tcPr>
          <w:p w:rsidR="00E56FAC" w:rsidRDefault="00336A33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977" w:type="dxa"/>
          </w:tcPr>
          <w:p w:rsidR="00E56FAC" w:rsidRDefault="00E56FAC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977" w:type="dxa"/>
          </w:tcPr>
          <w:p w:rsidR="00E56FAC" w:rsidRDefault="00336A33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977" w:type="dxa"/>
          </w:tcPr>
          <w:p w:rsidR="00E56FAC" w:rsidRDefault="00336A33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977" w:type="dxa"/>
          </w:tcPr>
          <w:p w:rsidR="00E56FAC" w:rsidRDefault="00E56FAC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977" w:type="dxa"/>
          </w:tcPr>
          <w:p w:rsidR="00E56FAC" w:rsidRDefault="00336A33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977" w:type="dxa"/>
          </w:tcPr>
          <w:p w:rsidR="00E56FAC" w:rsidRDefault="00E56FAC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977" w:type="dxa"/>
          </w:tcPr>
          <w:p w:rsidR="00E56FAC" w:rsidRDefault="00E56FAC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977" w:type="dxa"/>
          </w:tcPr>
          <w:p w:rsidR="00E56FAC" w:rsidRDefault="00336A33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977" w:type="dxa"/>
          </w:tcPr>
          <w:p w:rsidR="00E56FAC" w:rsidRDefault="00336A33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977" w:type="dxa"/>
          </w:tcPr>
          <w:p w:rsidR="00E56FAC" w:rsidRDefault="00E56FAC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977" w:type="dxa"/>
          </w:tcPr>
          <w:p w:rsidR="00E56FAC" w:rsidRDefault="00336A33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977" w:type="dxa"/>
          </w:tcPr>
          <w:p w:rsidR="00E56FAC" w:rsidRDefault="00336A33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977" w:type="dxa"/>
          </w:tcPr>
          <w:p w:rsidR="00E56FAC" w:rsidRDefault="00336A33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977" w:type="dxa"/>
          </w:tcPr>
          <w:p w:rsidR="00E56FAC" w:rsidRDefault="00336A33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977" w:type="dxa"/>
          </w:tcPr>
          <w:p w:rsidR="00E56FAC" w:rsidRDefault="00336A33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977" w:type="dxa"/>
          </w:tcPr>
          <w:p w:rsidR="00E56FAC" w:rsidRDefault="00E56FAC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977" w:type="dxa"/>
          </w:tcPr>
          <w:p w:rsidR="00E56FAC" w:rsidRDefault="00E56FAC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977" w:type="dxa"/>
          </w:tcPr>
          <w:p w:rsidR="00E56FAC" w:rsidRDefault="00E56FAC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977" w:type="dxa"/>
          </w:tcPr>
          <w:p w:rsidR="00E56FAC" w:rsidRDefault="00E56FAC" w:rsidP="00336A3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36A33">
              <w:rPr>
                <w:noProof/>
                <w:sz w:val="18"/>
              </w:rPr>
              <w:t>9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2977" w:type="dxa"/>
          </w:tcPr>
          <w:p w:rsidR="00E56FAC" w:rsidRDefault="00E56FAC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</w:p>
        </w:tc>
        <w:tc>
          <w:tcPr>
            <w:tcW w:w="2977" w:type="dxa"/>
          </w:tcPr>
          <w:p w:rsidR="00E56FAC" w:rsidRDefault="00E56FAC" w:rsidP="00E56FAC">
            <w:pPr>
              <w:jc w:val="center"/>
              <w:rPr>
                <w:noProof/>
                <w:sz w:val="18"/>
              </w:rPr>
            </w:pPr>
          </w:p>
        </w:tc>
      </w:tr>
      <w:tr w:rsidR="00E56FAC" w:rsidTr="00E56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56FAC" w:rsidRDefault="00E56F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977" w:type="dxa"/>
          </w:tcPr>
          <w:p w:rsidR="00E56FAC" w:rsidRDefault="00336A33" w:rsidP="00E56FA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552</w:t>
            </w:r>
            <w:bookmarkStart w:id="0" w:name="_GoBack"/>
            <w:bookmarkEnd w:id="0"/>
          </w:p>
        </w:tc>
      </w:tr>
    </w:tbl>
    <w:p w:rsidR="00000000" w:rsidRDefault="00336A33" w:rsidP="00E56FAC">
      <w:pPr>
        <w:rPr>
          <w:noProof/>
        </w:rPr>
      </w:pPr>
    </w:p>
    <w:sectPr w:rsidR="00000000" w:rsidSect="00E56FAC">
      <w:pgSz w:w="11907" w:h="16840" w:code="9"/>
      <w:pgMar w:top="907" w:right="1168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AC"/>
    <w:rsid w:val="00336A33"/>
    <w:rsid w:val="00E5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26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2</cp:revision>
  <cp:lastPrinted>2023-01-18T07:52:00Z</cp:lastPrinted>
  <dcterms:created xsi:type="dcterms:W3CDTF">2023-01-18T07:49:00Z</dcterms:created>
  <dcterms:modified xsi:type="dcterms:W3CDTF">2023-01-18T08:15:00Z</dcterms:modified>
</cp:coreProperties>
</file>