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33" w:rsidRDefault="00C06A33">
      <w:pPr>
        <w:jc w:val="center"/>
        <w:rPr>
          <w:noProof/>
        </w:rPr>
      </w:pPr>
    </w:p>
    <w:p w:rsidR="00C06A33" w:rsidRDefault="00C06A33">
      <w:pPr>
        <w:jc w:val="center"/>
        <w:rPr>
          <w:noProof/>
        </w:rPr>
      </w:pPr>
    </w:p>
    <w:p w:rsidR="008816A7" w:rsidRDefault="00E03F9E">
      <w:pPr>
        <w:jc w:val="center"/>
        <w:rPr>
          <w:noProof/>
        </w:rPr>
      </w:pPr>
      <w:r>
        <w:rPr>
          <w:noProof/>
        </w:rPr>
        <w:t>УФНС России по Приморскому краю</w:t>
      </w:r>
    </w:p>
    <w:p w:rsidR="008816A7" w:rsidRDefault="008816A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816A7" w:rsidRDefault="008816A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816A7" w:rsidRPr="00C06A33" w:rsidRDefault="008816A7">
      <w:pPr>
        <w:jc w:val="center"/>
        <w:rPr>
          <w:noProof/>
          <w:sz w:val="24"/>
        </w:rPr>
      </w:pPr>
      <w:r>
        <w:rPr>
          <w:noProof/>
          <w:sz w:val="24"/>
          <w:lang w:val="en-US"/>
        </w:rPr>
        <w:t xml:space="preserve">c </w:t>
      </w:r>
      <w:r w:rsidR="00E03F9E">
        <w:rPr>
          <w:noProof/>
          <w:sz w:val="24"/>
          <w:lang w:val="en-US"/>
        </w:rPr>
        <w:t>01.10.2024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E03F9E">
        <w:rPr>
          <w:noProof/>
          <w:sz w:val="24"/>
          <w:lang w:val="en-US"/>
        </w:rPr>
        <w:t>31.10.2024</w:t>
      </w:r>
    </w:p>
    <w:tbl>
      <w:tblPr>
        <w:tblW w:w="1020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8816A7" w:rsidTr="008816A7">
        <w:trPr>
          <w:cantSplit/>
          <w:trHeight w:val="253"/>
        </w:trPr>
        <w:tc>
          <w:tcPr>
            <w:tcW w:w="7655" w:type="dxa"/>
            <w:vMerge w:val="restart"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8816A7" w:rsidRPr="008816A7" w:rsidRDefault="008816A7">
            <w:pPr>
              <w:jc w:val="center"/>
              <w:rPr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551" w:type="dxa"/>
            <w:vMerge w:val="restart"/>
            <w:vAlign w:val="center"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8816A7" w:rsidTr="008816A7">
        <w:trPr>
          <w:cantSplit/>
          <w:trHeight w:val="437"/>
        </w:trPr>
        <w:tc>
          <w:tcPr>
            <w:tcW w:w="7655" w:type="dxa"/>
            <w:vMerge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816A7" w:rsidTr="008816A7">
        <w:trPr>
          <w:cantSplit/>
        </w:trPr>
        <w:tc>
          <w:tcPr>
            <w:tcW w:w="7655" w:type="dxa"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8816A7" w:rsidRPr="008816A7" w:rsidRDefault="008816A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2</w:t>
            </w:r>
          </w:p>
        </w:tc>
      </w:tr>
      <w:tr w:rsidR="008816A7" w:rsidTr="008816A7">
        <w:trPr>
          <w:cantSplit/>
        </w:trPr>
        <w:tc>
          <w:tcPr>
            <w:tcW w:w="7655" w:type="dxa"/>
          </w:tcPr>
          <w:p w:rsidR="008816A7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551" w:type="dxa"/>
          </w:tcPr>
          <w:p w:rsidR="008816A7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75ECD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  <w:lang w:val="en-US"/>
              </w:rPr>
              <w:t>5</w:t>
            </w:r>
          </w:p>
        </w:tc>
      </w:tr>
      <w:tr w:rsidR="00D737AD" w:rsidTr="008816A7">
        <w:trPr>
          <w:cantSplit/>
        </w:trPr>
        <w:tc>
          <w:tcPr>
            <w:tcW w:w="7655" w:type="dxa"/>
          </w:tcPr>
          <w:p w:rsidR="00D737AD" w:rsidRPr="008816A7" w:rsidRDefault="00096865" w:rsidP="00096865">
            <w:pPr>
              <w:rPr>
                <w:noProof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0001.0002.0024.0067 Поступление на государственную службу Российской Федерации </w:t>
            </w:r>
          </w:p>
        </w:tc>
        <w:tc>
          <w:tcPr>
            <w:tcW w:w="2551" w:type="dxa"/>
          </w:tcPr>
          <w:p w:rsidR="00D737AD" w:rsidRPr="00C06A33" w:rsidRDefault="00175ECD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1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551" w:type="dxa"/>
          </w:tcPr>
          <w:p w:rsidR="00E03F9E" w:rsidRPr="008816A7" w:rsidRDefault="0078072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551" w:type="dxa"/>
          </w:tcPr>
          <w:p w:rsidR="00E03F9E" w:rsidRPr="001455F6" w:rsidRDefault="001455F6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F63837" w:rsidRDefault="00E03F9E">
            <w:pPr>
              <w:rPr>
                <w:noProof/>
                <w:sz w:val="21"/>
                <w:szCs w:val="21"/>
              </w:rPr>
            </w:pPr>
            <w:r w:rsidRPr="00F63837">
              <w:rPr>
                <w:noProof/>
                <w:sz w:val="21"/>
                <w:szCs w:val="21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5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551" w:type="dxa"/>
          </w:tcPr>
          <w:p w:rsidR="00E03F9E" w:rsidRPr="008816A7" w:rsidRDefault="00A43DE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551" w:type="dxa"/>
          </w:tcPr>
          <w:p w:rsidR="00E03F9E" w:rsidRPr="008816A7" w:rsidRDefault="0078072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6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29</w:t>
            </w:r>
          </w:p>
        </w:tc>
      </w:tr>
      <w:tr w:rsidR="00780721" w:rsidTr="008816A7">
        <w:trPr>
          <w:cantSplit/>
        </w:trPr>
        <w:tc>
          <w:tcPr>
            <w:tcW w:w="7655" w:type="dxa"/>
          </w:tcPr>
          <w:p w:rsidR="00780721" w:rsidRPr="008816A7" w:rsidRDefault="00D737AD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</w:t>
            </w:r>
            <w:r>
              <w:rPr>
                <w:noProof/>
                <w:sz w:val="22"/>
                <w:szCs w:val="22"/>
              </w:rPr>
              <w:t xml:space="preserve">.0545 </w:t>
            </w:r>
            <w:r w:rsidR="00780721">
              <w:rPr>
                <w:noProof/>
                <w:sz w:val="22"/>
                <w:szCs w:val="22"/>
              </w:rPr>
              <w:t>Транспортный налог</w:t>
            </w:r>
          </w:p>
        </w:tc>
        <w:tc>
          <w:tcPr>
            <w:tcW w:w="2551" w:type="dxa"/>
          </w:tcPr>
          <w:p w:rsidR="00780721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551" w:type="dxa"/>
          </w:tcPr>
          <w:p w:rsidR="00E03F9E" w:rsidRPr="008816A7" w:rsidRDefault="0078072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551" w:type="dxa"/>
          </w:tcPr>
          <w:p w:rsidR="00E03F9E" w:rsidRPr="008816A7" w:rsidRDefault="001455F6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0003.0008.0086.0550 Налогообложение алкогольной продукции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1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551" w:type="dxa"/>
          </w:tcPr>
          <w:p w:rsidR="00E03F9E" w:rsidRPr="008816A7" w:rsidRDefault="0078072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33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9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551" w:type="dxa"/>
          </w:tcPr>
          <w:p w:rsidR="00E03F9E" w:rsidRPr="008816A7" w:rsidRDefault="00A43DE1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13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551" w:type="dxa"/>
          </w:tcPr>
          <w:p w:rsidR="00E03F9E" w:rsidRPr="008816A7" w:rsidRDefault="002A4F76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551" w:type="dxa"/>
          </w:tcPr>
          <w:p w:rsidR="00E03F9E" w:rsidRPr="00C47B78" w:rsidRDefault="00C47B78" w:rsidP="00C47B7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551" w:type="dxa"/>
          </w:tcPr>
          <w:p w:rsidR="00E03F9E" w:rsidRPr="008816A7" w:rsidRDefault="001455F6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551" w:type="dxa"/>
          </w:tcPr>
          <w:p w:rsidR="00E03F9E" w:rsidRPr="008816A7" w:rsidRDefault="00C47B78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58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t>14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551" w:type="dxa"/>
          </w:tcPr>
          <w:p w:rsidR="00E03F9E" w:rsidRPr="008816A7" w:rsidRDefault="000B5FBA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</w:rPr>
            </w:pPr>
            <w:r w:rsidRPr="008816A7">
              <w:rPr>
                <w:noProof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551" w:type="dxa"/>
          </w:tcPr>
          <w:p w:rsidR="00E03F9E" w:rsidRPr="00175ECD" w:rsidRDefault="00175ECD" w:rsidP="003867E7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26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551" w:type="dxa"/>
          </w:tcPr>
          <w:p w:rsidR="00E03F9E" w:rsidRPr="008816A7" w:rsidRDefault="000B5FBA" w:rsidP="00386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39</w:t>
            </w: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1</w:t>
            </w:r>
          </w:p>
        </w:tc>
      </w:tr>
      <w:tr w:rsidR="00E03F9E" w:rsidTr="00F63504">
        <w:trPr>
          <w:cantSplit/>
          <w:trHeight w:val="135"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551" w:type="dxa"/>
          </w:tcPr>
          <w:p w:rsidR="00E03F9E" w:rsidRPr="008816A7" w:rsidRDefault="00E03F9E" w:rsidP="003867E7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03F9E" w:rsidTr="008816A7">
        <w:trPr>
          <w:cantSplit/>
        </w:trPr>
        <w:tc>
          <w:tcPr>
            <w:tcW w:w="7655" w:type="dxa"/>
          </w:tcPr>
          <w:p w:rsidR="00E03F9E" w:rsidRPr="008816A7" w:rsidRDefault="00E03F9E">
            <w:pPr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551" w:type="dxa"/>
          </w:tcPr>
          <w:p w:rsidR="00E03F9E" w:rsidRPr="008816A7" w:rsidRDefault="00236440" w:rsidP="003867E7">
            <w:pPr>
              <w:jc w:val="center"/>
              <w:rPr>
                <w:noProof/>
                <w:sz w:val="22"/>
                <w:szCs w:val="22"/>
              </w:rPr>
            </w:pPr>
            <w:r w:rsidRPr="008816A7">
              <w:rPr>
                <w:noProof/>
                <w:sz w:val="22"/>
                <w:szCs w:val="22"/>
              </w:rPr>
              <w:t>404</w:t>
            </w:r>
          </w:p>
        </w:tc>
      </w:tr>
    </w:tbl>
    <w:p w:rsidR="008816A7" w:rsidRPr="00F63837" w:rsidRDefault="008816A7" w:rsidP="00096865">
      <w:pPr>
        <w:rPr>
          <w:noProof/>
        </w:rPr>
      </w:pPr>
    </w:p>
    <w:sectPr w:rsidR="008816A7" w:rsidRPr="00F63837" w:rsidSect="00924D34">
      <w:pgSz w:w="11907" w:h="16840" w:code="9"/>
      <w:pgMar w:top="28" w:right="1168" w:bottom="39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E"/>
    <w:rsid w:val="00096865"/>
    <w:rsid w:val="000B5FBA"/>
    <w:rsid w:val="001455F6"/>
    <w:rsid w:val="00175ECD"/>
    <w:rsid w:val="00236440"/>
    <w:rsid w:val="002A4F76"/>
    <w:rsid w:val="003867E7"/>
    <w:rsid w:val="00780721"/>
    <w:rsid w:val="007E238A"/>
    <w:rsid w:val="008816A7"/>
    <w:rsid w:val="00924D34"/>
    <w:rsid w:val="00A43DE1"/>
    <w:rsid w:val="00B01726"/>
    <w:rsid w:val="00C06A33"/>
    <w:rsid w:val="00C47B78"/>
    <w:rsid w:val="00D737AD"/>
    <w:rsid w:val="00E03F9E"/>
    <w:rsid w:val="00F63504"/>
    <w:rsid w:val="00F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3AF5-C1C9-4D3F-9746-F53F0D71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249</TotalTime>
  <Pages>2</Pages>
  <Words>320</Words>
  <Characters>2682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16</cp:revision>
  <cp:lastPrinted>2024-11-22T05:37:00Z</cp:lastPrinted>
  <dcterms:created xsi:type="dcterms:W3CDTF">2024-11-20T01:58:00Z</dcterms:created>
  <dcterms:modified xsi:type="dcterms:W3CDTF">2024-11-25T06:40:00Z</dcterms:modified>
</cp:coreProperties>
</file>