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E3" w:rsidRDefault="00CF7487" w:rsidP="00CF7487">
      <w:pPr>
        <w:pStyle w:val="ConsPlusNormal"/>
        <w:tabs>
          <w:tab w:val="left" w:pos="9088"/>
          <w:tab w:val="right" w:pos="1077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A6A02">
        <w:rPr>
          <w:rFonts w:ascii="Times New Roman" w:hAnsi="Times New Roman" w:cs="Times New Roman"/>
          <w:sz w:val="26"/>
          <w:szCs w:val="26"/>
        </w:rPr>
        <w:t>ПРОЕКТ</w:t>
      </w:r>
    </w:p>
    <w:p w:rsidR="002415E3" w:rsidRDefault="002415E3" w:rsidP="007A1B0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7487" w:rsidRDefault="00CF7487" w:rsidP="007A1B0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7487" w:rsidRDefault="00CF7487" w:rsidP="007A1B0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A1B0A" w:rsidRPr="00687AB6" w:rsidRDefault="007A1B0A" w:rsidP="002415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87AB6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Pr="00687AB6">
        <w:rPr>
          <w:rFonts w:ascii="Times New Roman" w:hAnsi="Times New Roman" w:cs="Times New Roman"/>
          <w:sz w:val="26"/>
          <w:szCs w:val="26"/>
        </w:rPr>
        <w:br/>
        <w:t>государственного налогового инспектора</w:t>
      </w:r>
    </w:p>
    <w:p w:rsidR="002415E3" w:rsidRDefault="007A1B0A" w:rsidP="002415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87AB6">
        <w:rPr>
          <w:rFonts w:ascii="Times New Roman" w:hAnsi="Times New Roman" w:cs="Times New Roman"/>
          <w:sz w:val="26"/>
          <w:szCs w:val="26"/>
        </w:rPr>
        <w:t xml:space="preserve">отдела оперативного контроля </w:t>
      </w:r>
    </w:p>
    <w:p w:rsidR="007A1B0A" w:rsidRPr="00687AB6" w:rsidRDefault="007A1B0A" w:rsidP="002415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87AB6">
        <w:rPr>
          <w:rFonts w:ascii="Times New Roman" w:hAnsi="Times New Roman" w:cs="Times New Roman"/>
          <w:sz w:val="26"/>
          <w:szCs w:val="26"/>
        </w:rPr>
        <w:t>Межрайонной ИФНС России №12 по Ставропольскому краю</w:t>
      </w:r>
    </w:p>
    <w:p w:rsidR="007A1B0A" w:rsidRDefault="007A1B0A" w:rsidP="00406A87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415E3">
        <w:rPr>
          <w:rFonts w:ascii="Times New Roman" w:hAnsi="Times New Roman" w:cs="Times New Roman"/>
          <w:b/>
          <w:color w:val="auto"/>
          <w:sz w:val="26"/>
          <w:szCs w:val="26"/>
        </w:rPr>
        <w:t>Общие положения</w:t>
      </w:r>
    </w:p>
    <w:p w:rsidR="00406A87" w:rsidRPr="00406A87" w:rsidRDefault="00406A87" w:rsidP="00406A87"/>
    <w:p w:rsidR="00406A87" w:rsidRPr="00406A87" w:rsidRDefault="00406A87" w:rsidP="00406A87">
      <w:pPr>
        <w:ind w:left="142" w:right="141" w:firstLine="567"/>
        <w:rPr>
          <w:color w:val="000000"/>
          <w:sz w:val="26"/>
          <w:szCs w:val="26"/>
        </w:rPr>
      </w:pPr>
      <w:r w:rsidRPr="00406A87">
        <w:rPr>
          <w:color w:val="000000"/>
          <w:sz w:val="26"/>
          <w:szCs w:val="26"/>
        </w:rPr>
        <w:t>1. Должность федеральной государственной гражданской службы (далее – гражданская служба) государственный налоговый инспектор отдела оперативного контроля Межрайонной ИФНС России № 12  по Ставропольскому краю 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406A87" w:rsidRDefault="00406A87" w:rsidP="00406A87">
      <w:pPr>
        <w:ind w:left="142" w:right="141" w:firstLine="567"/>
        <w:rPr>
          <w:color w:val="000000"/>
          <w:sz w:val="26"/>
          <w:szCs w:val="26"/>
        </w:rPr>
      </w:pPr>
      <w:r w:rsidRPr="00406A87">
        <w:rPr>
          <w:color w:val="000000"/>
          <w:sz w:val="26"/>
          <w:szCs w:val="26"/>
        </w:rPr>
        <w:t>Регистрационный номер (код) должности –11-3-4-096</w:t>
      </w:r>
    </w:p>
    <w:p w:rsidR="007A1B0A" w:rsidRPr="00687AB6" w:rsidRDefault="007A1B0A" w:rsidP="00406A87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2. Область профессиональной служебной деятельности государственного налогового инспектора: осуществление налогового контроля.</w:t>
      </w:r>
    </w:p>
    <w:p w:rsidR="007A1B0A" w:rsidRPr="00687AB6" w:rsidRDefault="007A1B0A" w:rsidP="007A1B0A">
      <w:pPr>
        <w:ind w:left="142" w:right="141" w:firstLine="567"/>
        <w:rPr>
          <w:color w:val="000000"/>
          <w:sz w:val="26"/>
          <w:szCs w:val="26"/>
        </w:rPr>
      </w:pPr>
      <w:r w:rsidRPr="00687AB6">
        <w:rPr>
          <w:sz w:val="26"/>
          <w:szCs w:val="26"/>
        </w:rPr>
        <w:t>3. Вид профессиональной служебной деятельности государственного налогового инспектора:</w:t>
      </w:r>
      <w:bookmarkStart w:id="0" w:name="РасчетсБюджетом"/>
      <w:r w:rsidRPr="00687AB6">
        <w:rPr>
          <w:sz w:val="26"/>
          <w:szCs w:val="26"/>
        </w:rPr>
        <w:t xml:space="preserve"> </w:t>
      </w:r>
      <w:r w:rsidRPr="00687AB6">
        <w:rPr>
          <w:color w:val="000000"/>
          <w:sz w:val="26"/>
          <w:szCs w:val="26"/>
        </w:rPr>
        <w:t xml:space="preserve">осуществление налогового контроля посредством оперативного контроля. </w:t>
      </w:r>
      <w:bookmarkEnd w:id="0"/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 xml:space="preserve">4. Назначение на должность и освобождение от должности государственного налогового инспектора осуществляются приказом </w:t>
      </w:r>
      <w:r w:rsidRPr="00687AB6">
        <w:rPr>
          <w:rFonts w:eastAsia="Calibri"/>
          <w:sz w:val="26"/>
          <w:szCs w:val="26"/>
        </w:rPr>
        <w:t>начальника инспекции Межрайонной ИФНС России № 12  по Ставропольскому краю</w:t>
      </w:r>
      <w:r w:rsidRPr="00687AB6">
        <w:rPr>
          <w:sz w:val="26"/>
          <w:szCs w:val="26"/>
        </w:rPr>
        <w:t xml:space="preserve"> (далее – Инспекция).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5.</w:t>
      </w:r>
      <w:r w:rsidR="00B23242">
        <w:rPr>
          <w:sz w:val="26"/>
          <w:szCs w:val="26"/>
        </w:rPr>
        <w:t xml:space="preserve"> </w:t>
      </w:r>
      <w:r w:rsidRPr="00687AB6">
        <w:rPr>
          <w:sz w:val="26"/>
          <w:szCs w:val="26"/>
        </w:rPr>
        <w:t>Государственн</w:t>
      </w:r>
      <w:r w:rsidR="00B23242">
        <w:rPr>
          <w:sz w:val="26"/>
          <w:szCs w:val="26"/>
        </w:rPr>
        <w:t>ый</w:t>
      </w:r>
      <w:r w:rsidRPr="00687AB6">
        <w:rPr>
          <w:sz w:val="26"/>
          <w:szCs w:val="26"/>
        </w:rPr>
        <w:t xml:space="preserve"> налогов</w:t>
      </w:r>
      <w:r w:rsidR="00B23242">
        <w:rPr>
          <w:sz w:val="26"/>
          <w:szCs w:val="26"/>
        </w:rPr>
        <w:t>ый</w:t>
      </w:r>
      <w:r w:rsidRPr="00687AB6">
        <w:rPr>
          <w:sz w:val="26"/>
          <w:szCs w:val="26"/>
        </w:rPr>
        <w:t xml:space="preserve"> инспектор непосредственно подчиняется начальнику отдела оперативного контроля Инспекции.</w:t>
      </w:r>
    </w:p>
    <w:p w:rsidR="007A1B0A" w:rsidRPr="00687AB6" w:rsidRDefault="007A1B0A" w:rsidP="007A1B0A">
      <w:pPr>
        <w:ind w:firstLine="708"/>
        <w:rPr>
          <w:sz w:val="26"/>
          <w:szCs w:val="26"/>
        </w:rPr>
      </w:pPr>
      <w:r w:rsidRPr="00687AB6">
        <w:rPr>
          <w:sz w:val="26"/>
          <w:szCs w:val="26"/>
        </w:rPr>
        <w:t>Государственный налоговый инспектор обязан исполнять должностные обязанности старшего государственного налогового инспектора отдела оперативного контроля</w:t>
      </w:r>
      <w:r w:rsidRPr="00687AB6">
        <w:rPr>
          <w:color w:val="FF0000"/>
          <w:sz w:val="26"/>
          <w:szCs w:val="26"/>
        </w:rPr>
        <w:t xml:space="preserve"> </w:t>
      </w:r>
      <w:r w:rsidRPr="00687AB6">
        <w:rPr>
          <w:sz w:val="26"/>
          <w:szCs w:val="26"/>
        </w:rPr>
        <w:t>в период его временного отсутствия. На период отсутствия государственного налогового инспектора его обязанности исполняет старший государственный налоговый инспектор отдела.</w:t>
      </w:r>
    </w:p>
    <w:p w:rsidR="007A1B0A" w:rsidRPr="00687AB6" w:rsidRDefault="007A1B0A" w:rsidP="007A1B0A">
      <w:pPr>
        <w:pStyle w:val="ConsPlusNormal"/>
        <w:ind w:left="142" w:right="14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1B0A" w:rsidRPr="00687AB6" w:rsidRDefault="007A1B0A" w:rsidP="007A1B0A">
      <w:pPr>
        <w:pStyle w:val="ConsPlusNormal"/>
        <w:ind w:left="142" w:right="14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AB6">
        <w:rPr>
          <w:rFonts w:ascii="Times New Roman" w:hAnsi="Times New Roman" w:cs="Times New Roman"/>
          <w:b/>
          <w:sz w:val="26"/>
          <w:szCs w:val="26"/>
        </w:rPr>
        <w:t>II. Квалификационные требования</w:t>
      </w:r>
      <w:r w:rsidRPr="00687AB6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7A1B0A" w:rsidRPr="00687AB6" w:rsidRDefault="007A1B0A" w:rsidP="007A1B0A">
      <w:pPr>
        <w:widowControl w:val="0"/>
        <w:ind w:left="142" w:right="141" w:firstLine="567"/>
        <w:rPr>
          <w:sz w:val="26"/>
          <w:szCs w:val="26"/>
          <w:highlight w:val="yellow"/>
        </w:rPr>
      </w:pPr>
    </w:p>
    <w:p w:rsidR="007A1B0A" w:rsidRPr="00687AB6" w:rsidRDefault="007A1B0A" w:rsidP="007A1B0A">
      <w:pPr>
        <w:widowControl w:val="0"/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 xml:space="preserve">6. Для замещения должности </w:t>
      </w:r>
      <w:r w:rsidRPr="00687AB6">
        <w:rPr>
          <w:color w:val="000000"/>
          <w:sz w:val="26"/>
          <w:szCs w:val="26"/>
        </w:rPr>
        <w:t>государственного налогового инспектора</w:t>
      </w:r>
      <w:r w:rsidRPr="00687AB6">
        <w:rPr>
          <w:sz w:val="26"/>
          <w:szCs w:val="26"/>
        </w:rPr>
        <w:t xml:space="preserve"> устанавливаются следующие требования.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6.1. Наличие профессионального образования.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pacing w:val="-2"/>
          <w:sz w:val="26"/>
          <w:szCs w:val="26"/>
        </w:rPr>
        <w:t>6.2. </w:t>
      </w:r>
      <w:r w:rsidRPr="00687AB6">
        <w:rPr>
          <w:bCs/>
          <w:sz w:val="26"/>
          <w:szCs w:val="26"/>
        </w:rPr>
        <w:t>Квалификационные требования к стажу государственной гражданской службы или стажу работы по специальности не предъявляются.</w:t>
      </w:r>
    </w:p>
    <w:p w:rsidR="007A1B0A" w:rsidRPr="00687AB6" w:rsidRDefault="007A1B0A" w:rsidP="007A1B0A">
      <w:pPr>
        <w:widowControl w:val="0"/>
        <w:ind w:left="142" w:right="141" w:firstLine="567"/>
        <w:rPr>
          <w:spacing w:val="-2"/>
          <w:sz w:val="26"/>
          <w:szCs w:val="26"/>
        </w:rPr>
      </w:pPr>
      <w:r w:rsidRPr="00687AB6">
        <w:rPr>
          <w:spacing w:val="-2"/>
          <w:sz w:val="26"/>
          <w:szCs w:val="26"/>
        </w:rPr>
        <w:t xml:space="preserve">6.3. Наличие базовых знаний: </w:t>
      </w:r>
      <w:r w:rsidRPr="00687AB6">
        <w:rPr>
          <w:sz w:val="26"/>
          <w:szCs w:val="26"/>
        </w:rPr>
        <w:t>государственного языка Российской Федерации (русского языка)</w:t>
      </w:r>
      <w:proofErr w:type="gramStart"/>
      <w:r w:rsidRPr="00687AB6">
        <w:rPr>
          <w:sz w:val="26"/>
          <w:szCs w:val="26"/>
        </w:rPr>
        <w:t>;о</w:t>
      </w:r>
      <w:proofErr w:type="gramEnd"/>
      <w:r w:rsidRPr="00687AB6">
        <w:rPr>
          <w:sz w:val="26"/>
          <w:szCs w:val="26"/>
        </w:rPr>
        <w:t xml:space="preserve">снов </w:t>
      </w:r>
      <w:hyperlink r:id="rId9" w:history="1">
        <w:r w:rsidRPr="00687AB6">
          <w:rPr>
            <w:sz w:val="26"/>
            <w:szCs w:val="26"/>
          </w:rPr>
          <w:t>Конституции</w:t>
        </w:r>
      </w:hyperlink>
      <w:r w:rsidRPr="00687AB6">
        <w:rPr>
          <w:sz w:val="26"/>
          <w:szCs w:val="26"/>
        </w:rPr>
        <w:t xml:space="preserve"> Российской Федерации, Федерального </w:t>
      </w:r>
      <w:hyperlink r:id="rId10" w:history="1">
        <w:r w:rsidRPr="00687AB6">
          <w:rPr>
            <w:sz w:val="26"/>
            <w:szCs w:val="26"/>
          </w:rPr>
          <w:t>закона</w:t>
        </w:r>
      </w:hyperlink>
      <w:r w:rsidRPr="00687AB6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687AB6">
          <w:rPr>
            <w:sz w:val="26"/>
            <w:szCs w:val="26"/>
          </w:rPr>
          <w:t>закона</w:t>
        </w:r>
      </w:hyperlink>
      <w:r w:rsidRPr="00687AB6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687AB6">
          <w:rPr>
            <w:sz w:val="26"/>
            <w:szCs w:val="26"/>
          </w:rPr>
          <w:t>закона</w:t>
        </w:r>
      </w:hyperlink>
      <w:r w:rsidRPr="00687AB6">
        <w:rPr>
          <w:sz w:val="26"/>
          <w:szCs w:val="26"/>
        </w:rPr>
        <w:t xml:space="preserve"> от 25 декабря 2008 г. № 273-ФЗ «О противодействии коррупции», других</w:t>
      </w:r>
      <w:r w:rsidRPr="00687AB6">
        <w:rPr>
          <w:spacing w:val="-2"/>
          <w:sz w:val="26"/>
          <w:szCs w:val="26"/>
        </w:rPr>
        <w:t xml:space="preserve"> федеральных конституционных законов, федеральных законов; </w:t>
      </w:r>
      <w:proofErr w:type="gramStart"/>
      <w:r w:rsidRPr="00687AB6">
        <w:rPr>
          <w:spacing w:val="-2"/>
          <w:sz w:val="26"/>
          <w:szCs w:val="26"/>
        </w:rPr>
        <w:t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Инспекции; порядка работы со служебной информацией, порядка работы с персональными данными и конфиденциальной информацией;</w:t>
      </w:r>
      <w:proofErr w:type="gramEnd"/>
      <w:r w:rsidRPr="00687AB6">
        <w:rPr>
          <w:spacing w:val="-2"/>
          <w:sz w:val="26"/>
          <w:szCs w:val="26"/>
        </w:rPr>
        <w:t xml:space="preserve"> инструкции по делопроизводству; возможности и </w:t>
      </w:r>
      <w:r w:rsidRPr="00687AB6">
        <w:rPr>
          <w:spacing w:val="-2"/>
          <w:sz w:val="26"/>
          <w:szCs w:val="26"/>
        </w:rPr>
        <w:lastRenderedPageBreak/>
        <w:t xml:space="preserve">особенности </w:t>
      </w:r>
      <w:proofErr w:type="gramStart"/>
      <w:r w:rsidRPr="00687AB6">
        <w:rPr>
          <w:spacing w:val="-2"/>
          <w:sz w:val="26"/>
          <w:szCs w:val="26"/>
        </w:rPr>
        <w:t>применения</w:t>
      </w:r>
      <w:proofErr w:type="gramEnd"/>
      <w:r w:rsidRPr="00687AB6">
        <w:rPr>
          <w:spacing w:val="-2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7A1B0A" w:rsidRPr="00687AB6" w:rsidRDefault="007A1B0A" w:rsidP="007A1B0A">
      <w:pPr>
        <w:widowControl w:val="0"/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6.4. Наличие профессиональных знаний:</w:t>
      </w:r>
    </w:p>
    <w:p w:rsidR="007A1B0A" w:rsidRPr="00687AB6" w:rsidRDefault="007A1B0A" w:rsidP="007A1B0A">
      <w:pPr>
        <w:pStyle w:val="af2"/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>6.4.1. В сфере законодательства Российской Федерации: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 xml:space="preserve">Налоговый кодекс Российской Федерации, 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 xml:space="preserve">Бюджетный кодекс Российской Федерации, 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 xml:space="preserve">Федеральный закон Российской Федерации от 27 июля 2006 г. №152-ФЗ «О персональных данных», </w:t>
      </w:r>
    </w:p>
    <w:p w:rsidR="007A1B0A" w:rsidRPr="00687AB6" w:rsidRDefault="007A1B0A" w:rsidP="007A1B0A">
      <w:pPr>
        <w:pStyle w:val="af2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>Федеральный закон от 27 июля 2004 г. № 79-ФЗ «О государственной гражданской службе Российской Федерации»;</w:t>
      </w:r>
    </w:p>
    <w:p w:rsidR="007A1B0A" w:rsidRPr="00687AB6" w:rsidRDefault="007A1B0A" w:rsidP="007A1B0A">
      <w:pPr>
        <w:pStyle w:val="af6"/>
        <w:numPr>
          <w:ilvl w:val="0"/>
          <w:numId w:val="1"/>
        </w:numPr>
        <w:tabs>
          <w:tab w:val="left" w:pos="426"/>
        </w:tabs>
        <w:ind w:left="142" w:right="141" w:firstLine="567"/>
        <w:jc w:val="both"/>
        <w:rPr>
          <w:rFonts w:ascii="Times New Roman" w:eastAsiaTheme="minorHAnsi" w:hAnsi="Times New Roman"/>
          <w:sz w:val="26"/>
          <w:szCs w:val="26"/>
          <w:lang w:val="ru-RU" w:bidi="ar-SA"/>
        </w:rPr>
      </w:pPr>
      <w:r w:rsidRPr="00687AB6">
        <w:rPr>
          <w:rFonts w:ascii="Times New Roman" w:eastAsiaTheme="minorHAnsi" w:hAnsi="Times New Roman"/>
          <w:sz w:val="26"/>
          <w:szCs w:val="26"/>
          <w:lang w:val="ru-RU" w:bidi="ar-SA"/>
        </w:rPr>
        <w:t>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 xml:space="preserve">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>Федеральный закон от 29 ноября 2007 г. № 282-ФЗ «Об официальном статистическом учете и системе государственной статистики в Российской Федерации»;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 xml:space="preserve"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 xml:space="preserve"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 xml:space="preserve">Федеральный закон Российской Федерации от 6 апреля 2011 г. № 63-ФЗ «Об электронной подписи»; 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>Закон Российской Федерации от 21 марта 1991 г. № 943-1 «О налоговых органах Российской Федерации»;</w:t>
      </w:r>
    </w:p>
    <w:p w:rsidR="007A1B0A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Федеральный </w:t>
      </w:r>
      <w:hyperlink r:id="rId13" w:history="1">
        <w:r w:rsidRPr="00687AB6">
          <w:rPr>
            <w:rFonts w:ascii="Times New Roman" w:hAnsi="Times New Roman"/>
            <w:color w:val="000000" w:themeColor="text1"/>
            <w:sz w:val="26"/>
            <w:szCs w:val="26"/>
          </w:rPr>
          <w:t>закон</w:t>
        </w:r>
      </w:hyperlink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от 22 мая 2003 г. № 54-ФЗ "О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687AB6">
        <w:rPr>
          <w:rFonts w:ascii="Times New Roman" w:hAnsi="Times New Roman"/>
          <w:color w:val="000000" w:themeColor="text1"/>
          <w:sz w:val="26"/>
          <w:szCs w:val="26"/>
        </w:rPr>
        <w:t>дств пл</w:t>
      </w:r>
      <w:proofErr w:type="gramEnd"/>
      <w:r w:rsidRPr="00687AB6">
        <w:rPr>
          <w:rFonts w:ascii="Times New Roman" w:hAnsi="Times New Roman"/>
          <w:color w:val="000000" w:themeColor="text1"/>
          <w:sz w:val="26"/>
          <w:szCs w:val="26"/>
        </w:rPr>
        <w:t>атежа";</w:t>
      </w:r>
    </w:p>
    <w:p w:rsidR="00AD468D" w:rsidRPr="00AD468D" w:rsidRDefault="00AD468D" w:rsidP="00AD468D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721E3">
        <w:rPr>
          <w:rFonts w:ascii="Times New Roman" w:hAnsi="Times New Roman"/>
          <w:sz w:val="26"/>
          <w:szCs w:val="26"/>
        </w:rPr>
        <w:t>Федеральный закон 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6"/>
          <w:szCs w:val="26"/>
        </w:rPr>
        <w:t>;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Федеральный </w:t>
      </w:r>
      <w:hyperlink r:id="rId14" w:history="1">
        <w:r w:rsidRPr="00687AB6">
          <w:rPr>
            <w:rFonts w:ascii="Times New Roman" w:hAnsi="Times New Roman"/>
            <w:color w:val="000000" w:themeColor="text1"/>
            <w:sz w:val="26"/>
            <w:szCs w:val="26"/>
          </w:rPr>
          <w:t>закон</w:t>
        </w:r>
      </w:hyperlink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от 11 ноября 2003 г. № 138-ФЗ "О лотереях";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Федеральный </w:t>
      </w:r>
      <w:hyperlink r:id="rId15" w:history="1">
        <w:r w:rsidRPr="00687AB6">
          <w:rPr>
            <w:rFonts w:ascii="Times New Roman" w:hAnsi="Times New Roman"/>
            <w:color w:val="000000" w:themeColor="text1"/>
            <w:sz w:val="26"/>
            <w:szCs w:val="26"/>
          </w:rPr>
          <w:t>закон</w:t>
        </w:r>
      </w:hyperlink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от 29 декабря 2006 г.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Федеральный </w:t>
      </w:r>
      <w:hyperlink r:id="rId16" w:history="1">
        <w:r w:rsidRPr="00687AB6">
          <w:rPr>
            <w:rFonts w:ascii="Times New Roman" w:hAnsi="Times New Roman"/>
            <w:color w:val="000000" w:themeColor="text1"/>
            <w:sz w:val="26"/>
            <w:szCs w:val="26"/>
          </w:rPr>
          <w:t>закон</w:t>
        </w:r>
      </w:hyperlink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от 3 июля 2009 г. № 103-ФЗ "О деятельности по приему платежей физических лиц, осуществляемой платежными агентами",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Федеральный </w:t>
      </w:r>
      <w:hyperlink r:id="rId17" w:history="1">
        <w:r w:rsidRPr="00687AB6">
          <w:rPr>
            <w:rFonts w:ascii="Times New Roman" w:hAnsi="Times New Roman"/>
            <w:color w:val="000000" w:themeColor="text1"/>
            <w:sz w:val="26"/>
            <w:szCs w:val="26"/>
          </w:rPr>
          <w:t>закон</w:t>
        </w:r>
      </w:hyperlink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от 26 декабря 2008 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87AB6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Федеральный </w:t>
      </w:r>
      <w:hyperlink r:id="rId18" w:history="1">
        <w:r w:rsidRPr="00687AB6">
          <w:rPr>
            <w:rFonts w:ascii="Times New Roman" w:hAnsi="Times New Roman"/>
            <w:color w:val="000000" w:themeColor="text1"/>
            <w:sz w:val="26"/>
            <w:szCs w:val="26"/>
          </w:rPr>
          <w:t>закон</w:t>
        </w:r>
      </w:hyperlink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от 27 июня 2011 г. № 161-ФЗ "О национальной платежной системе",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Федеральный </w:t>
      </w:r>
      <w:hyperlink r:id="rId19" w:history="1">
        <w:r w:rsidRPr="00687AB6">
          <w:rPr>
            <w:rFonts w:ascii="Times New Roman" w:hAnsi="Times New Roman"/>
            <w:color w:val="000000" w:themeColor="text1"/>
            <w:sz w:val="26"/>
            <w:szCs w:val="26"/>
          </w:rPr>
          <w:t>закон</w:t>
        </w:r>
      </w:hyperlink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от 4 мая 2011 г. № 99-ФЗ "О лицензировании отдельных видов деятельности",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Федеральный </w:t>
      </w:r>
      <w:hyperlink r:id="rId20" w:history="1">
        <w:r w:rsidRPr="00687AB6">
          <w:rPr>
            <w:rFonts w:ascii="Times New Roman" w:hAnsi="Times New Roman"/>
            <w:color w:val="000000" w:themeColor="text1"/>
            <w:sz w:val="26"/>
            <w:szCs w:val="26"/>
          </w:rPr>
          <w:t>закон</w:t>
        </w:r>
      </w:hyperlink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от 22 декабря 2008 г. № 268-ФЗ "Технический регламент на табачную продукцию",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Федеральный </w:t>
      </w:r>
      <w:hyperlink r:id="rId21" w:history="1">
        <w:r w:rsidRPr="00687AB6">
          <w:rPr>
            <w:rFonts w:ascii="Times New Roman" w:hAnsi="Times New Roman"/>
            <w:color w:val="000000" w:themeColor="text1"/>
            <w:sz w:val="26"/>
            <w:szCs w:val="26"/>
          </w:rPr>
          <w:t>закон</w:t>
        </w:r>
      </w:hyperlink>
      <w:r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от 1 декабря 2007 г. № 315-ФЗ "О саморегулируемых организациях",</w:t>
      </w:r>
    </w:p>
    <w:p w:rsidR="00D94088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>Указ Президента Российской Федерации от 7 мая 2012 г. № 601 «Об основных направлениях совершенствования системы государственного управления»,</w:t>
      </w:r>
    </w:p>
    <w:p w:rsidR="007A1B0A" w:rsidRPr="00D94088" w:rsidRDefault="00D94088" w:rsidP="00D94088">
      <w:pPr>
        <w:pStyle w:val="af2"/>
        <w:widowControl w:val="0"/>
        <w:numPr>
          <w:ilvl w:val="0"/>
          <w:numId w:val="1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E22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Правительства Российской Федерации от 28 февраля 2022 г. N272 "</w:t>
      </w:r>
      <w:r w:rsidRPr="00D46E22">
        <w:rPr>
          <w:sz w:val="26"/>
          <w:szCs w:val="26"/>
        </w:rPr>
        <w:t xml:space="preserve"> </w:t>
      </w:r>
      <w:r w:rsidRPr="00D46E22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ндивидуальных предпринимателей",</w:t>
      </w:r>
      <w:r w:rsidR="007A1B0A" w:rsidRPr="00D94088">
        <w:rPr>
          <w:rFonts w:ascii="Times New Roman" w:hAnsi="Times New Roman"/>
          <w:sz w:val="26"/>
          <w:szCs w:val="26"/>
        </w:rPr>
        <w:t xml:space="preserve"> 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30 сентября 2004 г. № 506 «Об утверждении Положения о Федеральной налоговой службе»,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2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постановление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Правительства Российской Федерации от 5 июля 2004 г. № 338 "О мерах по реализации Федерального закона "О лотереях",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3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постановление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Правительства Российской Федерации от 23 августа 2007 г.№ 540 "О составе и порядке представления организатором азартных игр сведений, необходимых для осуществления </w:t>
      </w:r>
      <w:proofErr w:type="gramStart"/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>контроля за</w:t>
      </w:r>
      <w:proofErr w:type="gramEnd"/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4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постановление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Правительства Российской Федерации от 6 мая 2008 г. № 359 "О порядке осуществления наличных денежных расчетов и (или) расчетов с использованием платежных карт без применения контрольно-кассовой техники",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5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постановление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Правительства Российской Федерации от 30 июня 2010 г. №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6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постановление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Правительства Российской Федерации от 11 сентября 2012 г.          № 913 "Об утверждении Положения о федеральном государственном надзоре за проведением лотерей",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7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постановление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Правительства Российской Федерации от 26 января 2010 г. № 27 "О специальных марках для маркировки табачной продукции",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8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постановление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Правительства Российской Федерации от 4 февраля 2013 г. № 75 "Об утверждении Положения о государственном надзоре в области организации и проведения азартных игр",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9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постановление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Правительства Российской Федерации от 26 декабря 2011 г.      № 1130 "О лицензировании деятельности по организации и проведению азартных игр в букмекерских конторах и тотализаторах",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0" w:history="1">
        <w:proofErr w:type="gramStart"/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постановление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Правительства Российской Федерации от 27 января 2014 г. № 60 "Об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соревнования",</w:t>
      </w:r>
      <w:proofErr w:type="gramEnd"/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1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постановление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от 11 августа 2016 г. № 787 "О реализации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и признании утратившим силу постановления Правительства Российской Федерации от 24 марта 2016 г. № 235",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2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соглашение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меха", подписанное 8 сентября 2015 в г. Гродно,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3" w:history="1">
        <w:proofErr w:type="gramStart"/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решение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Совета Евразийской экономической комиссии от 23 ноября 2015 г.          № 70 "Об утверждении отдельных документов, предусмотренных Соглашением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в г. Гродно",</w:t>
      </w:r>
      <w:proofErr w:type="gramEnd"/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4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Минфина России от 17 октября 2011 г. № 132н "Об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5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Минфина России от 17 октября 2011 г. № 133н "Об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6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Минфина России от 29 июня 2012 г. № 94н "Об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7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Минфина России от 11 октября 2011 г. № 128н "Об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8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Минфина России от 22 июля 2013 г. № 69н "Об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техники",</w:t>
      </w:r>
    </w:p>
    <w:p w:rsidR="007A1B0A" w:rsidRPr="00687AB6" w:rsidRDefault="00927276" w:rsidP="007A1B0A">
      <w:pPr>
        <w:pStyle w:val="af2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9" w:history="1">
        <w:r w:rsidR="007A1B0A" w:rsidRPr="00687AB6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7A1B0A" w:rsidRPr="00687AB6">
        <w:rPr>
          <w:rFonts w:ascii="Times New Roman" w:hAnsi="Times New Roman"/>
          <w:color w:val="000000" w:themeColor="text1"/>
          <w:sz w:val="26"/>
          <w:szCs w:val="26"/>
        </w:rPr>
        <w:t xml:space="preserve"> Минфина России от 8 июля 2014 г. № 59н "Об утверждении Порядка ведения единого реестра лотерейных терминалов и состава сведений, включаемых в единый реестр лотерейных терминалов",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14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 xml:space="preserve">приказ Минфина России от 08 июля 2019г. № </w:t>
      </w:r>
      <w:proofErr w:type="gramStart"/>
      <w:r w:rsidRPr="00687AB6">
        <w:rPr>
          <w:rFonts w:ascii="Times New Roman" w:hAnsi="Times New Roman"/>
          <w:sz w:val="26"/>
          <w:szCs w:val="26"/>
        </w:rPr>
        <w:t>ММВ-7-19/343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r w:rsidR="00B23242">
        <w:rPr>
          <w:rFonts w:ascii="Times New Roman" w:hAnsi="Times New Roman"/>
          <w:sz w:val="26"/>
          <w:szCs w:val="26"/>
        </w:rPr>
        <w:t xml:space="preserve"> </w:t>
      </w:r>
      <w:r w:rsidRPr="00687AB6">
        <w:rPr>
          <w:rFonts w:ascii="Times New Roman" w:hAnsi="Times New Roman"/>
          <w:sz w:val="26"/>
          <w:szCs w:val="26"/>
        </w:rPr>
        <w:t>и обязанностях налогоплательщиков, плательщиков сборов и налоговых</w:t>
      </w:r>
      <w:proofErr w:type="gramEnd"/>
      <w:r w:rsidRPr="00687AB6">
        <w:rPr>
          <w:rFonts w:ascii="Times New Roman" w:hAnsi="Times New Roman"/>
          <w:sz w:val="26"/>
          <w:szCs w:val="26"/>
        </w:rPr>
        <w:t xml:space="preserve"> агентов, </w:t>
      </w:r>
      <w:proofErr w:type="gramStart"/>
      <w:r w:rsidRPr="00687AB6">
        <w:rPr>
          <w:rFonts w:ascii="Times New Roman" w:hAnsi="Times New Roman"/>
          <w:sz w:val="26"/>
          <w:szCs w:val="26"/>
        </w:rPr>
        <w:t>полномочиях</w:t>
      </w:r>
      <w:proofErr w:type="gramEnd"/>
      <w:r w:rsidRPr="00687AB6">
        <w:rPr>
          <w:rFonts w:ascii="Times New Roman" w:hAnsi="Times New Roman"/>
          <w:sz w:val="26"/>
          <w:szCs w:val="26"/>
        </w:rPr>
        <w:t xml:space="preserve"> налоговых органов и их должностных лиц, а также по приему налоговых деклараций (расчетов)»,</w:t>
      </w:r>
    </w:p>
    <w:p w:rsidR="007A1B0A" w:rsidRPr="00687AB6" w:rsidRDefault="007A1B0A" w:rsidP="007A1B0A">
      <w:pPr>
        <w:pStyle w:val="af2"/>
        <w:numPr>
          <w:ilvl w:val="0"/>
          <w:numId w:val="1"/>
        </w:numPr>
        <w:tabs>
          <w:tab w:val="left" w:pos="426"/>
          <w:tab w:val="left" w:pos="558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lastRenderedPageBreak/>
        <w:t xml:space="preserve">   приказ ФНС России от 02 августа 2005 г. № САЭ-3-06/354</w:t>
      </w:r>
      <w:proofErr w:type="gramStart"/>
      <w:r w:rsidRPr="00687AB6">
        <w:rPr>
          <w:rFonts w:ascii="Times New Roman" w:hAnsi="Times New Roman"/>
          <w:sz w:val="26"/>
          <w:szCs w:val="26"/>
        </w:rPr>
        <w:t>@ О</w:t>
      </w:r>
      <w:proofErr w:type="gramEnd"/>
      <w:r w:rsidRPr="00687AB6">
        <w:rPr>
          <w:rFonts w:ascii="Times New Roman" w:hAnsi="Times New Roman"/>
          <w:sz w:val="26"/>
          <w:szCs w:val="26"/>
        </w:rPr>
        <w:t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правонарушениях»,</w:t>
      </w:r>
    </w:p>
    <w:p w:rsidR="007A1B0A" w:rsidRPr="00687AB6" w:rsidRDefault="007A1B0A" w:rsidP="007A1B0A">
      <w:pPr>
        <w:pStyle w:val="af2"/>
        <w:widowControl w:val="0"/>
        <w:tabs>
          <w:tab w:val="left" w:pos="28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87AB6">
        <w:rPr>
          <w:rFonts w:ascii="Times New Roman" w:hAnsi="Times New Roman"/>
          <w:color w:val="000000"/>
          <w:sz w:val="26"/>
          <w:szCs w:val="26"/>
        </w:rPr>
        <w:t>государственный налоговый инспектор</w:t>
      </w:r>
      <w:r w:rsidRPr="00687AB6">
        <w:rPr>
          <w:rFonts w:ascii="Times New Roman" w:hAnsi="Times New Roman"/>
          <w:sz w:val="26"/>
          <w:szCs w:val="26"/>
        </w:rPr>
        <w:t xml:space="preserve"> </w:t>
      </w:r>
      <w:r w:rsidRPr="00687AB6">
        <w:rPr>
          <w:rFonts w:ascii="Times New Roman" w:hAnsi="Times New Roman"/>
          <w:color w:val="000000" w:themeColor="text1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A1B0A" w:rsidRPr="00687AB6" w:rsidRDefault="007A1B0A" w:rsidP="00B23242">
      <w:pPr>
        <w:tabs>
          <w:tab w:val="left" w:pos="284"/>
        </w:tabs>
        <w:ind w:left="142" w:right="142" w:firstLine="567"/>
        <w:rPr>
          <w:sz w:val="26"/>
          <w:szCs w:val="26"/>
        </w:rPr>
      </w:pPr>
      <w:r w:rsidRPr="00687AB6">
        <w:rPr>
          <w:sz w:val="26"/>
          <w:szCs w:val="26"/>
        </w:rPr>
        <w:t>6.4.2. Иные профессиональные знания: порядок применения контрольно-кассовой техники;  основы оперативного контроля; способы оперативного контроля; порядок проведения проверок по вопросам соблюдения требований к контрольно-кассовой технике, порядка и условий ее регистрации и применения.</w:t>
      </w:r>
    </w:p>
    <w:p w:rsidR="007A1B0A" w:rsidRPr="00687AB6" w:rsidRDefault="007A1B0A" w:rsidP="00B23242">
      <w:pPr>
        <w:ind w:left="142" w:right="142" w:firstLine="567"/>
        <w:rPr>
          <w:sz w:val="26"/>
          <w:szCs w:val="26"/>
        </w:rPr>
      </w:pPr>
      <w:r w:rsidRPr="00687AB6">
        <w:rPr>
          <w:spacing w:val="-2"/>
          <w:sz w:val="26"/>
          <w:szCs w:val="26"/>
        </w:rPr>
        <w:t xml:space="preserve">6.5. Наличие функциональных знаний: </w:t>
      </w:r>
      <w:r w:rsidRPr="00687AB6">
        <w:rPr>
          <w:sz w:val="26"/>
          <w:szCs w:val="26"/>
        </w:rPr>
        <w:t>процедура организации проверки: плановые (рейдовые) осмотры; основания проведения и особенности проверок; система взаимодействия в рамках внутриведомственного и межведомственного электронного документооборота.</w:t>
      </w:r>
    </w:p>
    <w:p w:rsidR="00B23242" w:rsidRDefault="00B23242" w:rsidP="00B23242">
      <w:pPr>
        <w:rPr>
          <w:rFonts w:cs="Times New Roman"/>
          <w:sz w:val="26"/>
          <w:szCs w:val="26"/>
        </w:rPr>
      </w:pPr>
      <w:r w:rsidRPr="00AE7C60">
        <w:rPr>
          <w:rFonts w:cs="Times New Roman"/>
          <w:sz w:val="26"/>
          <w:szCs w:val="26"/>
        </w:rPr>
        <w:t xml:space="preserve">6.6. Наличие базовых умений: </w:t>
      </w:r>
    </w:p>
    <w:p w:rsidR="00B23242" w:rsidRPr="003B4CC0" w:rsidRDefault="00B23242" w:rsidP="00B232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CC0">
        <w:rPr>
          <w:rFonts w:ascii="Times New Roman" w:hAnsi="Times New Roman" w:cs="Times New Roman"/>
          <w:sz w:val="26"/>
          <w:szCs w:val="26"/>
        </w:rPr>
        <w:t>- умение мыслить системно (стратегически);</w:t>
      </w:r>
    </w:p>
    <w:p w:rsidR="00B23242" w:rsidRPr="003B4CC0" w:rsidRDefault="00B23242" w:rsidP="00B232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CC0">
        <w:rPr>
          <w:rFonts w:ascii="Times New Roman" w:hAnsi="Times New Roman" w:cs="Times New Roman"/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B23242" w:rsidRPr="003B4CC0" w:rsidRDefault="00B23242" w:rsidP="00B232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CC0">
        <w:rPr>
          <w:rFonts w:ascii="Times New Roman" w:hAnsi="Times New Roman" w:cs="Times New Roman"/>
          <w:sz w:val="26"/>
          <w:szCs w:val="26"/>
        </w:rPr>
        <w:t>- коммуникативные умения;</w:t>
      </w:r>
    </w:p>
    <w:p w:rsidR="00B23242" w:rsidRPr="003B4CC0" w:rsidRDefault="00B23242" w:rsidP="00B232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CC0">
        <w:rPr>
          <w:rFonts w:ascii="Times New Roman" w:hAnsi="Times New Roman" w:cs="Times New Roman"/>
          <w:sz w:val="26"/>
          <w:szCs w:val="26"/>
        </w:rPr>
        <w:t>- умение управлять изменениями.</w:t>
      </w:r>
    </w:p>
    <w:p w:rsidR="007A1B0A" w:rsidRPr="00687AB6" w:rsidRDefault="007A1B0A" w:rsidP="00B23242">
      <w:pPr>
        <w:tabs>
          <w:tab w:val="left" w:pos="284"/>
        </w:tabs>
        <w:ind w:left="142" w:right="142" w:firstLine="567"/>
        <w:rPr>
          <w:sz w:val="26"/>
          <w:szCs w:val="26"/>
        </w:rPr>
      </w:pPr>
      <w:r w:rsidRPr="00687AB6">
        <w:rPr>
          <w:sz w:val="26"/>
          <w:szCs w:val="26"/>
        </w:rPr>
        <w:t>6.7. </w:t>
      </w:r>
      <w:proofErr w:type="gramStart"/>
      <w:r w:rsidRPr="00687AB6">
        <w:rPr>
          <w:sz w:val="26"/>
          <w:szCs w:val="26"/>
        </w:rPr>
        <w:t>Наличие профессиональных умений: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-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Федерации.</w:t>
      </w:r>
      <w:proofErr w:type="gramEnd"/>
    </w:p>
    <w:p w:rsidR="007A1B0A" w:rsidRPr="00687AB6" w:rsidRDefault="007A1B0A" w:rsidP="007A1B0A">
      <w:pPr>
        <w:pStyle w:val="af2"/>
        <w:widowControl w:val="0"/>
        <w:tabs>
          <w:tab w:val="left" w:pos="28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6"/>
          <w:szCs w:val="26"/>
        </w:rPr>
      </w:pPr>
      <w:r w:rsidRPr="00687AB6">
        <w:rPr>
          <w:rFonts w:ascii="Times New Roman" w:hAnsi="Times New Roman"/>
          <w:sz w:val="26"/>
          <w:szCs w:val="26"/>
        </w:rPr>
        <w:t xml:space="preserve">6.8. Наличие функциональных умений: </w:t>
      </w:r>
      <w:r w:rsidRPr="00687AB6">
        <w:rPr>
          <w:rFonts w:ascii="Times New Roman" w:hAnsi="Times New Roman"/>
          <w:color w:val="000000" w:themeColor="text1"/>
          <w:sz w:val="26"/>
          <w:szCs w:val="26"/>
        </w:rPr>
        <w:t>навыки делового письма;</w:t>
      </w:r>
      <w:r w:rsidR="00B2324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87AB6">
        <w:rPr>
          <w:rFonts w:ascii="Times New Roman" w:hAnsi="Times New Roman"/>
          <w:color w:val="000000" w:themeColor="text1"/>
          <w:sz w:val="26"/>
          <w:szCs w:val="26"/>
        </w:rPr>
        <w:t>работа со специализированным программным обеспечением, информационно-коммуникационными сетями, ведомственными информационными ресурсами; подготовка презентационных материалов.</w:t>
      </w:r>
    </w:p>
    <w:p w:rsidR="007A1B0A" w:rsidRPr="00B23242" w:rsidRDefault="007A1B0A" w:rsidP="007A1B0A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23242">
        <w:rPr>
          <w:rFonts w:ascii="Times New Roman" w:hAnsi="Times New Roman" w:cs="Times New Roman"/>
          <w:b/>
          <w:color w:val="auto"/>
          <w:sz w:val="26"/>
          <w:szCs w:val="26"/>
        </w:rPr>
        <w:t>III. Должностные обязанности, права и ответственность</w:t>
      </w:r>
    </w:p>
    <w:p w:rsidR="00B23242" w:rsidRPr="00B23242" w:rsidRDefault="00B23242" w:rsidP="00B23242"/>
    <w:p w:rsidR="007A1B0A" w:rsidRPr="00406A87" w:rsidRDefault="007A1B0A" w:rsidP="007A1B0A">
      <w:pPr>
        <w:widowControl w:val="0"/>
        <w:ind w:left="142" w:right="141" w:firstLine="567"/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7</w:t>
      </w:r>
      <w:r w:rsidRPr="00406A87">
        <w:rPr>
          <w:rFonts w:eastAsia="Calibri"/>
          <w:szCs w:val="28"/>
        </w:rPr>
        <w:t>. </w:t>
      </w:r>
      <w:r w:rsidRPr="00406A87">
        <w:rPr>
          <w:rFonts w:eastAsia="Calibri"/>
          <w:sz w:val="26"/>
          <w:szCs w:val="26"/>
        </w:rPr>
        <w:t xml:space="preserve">Основные права и обязанности </w:t>
      </w:r>
      <w:r w:rsidRPr="00406A87">
        <w:rPr>
          <w:rFonts w:eastAsia="Calibri"/>
          <w:color w:val="000000"/>
          <w:sz w:val="26"/>
          <w:szCs w:val="26"/>
        </w:rPr>
        <w:t>государственного налогового инспектора</w:t>
      </w:r>
      <w:r w:rsidRPr="00406A87">
        <w:rPr>
          <w:rFonts w:eastAsia="Calibri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7A1B0A" w:rsidRPr="00406A87" w:rsidRDefault="007A1B0A" w:rsidP="007A1B0A">
      <w:pPr>
        <w:widowControl w:val="0"/>
        <w:ind w:left="142" w:right="141" w:firstLine="567"/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8. В целях реализации задач и функций, возложенных на отдел оперативного контроля, государственный налоговый инспектор обязан:</w:t>
      </w:r>
    </w:p>
    <w:p w:rsidR="00406A87" w:rsidRPr="00406A87" w:rsidRDefault="00406A87" w:rsidP="00406A87">
      <w:pPr>
        <w:ind w:left="142" w:firstLine="425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хранить сведения, составляющие налоговую и иную, охраняемую законом тайну,  ставшие ему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непосредственного руководителя о таких фактах, а также о других причинах и условиях возможной утечки сведений;</w:t>
      </w:r>
    </w:p>
    <w:p w:rsidR="00406A87" w:rsidRPr="00406A87" w:rsidRDefault="00406A87" w:rsidP="00406A87">
      <w:pPr>
        <w:tabs>
          <w:tab w:val="left" w:pos="426"/>
        </w:tabs>
        <w:ind w:right="141"/>
        <w:rPr>
          <w:rFonts w:cs="Times New Roman"/>
          <w:sz w:val="26"/>
          <w:szCs w:val="26"/>
        </w:rPr>
      </w:pPr>
      <w:proofErr w:type="gramStart"/>
      <w:r w:rsidRPr="00406A87">
        <w:rPr>
          <w:rFonts w:cs="Times New Roman"/>
          <w:sz w:val="26"/>
          <w:szCs w:val="26"/>
        </w:rPr>
        <w:t>осуществлять прием и регистрацию заявления о регистрации (снятии) контрольно-кассовой техники и необходимых документов, в день представления пользователем (уполномоченным лицом) документов в налоговый орган, с отметкой штампа налогового органа на заявлении о его принятии, с указанием даты принятия, фамилии, имени и отчества, заверяя своей подписью и занесением данных в компьютерную базу данных налогового органа;</w:t>
      </w:r>
      <w:proofErr w:type="gramEnd"/>
    </w:p>
    <w:p w:rsidR="00406A87" w:rsidRPr="00406A87" w:rsidRDefault="00406A87" w:rsidP="00406A87">
      <w:pPr>
        <w:tabs>
          <w:tab w:val="left" w:pos="426"/>
        </w:tabs>
        <w:ind w:right="141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lastRenderedPageBreak/>
        <w:t xml:space="preserve">осуществлять все действия необходимые для регистрации (перерегистрации, снятия) контрольно-кассовой техники по средствам продуктов программного обеспечения; </w:t>
      </w:r>
    </w:p>
    <w:p w:rsidR="00406A87" w:rsidRPr="00406A87" w:rsidRDefault="00D94088" w:rsidP="00406A87">
      <w:pPr>
        <w:ind w:right="14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осуществлять контрольно-надзорные мероприятия</w:t>
      </w:r>
      <w:r w:rsidR="00406A87" w:rsidRPr="00406A87">
        <w:rPr>
          <w:rFonts w:cs="Times New Roman"/>
          <w:sz w:val="26"/>
          <w:szCs w:val="26"/>
        </w:rPr>
        <w:t xml:space="preserve"> в соответствии с положениями Федерального закона от 31.07.2020 № 248-ФЗ «О государственном контроле (надзоре) и муниципальном контроле в Российской Федерации», в том числе проведение профилактических и контрольных (надзорных) мероприятий;</w:t>
      </w:r>
    </w:p>
    <w:p w:rsidR="00406A87" w:rsidRPr="00406A87" w:rsidRDefault="00406A87" w:rsidP="00406A87">
      <w:pPr>
        <w:ind w:right="141"/>
        <w:rPr>
          <w:rFonts w:cs="Times New Roman"/>
          <w:sz w:val="26"/>
          <w:szCs w:val="26"/>
        </w:rPr>
      </w:pPr>
      <w:proofErr w:type="gramStart"/>
      <w:r w:rsidRPr="00406A87">
        <w:rPr>
          <w:rFonts w:cs="Times New Roman"/>
          <w:sz w:val="26"/>
          <w:szCs w:val="26"/>
        </w:rPr>
        <w:t>осуществлять проверки по соблюдению Федерального закона от 22.05.2003 № 54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 в строгом соответствии   с Административным регламентом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применения, утвержденным  Приказом  Минфина России</w:t>
      </w:r>
      <w:proofErr w:type="gramEnd"/>
      <w:r w:rsidRPr="00406A87">
        <w:rPr>
          <w:rFonts w:cs="Times New Roman"/>
          <w:sz w:val="26"/>
          <w:szCs w:val="26"/>
        </w:rPr>
        <w:t xml:space="preserve"> от 17.10.2011 № 132н;                          </w:t>
      </w:r>
    </w:p>
    <w:p w:rsidR="00406A87" w:rsidRPr="00406A87" w:rsidRDefault="00406A87" w:rsidP="00406A87">
      <w:pPr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 xml:space="preserve">обеспечивать качественное ведение административных дел по статьям 14.1, 14.1.1, 14.5, 19.6, 20.25, не допуская нарушения сроков производства и оплаты штрафов;   </w:t>
      </w:r>
    </w:p>
    <w:p w:rsidR="00406A87" w:rsidRPr="00406A87" w:rsidRDefault="00406A87" w:rsidP="00406A87">
      <w:pPr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 xml:space="preserve">составлять протоколы по делам об административных правонарушениях; </w:t>
      </w:r>
    </w:p>
    <w:p w:rsidR="00406A87" w:rsidRPr="00406A87" w:rsidRDefault="00406A87" w:rsidP="00406A87">
      <w:pPr>
        <w:rPr>
          <w:rFonts w:cs="Times New Roman"/>
          <w:sz w:val="26"/>
          <w:szCs w:val="26"/>
        </w:rPr>
      </w:pPr>
      <w:proofErr w:type="gramStart"/>
      <w:r w:rsidRPr="00406A87">
        <w:rPr>
          <w:rFonts w:cs="Times New Roman"/>
          <w:sz w:val="26"/>
          <w:szCs w:val="26"/>
        </w:rPr>
        <w:t>проводить проверки по контролю за полнотой оприходования (неполного оприходования) в кассу предприятия (индивидуального предпринимателя) выручки, полученной с применением ККТ, в строгом  соответствии с Указанием Центрального банка Российской Федерации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от 11.03.2014 № 3210-У, Указанием Центрального банка Российской Федерации «об осуществлении наличных расчетов» от</w:t>
      </w:r>
      <w:proofErr w:type="gramEnd"/>
      <w:r w:rsidRPr="00406A87">
        <w:rPr>
          <w:rFonts w:cs="Times New Roman"/>
          <w:sz w:val="26"/>
          <w:szCs w:val="26"/>
        </w:rPr>
        <w:t xml:space="preserve"> 07.10.2013 № 3073-У, Административным регламентом исполнения Федеральной налоговой службой государственной функции по осуществлению контроля и надзора за полнотой учета выручки денежных  средств в организациях и у индивидуальных предпринимателей, утвержденным  Приказом  Минфина России от 17.10.2011 № 133н;</w:t>
      </w:r>
    </w:p>
    <w:p w:rsidR="00406A87" w:rsidRPr="00406A87" w:rsidRDefault="00406A87" w:rsidP="00406A87">
      <w:pPr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 xml:space="preserve">проводить проверки  в  соответствии с Федеральным Законом от 03.06.2009 № 103-ФЗ «О деятельности по приему платежей физических лиц, осуществляемой платежными агентами», Федеральным Законом от 27.06.2011 № 161-ФЗ «О национальной платежной системе </w:t>
      </w:r>
    </w:p>
    <w:p w:rsidR="00406A87" w:rsidRPr="00406A87" w:rsidRDefault="00406A87" w:rsidP="00406A87">
      <w:pPr>
        <w:tabs>
          <w:tab w:val="left" w:pos="426"/>
          <w:tab w:val="left" w:pos="10490"/>
        </w:tabs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проводить проверки в соответствии с Федеральным Законом от 03.06.2009 № 103-ФЗ «О деятельности по приему платежей физических лиц, осуществляемой платежными агентами», Федеральным Законом от 27.06.2011 № 161-ФЗ «О национальной платежной системе;</w:t>
      </w:r>
    </w:p>
    <w:p w:rsidR="00406A87" w:rsidRPr="00406A87" w:rsidRDefault="00406A87" w:rsidP="00406A87">
      <w:pPr>
        <w:tabs>
          <w:tab w:val="left" w:pos="426"/>
          <w:tab w:val="left" w:pos="10490"/>
        </w:tabs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проводить проверки в соответствии с Федеральным законом от 07.08.2001 N 115-ФЗ "О противодействии легализации (отмыванию) доходов, полученных преступным путем, и финансированию терроризма";</w:t>
      </w:r>
    </w:p>
    <w:p w:rsidR="00406A87" w:rsidRPr="00406A87" w:rsidRDefault="00406A87" w:rsidP="00406A87">
      <w:pPr>
        <w:tabs>
          <w:tab w:val="left" w:pos="426"/>
          <w:tab w:val="left" w:pos="10490"/>
        </w:tabs>
        <w:rPr>
          <w:sz w:val="26"/>
          <w:szCs w:val="26"/>
        </w:rPr>
      </w:pPr>
      <w:r w:rsidRPr="00406A87">
        <w:rPr>
          <w:sz w:val="26"/>
          <w:szCs w:val="26"/>
        </w:rPr>
        <w:t>администрирование налога на профессиональный доход в строгом соответствии с Федеральным Законом № 422 ФЗ от 27.11.2018 «О проведении эксперимента по установлению специального налогового режима Налог на профессиональный доход»;</w:t>
      </w:r>
    </w:p>
    <w:p w:rsidR="00406A87" w:rsidRPr="00406A87" w:rsidRDefault="00406A87" w:rsidP="00406A87">
      <w:pPr>
        <w:tabs>
          <w:tab w:val="left" w:pos="426"/>
          <w:tab w:val="left" w:pos="10490"/>
        </w:tabs>
        <w:rPr>
          <w:rFonts w:cs="Times New Roman"/>
          <w:sz w:val="26"/>
          <w:szCs w:val="26"/>
        </w:rPr>
      </w:pPr>
      <w:r w:rsidRPr="00406A87">
        <w:rPr>
          <w:sz w:val="26"/>
          <w:szCs w:val="26"/>
        </w:rPr>
        <w:t xml:space="preserve">осуществлять своевременное внесение информации в информационный ресурс АИС Налог-3 ПРОМ;   </w:t>
      </w:r>
    </w:p>
    <w:p w:rsidR="00406A87" w:rsidRPr="00406A87" w:rsidRDefault="00406A87" w:rsidP="00406A87">
      <w:pPr>
        <w:tabs>
          <w:tab w:val="left" w:pos="0"/>
          <w:tab w:val="left" w:pos="426"/>
          <w:tab w:val="left" w:pos="720"/>
          <w:tab w:val="left" w:pos="1440"/>
          <w:tab w:val="left" w:pos="10490"/>
        </w:tabs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проводить осмотры (обследования) территорий и объектов, используемых налогоплательщиком для извлечения дохода;</w:t>
      </w:r>
    </w:p>
    <w:p w:rsidR="00406A87" w:rsidRPr="00406A87" w:rsidRDefault="00406A87" w:rsidP="00406A87">
      <w:pPr>
        <w:pStyle w:val="afa"/>
        <w:tabs>
          <w:tab w:val="left" w:pos="0"/>
          <w:tab w:val="left" w:pos="426"/>
          <w:tab w:val="left" w:pos="10490"/>
        </w:tabs>
        <w:spacing w:after="0"/>
        <w:ind w:left="0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проводить осмотры (обследования) юридических адресов на предмет правомерности использования адреса и фактического нахождения «организаций-мигрантов», с опросом собственника помещения по факту предоставления гарантийного письма юридическому лицу, а также заключения с ним договора аренды нежилого помещения;</w:t>
      </w:r>
    </w:p>
    <w:p w:rsidR="00406A87" w:rsidRPr="00406A87" w:rsidRDefault="00406A87" w:rsidP="00406A87">
      <w:pPr>
        <w:pStyle w:val="afa"/>
        <w:tabs>
          <w:tab w:val="left" w:pos="0"/>
          <w:tab w:val="left" w:pos="426"/>
          <w:tab w:val="left" w:pos="10490"/>
        </w:tabs>
        <w:spacing w:after="0"/>
        <w:ind w:left="0"/>
        <w:rPr>
          <w:rFonts w:cs="Times New Roman"/>
          <w:sz w:val="26"/>
          <w:szCs w:val="26"/>
        </w:rPr>
      </w:pPr>
      <w:r w:rsidRPr="00406A87">
        <w:rPr>
          <w:sz w:val="26"/>
          <w:szCs w:val="26"/>
        </w:rPr>
        <w:t xml:space="preserve">обеспечивать по запросам отделов инспекции,  других ИФНС, различных организаций оперативное проведение проверок по достоверности факта нахождения и осуществления деятельности организаций и индивидуальных предпринимателей с качественным составлением протоколов осмотра, привлечением понятых и приложением необходимых документов; </w:t>
      </w:r>
    </w:p>
    <w:p w:rsidR="00406A87" w:rsidRPr="00406A87" w:rsidRDefault="00406A87" w:rsidP="00406A87">
      <w:pPr>
        <w:tabs>
          <w:tab w:val="left" w:pos="0"/>
          <w:tab w:val="left" w:pos="426"/>
        </w:tabs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lastRenderedPageBreak/>
        <w:t>осуществлять бесплатное информирование (в том числе в письменной форме) по запросам налогоплательщиков;</w:t>
      </w:r>
    </w:p>
    <w:p w:rsidR="00406A87" w:rsidRPr="00406A87" w:rsidRDefault="00406A87" w:rsidP="00406A87">
      <w:pPr>
        <w:rPr>
          <w:color w:val="1F4E79" w:themeColor="accent1" w:themeShade="80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осуществлять внутренний контроль деятельности по технологическим процессам (выполняет технологические процессы) ФНС России по предмету деятельности отдела, применяя следующие методы внутреннего контроля: самоконтроль выполняемых должностным лицом действий;</w:t>
      </w:r>
      <w:r w:rsidRPr="00406A87">
        <w:rPr>
          <w:rFonts w:cs="Times New Roman"/>
          <w:color w:val="1F4E79" w:themeColor="accent1" w:themeShade="80"/>
          <w:sz w:val="26"/>
          <w:szCs w:val="26"/>
        </w:rPr>
        <w:tab/>
      </w:r>
    </w:p>
    <w:p w:rsidR="00406A87" w:rsidRPr="00406A87" w:rsidRDefault="00406A87" w:rsidP="00406A87">
      <w:pPr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представлять представителю нанимателя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406A87" w:rsidRPr="00406A87" w:rsidRDefault="00406A87" w:rsidP="00406A87">
      <w:pPr>
        <w:ind w:firstLine="720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 xml:space="preserve">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законом "О </w:t>
      </w:r>
      <w:proofErr w:type="gramStart"/>
      <w:r w:rsidRPr="00406A87">
        <w:rPr>
          <w:rFonts w:cs="Times New Roman"/>
          <w:sz w:val="26"/>
          <w:szCs w:val="26"/>
        </w:rPr>
        <w:t>контроле за</w:t>
      </w:r>
      <w:proofErr w:type="gramEnd"/>
      <w:r w:rsidRPr="00406A87">
        <w:rPr>
          <w:rFonts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доходам"</w:t>
      </w:r>
    </w:p>
    <w:p w:rsidR="00406A87" w:rsidRPr="00406A87" w:rsidRDefault="00406A87" w:rsidP="00406A87">
      <w:pPr>
        <w:autoSpaceDE w:val="0"/>
        <w:autoSpaceDN w:val="0"/>
        <w:adjustRightInd w:val="0"/>
        <w:ind w:firstLine="540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 xml:space="preserve"> предоставлять, представителю нанимателя, сведения об адресах сайтов и (или) страниц сайтов в информационно-телекоммуникационной сети "Интернет", на которых, гражданский служащий размещал общедоступную информацию, а также данные, позволяющие их идентифицировать,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</w:p>
    <w:p w:rsidR="00406A87" w:rsidRPr="00406A87" w:rsidRDefault="00406A87" w:rsidP="00406A87">
      <w:pPr>
        <w:ind w:firstLine="708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Обеспечивать сохранность служебного удостоверения, в случае утраты или порчи служебного удостоверения гражданский служащий обязан в письменной форме сообщить руководителю своего структурного подразделения о месте, времени и причине утраты (порчи) служебного удостоверения. При утрате служебного удостоверения к докладной записке должна быть приложена справка об обращении в органы внутренних дел.</w:t>
      </w:r>
    </w:p>
    <w:p w:rsidR="00406A87" w:rsidRPr="00406A87" w:rsidRDefault="00406A87" w:rsidP="00406A87">
      <w:pPr>
        <w:widowControl w:val="0"/>
        <w:autoSpaceDE w:val="0"/>
        <w:autoSpaceDN w:val="0"/>
        <w:adjustRightInd w:val="0"/>
        <w:ind w:firstLine="720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Соблюдать Кодекс этики и служебного поведения государственных гражданских служащих Федеральной налоговой службы.</w:t>
      </w:r>
    </w:p>
    <w:p w:rsidR="00406A87" w:rsidRPr="00406A87" w:rsidRDefault="00406A87" w:rsidP="00406A87">
      <w:pPr>
        <w:ind w:firstLine="720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06A87" w:rsidRPr="00406A87" w:rsidRDefault="00406A87" w:rsidP="00406A87">
      <w:pPr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Принимает меры по недопущению любой возможности возникновения конфликта интересов.</w:t>
      </w:r>
    </w:p>
    <w:p w:rsidR="00406A87" w:rsidRPr="00406A87" w:rsidRDefault="00406A87" w:rsidP="00406A87">
      <w:pPr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В письменной форме уведомляет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</w:p>
    <w:p w:rsidR="00406A87" w:rsidRPr="00406A87" w:rsidRDefault="00406A87" w:rsidP="00406A87">
      <w:pPr>
        <w:ind w:firstLine="708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</w:p>
    <w:p w:rsidR="00406A87" w:rsidRPr="00406A87" w:rsidRDefault="00406A87" w:rsidP="00406A87">
      <w:pPr>
        <w:ind w:firstLine="720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вести работу по защите информации в отделе;</w:t>
      </w:r>
    </w:p>
    <w:p w:rsidR="00406A87" w:rsidRPr="00406A87" w:rsidRDefault="00406A87" w:rsidP="00406A87">
      <w:pPr>
        <w:ind w:firstLine="708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обеспечивать сохранность комплектности закрепленного оборудования;</w:t>
      </w:r>
    </w:p>
    <w:p w:rsidR="00406A87" w:rsidRPr="00406A87" w:rsidRDefault="00406A87" w:rsidP="00406A87">
      <w:pPr>
        <w:ind w:firstLine="708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обеспечивать сохранность целостности специальных пломбировочных устройств (</w:t>
      </w:r>
      <w:proofErr w:type="spellStart"/>
      <w:r w:rsidRPr="00406A87">
        <w:rPr>
          <w:rFonts w:cs="Times New Roman"/>
          <w:sz w:val="26"/>
          <w:szCs w:val="26"/>
        </w:rPr>
        <w:t>стикеров</w:t>
      </w:r>
      <w:proofErr w:type="spellEnd"/>
      <w:r w:rsidRPr="00406A87">
        <w:rPr>
          <w:rFonts w:cs="Times New Roman"/>
          <w:sz w:val="26"/>
          <w:szCs w:val="26"/>
        </w:rPr>
        <w:t>, лент, пломб, печатей и др.) на закрепленном оборудовании;</w:t>
      </w:r>
    </w:p>
    <w:p w:rsidR="00406A87" w:rsidRPr="00406A87" w:rsidRDefault="00406A87" w:rsidP="00406A87">
      <w:pPr>
        <w:ind w:firstLine="708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обеспечивать целевое использование локальных (информационное пространство рабочей станции) и сетевых ресурсов ЛВС Инспекции, предоставленных ему (ей) для выполнения служебных обязанностей;</w:t>
      </w:r>
    </w:p>
    <w:p w:rsidR="00406A87" w:rsidRPr="00406A87" w:rsidRDefault="00406A87" w:rsidP="00406A87">
      <w:pPr>
        <w:ind w:firstLine="708"/>
        <w:rPr>
          <w:rFonts w:cs="Times New Roman"/>
          <w:sz w:val="26"/>
          <w:szCs w:val="26"/>
        </w:rPr>
      </w:pPr>
      <w:proofErr w:type="gramStart"/>
      <w:r w:rsidRPr="00406A87">
        <w:rPr>
          <w:rFonts w:cs="Times New Roman"/>
          <w:sz w:val="26"/>
          <w:szCs w:val="26"/>
        </w:rPr>
        <w:t>обязан</w:t>
      </w:r>
      <w:proofErr w:type="gramEnd"/>
      <w:r w:rsidRPr="00406A87">
        <w:rPr>
          <w:rFonts w:cs="Times New Roman"/>
          <w:sz w:val="26"/>
          <w:szCs w:val="26"/>
        </w:rPr>
        <w:t xml:space="preserve"> исключить самостоятельное и (или) с помощью третьих лиц несанкционированное подключение любых внешних устройств, ноутбуков и незарегистрированных носителей информации к закрепленному оборудованию или сетевым ресурсам ЛВС Инспекции;</w:t>
      </w:r>
    </w:p>
    <w:p w:rsidR="00406A87" w:rsidRPr="00406A87" w:rsidRDefault="00406A87" w:rsidP="00406A87">
      <w:pPr>
        <w:ind w:firstLine="708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lastRenderedPageBreak/>
        <w:t>обязан  исключить допуск других работников и лиц, не являющихся работниками Инспекции, к работе на закрепленной за ним (ней) рабочей станции (исключение составляют сотрудники отдела информатизации и администратора безопасности).</w:t>
      </w:r>
    </w:p>
    <w:p w:rsidR="00406A87" w:rsidRPr="00406A87" w:rsidRDefault="00406A87" w:rsidP="00406A87">
      <w:pPr>
        <w:rPr>
          <w:rFonts w:cs="Times New Roman"/>
          <w:color w:val="000000" w:themeColor="text1"/>
          <w:sz w:val="26"/>
          <w:szCs w:val="26"/>
        </w:rPr>
      </w:pPr>
      <w:r w:rsidRPr="00406A87">
        <w:rPr>
          <w:rFonts w:cs="Times New Roman"/>
          <w:sz w:val="26"/>
          <w:szCs w:val="26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Федеральным законом </w:t>
      </w:r>
      <w:hyperlink r:id="rId40" w:history="1">
        <w:r w:rsidRPr="00406A87">
          <w:rPr>
            <w:rStyle w:val="af7"/>
            <w:rFonts w:cs="Times New Roman"/>
            <w:color w:val="000000" w:themeColor="text1"/>
            <w:sz w:val="26"/>
            <w:szCs w:val="26"/>
            <w:u w:val="none"/>
          </w:rPr>
          <w:t>от 27.07.2004 № 79-ФЗ  "О государственной гражданской службе Российской Федерации"</w:t>
        </w:r>
      </w:hyperlink>
      <w:r w:rsidRPr="00406A87">
        <w:rPr>
          <w:rFonts w:cs="Times New Roman"/>
          <w:color w:val="000000" w:themeColor="text1"/>
          <w:sz w:val="26"/>
          <w:szCs w:val="26"/>
        </w:rPr>
        <w:t xml:space="preserve">,  Федеральный </w:t>
      </w:r>
      <w:hyperlink r:id="rId41" w:history="1">
        <w:r w:rsidRPr="00406A87">
          <w:rPr>
            <w:rStyle w:val="af7"/>
            <w:rFonts w:cs="Times New Roman"/>
            <w:color w:val="000000" w:themeColor="text1"/>
            <w:sz w:val="26"/>
            <w:szCs w:val="26"/>
            <w:u w:val="none"/>
          </w:rPr>
          <w:t>закон</w:t>
        </w:r>
      </w:hyperlink>
      <w:r w:rsidRPr="00406A87">
        <w:rPr>
          <w:rFonts w:cs="Times New Roman"/>
          <w:color w:val="000000" w:themeColor="text1"/>
          <w:sz w:val="26"/>
          <w:szCs w:val="26"/>
        </w:rPr>
        <w:t xml:space="preserve"> от 25.12.2008 № 273-ФЗ "О противодействии коррупции" и другими федеральными законами;</w:t>
      </w:r>
    </w:p>
    <w:p w:rsidR="00406A87" w:rsidRPr="00406A87" w:rsidRDefault="00406A87" w:rsidP="00406A87">
      <w:pPr>
        <w:ind w:left="142" w:firstLine="567"/>
        <w:rPr>
          <w:rFonts w:cs="Times New Roman"/>
          <w:sz w:val="26"/>
          <w:szCs w:val="26"/>
        </w:rPr>
      </w:pPr>
      <w:r w:rsidRPr="00406A87">
        <w:rPr>
          <w:rFonts w:cs="Times New Roman"/>
          <w:color w:val="000000" w:themeColor="text1"/>
          <w:sz w:val="26"/>
          <w:szCs w:val="26"/>
        </w:rPr>
        <w:t xml:space="preserve">выполнять обязанности гражданского служащего, предусмотренные </w:t>
      </w:r>
      <w:r w:rsidRPr="00406A87">
        <w:rPr>
          <w:rFonts w:cs="Times New Roman"/>
          <w:sz w:val="26"/>
          <w:szCs w:val="26"/>
        </w:rPr>
        <w:t xml:space="preserve">Федеральным законом </w:t>
      </w:r>
      <w:hyperlink r:id="rId42" w:history="1">
        <w:r w:rsidRPr="00406A87">
          <w:rPr>
            <w:rStyle w:val="af7"/>
            <w:rFonts w:cs="Times New Roman"/>
            <w:color w:val="000000" w:themeColor="text1"/>
            <w:sz w:val="26"/>
            <w:szCs w:val="26"/>
            <w:u w:val="none"/>
          </w:rPr>
          <w:t>от 27.07.2004 № 79-ФЗ  "О государственной гражданской службе Российской Федерации"</w:t>
        </w:r>
      </w:hyperlink>
      <w:r w:rsidRPr="00406A87">
        <w:rPr>
          <w:rFonts w:cs="Times New Roman"/>
          <w:color w:val="000000" w:themeColor="text1"/>
          <w:sz w:val="26"/>
          <w:szCs w:val="26"/>
        </w:rPr>
        <w:t xml:space="preserve">,  Федеральным </w:t>
      </w:r>
      <w:hyperlink r:id="rId43" w:history="1">
        <w:r w:rsidRPr="00406A87">
          <w:rPr>
            <w:rStyle w:val="af7"/>
            <w:rFonts w:cs="Times New Roman"/>
            <w:color w:val="000000" w:themeColor="text1"/>
            <w:sz w:val="26"/>
            <w:szCs w:val="26"/>
            <w:u w:val="none"/>
          </w:rPr>
          <w:t>закон</w:t>
        </w:r>
      </w:hyperlink>
      <w:r w:rsidRPr="00406A87">
        <w:rPr>
          <w:rFonts w:cs="Times New Roman"/>
          <w:color w:val="000000" w:themeColor="text1"/>
          <w:sz w:val="26"/>
          <w:szCs w:val="26"/>
        </w:rPr>
        <w:t>ом от 25.12.2008 № 273-ФЗ "О противодействии коррупции" и другими федеральными законами;</w:t>
      </w:r>
    </w:p>
    <w:p w:rsidR="00406A87" w:rsidRPr="00406A87" w:rsidRDefault="00406A87" w:rsidP="00406A87">
      <w:pPr>
        <w:ind w:left="142" w:firstLine="567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06A87" w:rsidRPr="00406A87" w:rsidRDefault="00406A87" w:rsidP="00406A87">
      <w:pPr>
        <w:ind w:left="142" w:firstLine="567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не совершать поступки, порочащие честь и достоинство государственного служащего;</w:t>
      </w:r>
    </w:p>
    <w:p w:rsidR="00406A87" w:rsidRPr="00406A87" w:rsidRDefault="00406A87" w:rsidP="00406A87">
      <w:pPr>
        <w:ind w:left="142" w:firstLine="567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поддерживать уровень квалификации, необходимый для надлежащего выполнения данных обязанностей;</w:t>
      </w:r>
    </w:p>
    <w:p w:rsidR="00406A87" w:rsidRPr="00406A87" w:rsidRDefault="00406A87" w:rsidP="00406A87">
      <w:pPr>
        <w:ind w:left="142" w:firstLine="567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406A87" w:rsidRPr="00406A87" w:rsidRDefault="00406A87" w:rsidP="00406A87">
      <w:pPr>
        <w:ind w:left="142" w:firstLine="567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проявлять корректность в обращении с гражданами и работниками ФНС России, Управления, Инспекций;</w:t>
      </w:r>
    </w:p>
    <w:p w:rsidR="00406A87" w:rsidRPr="00406A87" w:rsidRDefault="00406A87" w:rsidP="00406A87">
      <w:pPr>
        <w:ind w:left="142" w:firstLine="567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406A87" w:rsidRPr="00406A87" w:rsidRDefault="00406A87" w:rsidP="00406A87">
      <w:pPr>
        <w:ind w:left="142" w:firstLine="567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соблюдать правила и нормы охраны труда и техники безопасности;</w:t>
      </w:r>
    </w:p>
    <w:p w:rsidR="00406A87" w:rsidRPr="00406A87" w:rsidRDefault="00406A87" w:rsidP="00406A87">
      <w:pPr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406A87" w:rsidRPr="00406A87" w:rsidRDefault="00406A87" w:rsidP="00406A87">
      <w:pPr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406A87" w:rsidRPr="00406A87" w:rsidRDefault="00406A87" w:rsidP="00406A87">
      <w:pPr>
        <w:shd w:val="clear" w:color="auto" w:fill="FFFFFF"/>
        <w:rPr>
          <w:rFonts w:cs="Times New Roman"/>
          <w:sz w:val="26"/>
          <w:szCs w:val="26"/>
        </w:rPr>
      </w:pPr>
      <w:r w:rsidRPr="00406A87">
        <w:rPr>
          <w:rFonts w:cs="Times New Roman"/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7A1B0A" w:rsidRPr="00406A87" w:rsidRDefault="007A1B0A" w:rsidP="007A1B0A">
      <w:pPr>
        <w:widowControl w:val="0"/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9. В целях исполнения возложенных должностных обязанностей государственный налоговый инспектор имеет право:</w:t>
      </w:r>
    </w:p>
    <w:p w:rsidR="007A1B0A" w:rsidRPr="00406A87" w:rsidRDefault="007A1B0A" w:rsidP="007A1B0A">
      <w:pPr>
        <w:shd w:val="clear" w:color="auto" w:fill="FFFFFF"/>
        <w:tabs>
          <w:tab w:val="left" w:pos="0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получать надлежащие организационно-технические условия, необходимые для исполнения должностных обязанностей;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знакомиться с документами, определяющими его права и обязанности по      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на 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получать в установленном порядке информацию и материалы, необходимые для исполнения должностных обязанностей, а также вносит предложения о совершенствовании деятельности государственного органа;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proofErr w:type="gramStart"/>
      <w:r w:rsidRPr="00406A87">
        <w:rPr>
          <w:rFonts w:eastAsia="Calibri"/>
          <w:sz w:val="26"/>
          <w:szCs w:val="26"/>
        </w:rPr>
        <w:lastRenderedPageBreak/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406A87">
        <w:rPr>
          <w:rFonts w:eastAsia="Calibri"/>
          <w:sz w:val="26"/>
          <w:szCs w:val="26"/>
        </w:rPr>
        <w:t>, органы местного самоуправления, общественные объединения и иные организации;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на защиту сведений о гражданском служащем;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 xml:space="preserve">на должностной </w:t>
      </w:r>
      <w:proofErr w:type="gramStart"/>
      <w:r w:rsidRPr="00406A87">
        <w:rPr>
          <w:rFonts w:eastAsia="Calibri"/>
          <w:sz w:val="26"/>
          <w:szCs w:val="26"/>
        </w:rPr>
        <w:t>рост</w:t>
      </w:r>
      <w:proofErr w:type="gramEnd"/>
      <w:r w:rsidRPr="00406A87">
        <w:rPr>
          <w:rFonts w:eastAsia="Calibri"/>
          <w:sz w:val="26"/>
          <w:szCs w:val="26"/>
        </w:rPr>
        <w:t xml:space="preserve"> на конкурсной основе;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получать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7A1B0A" w:rsidRPr="00406A87" w:rsidRDefault="007A1B0A" w:rsidP="007A1B0A">
      <w:pPr>
        <w:shd w:val="clear" w:color="auto" w:fill="FFFFFF"/>
        <w:tabs>
          <w:tab w:val="left" w:pos="720"/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на членство в профессиональном союзе;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на  рассмотрение индивидуальных служебных споров в 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7A1B0A" w:rsidRPr="00406A87" w:rsidRDefault="007A1B0A" w:rsidP="007A1B0A">
      <w:pPr>
        <w:shd w:val="clear" w:color="auto" w:fill="FFFFFF"/>
        <w:tabs>
          <w:tab w:val="left" w:pos="540"/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на  проведение по его заявлению служебной проверки;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на  защиту своих прав и законных интересов на гражданской службе, включая обжалование в суде их нарушения;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на  медицинское страхование в соответствии Федеральным законом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на  государственную защиту своих жизни и здоровья, жизни и здоровья членов своей семьи, а также принадлежащего ему имущества;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на  государственное пенсионное обеспечение в соответствии с федеральным законом;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на  доступ к служебной тайне в соответствии с полномочиями, определенными должностным регламентом;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 xml:space="preserve"> на  проставлени</w:t>
      </w:r>
      <w:r w:rsidR="00B23242" w:rsidRPr="00406A87">
        <w:rPr>
          <w:rFonts w:eastAsia="Calibri"/>
          <w:sz w:val="26"/>
          <w:szCs w:val="26"/>
        </w:rPr>
        <w:t>е</w:t>
      </w:r>
      <w:r w:rsidRPr="00406A87">
        <w:rPr>
          <w:rFonts w:eastAsia="Calibri"/>
          <w:sz w:val="26"/>
          <w:szCs w:val="26"/>
        </w:rPr>
        <w:t xml:space="preserve"> ограничивающей пометки «Для служебного пользования» на документах, содержащих служебную информацию ограниченного распространения;</w:t>
      </w:r>
    </w:p>
    <w:p w:rsidR="007A1B0A" w:rsidRPr="00406A87" w:rsidRDefault="007A1B0A" w:rsidP="007A1B0A">
      <w:pPr>
        <w:shd w:val="clear" w:color="auto" w:fill="FFFFFF"/>
        <w:tabs>
          <w:tab w:val="left" w:pos="7464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 xml:space="preserve"> получать доступ к информационным, программным и аппаратным ресурсам </w:t>
      </w:r>
      <w:r w:rsidR="00B23242" w:rsidRPr="00406A87">
        <w:rPr>
          <w:rFonts w:eastAsia="Calibri"/>
          <w:sz w:val="26"/>
          <w:szCs w:val="26"/>
        </w:rPr>
        <w:t>Инспекции</w:t>
      </w:r>
      <w:r w:rsidRPr="00406A87">
        <w:rPr>
          <w:rFonts w:eastAsia="Calibri"/>
          <w:sz w:val="26"/>
          <w:szCs w:val="26"/>
        </w:rPr>
        <w:t>, а также к федеральным информационным ресурсам ФНС России необходимым для исполнения должностных обязанностей;</w:t>
      </w:r>
    </w:p>
    <w:p w:rsidR="007A1B0A" w:rsidRPr="00406A87" w:rsidRDefault="007A1B0A" w:rsidP="007A1B0A">
      <w:pPr>
        <w:widowControl w:val="0"/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7A1B0A" w:rsidRPr="00406A87" w:rsidRDefault="007A1B0A" w:rsidP="007A1B0A">
      <w:pPr>
        <w:widowControl w:val="0"/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>10. </w:t>
      </w:r>
      <w:proofErr w:type="gramStart"/>
      <w:r w:rsidRPr="00406A87">
        <w:rPr>
          <w:rFonts w:eastAsia="Calibri"/>
          <w:sz w:val="26"/>
          <w:szCs w:val="26"/>
        </w:rPr>
        <w:t xml:space="preserve"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службе», положением об Инспекции, утвержденным руководителем УФНС России по Ставропольскому краю </w:t>
      </w:r>
      <w:r w:rsidR="00CF7487" w:rsidRPr="00CF7487">
        <w:rPr>
          <w:rFonts w:eastAsia="Calibri"/>
          <w:sz w:val="26"/>
          <w:szCs w:val="26"/>
        </w:rPr>
        <w:t>14 марта 2023 года</w:t>
      </w:r>
      <w:r w:rsidRPr="00406A87">
        <w:rPr>
          <w:rFonts w:eastAsia="Calibri"/>
          <w:sz w:val="26"/>
          <w:szCs w:val="26"/>
        </w:rPr>
        <w:t xml:space="preserve">, положением об отделе </w:t>
      </w:r>
      <w:r w:rsidR="00B23242" w:rsidRPr="00406A87">
        <w:rPr>
          <w:rFonts w:eastAsia="Calibri"/>
          <w:sz w:val="26"/>
          <w:szCs w:val="26"/>
        </w:rPr>
        <w:t>оперативного контроля</w:t>
      </w:r>
      <w:r w:rsidRPr="00406A87">
        <w:rPr>
          <w:rFonts w:eastAsia="Calibri"/>
          <w:sz w:val="26"/>
          <w:szCs w:val="26"/>
        </w:rPr>
        <w:t>, приказами (распоряжениями) ФНС России,  приказами Управления, Инспекции</w:t>
      </w:r>
      <w:proofErr w:type="gramEnd"/>
      <w:r w:rsidRPr="00406A87">
        <w:rPr>
          <w:rFonts w:eastAsia="Calibri"/>
          <w:sz w:val="26"/>
          <w:szCs w:val="26"/>
        </w:rPr>
        <w:t xml:space="preserve"> и иными нормативными правовыми актами, поручениями руководства Инспекции. </w:t>
      </w:r>
    </w:p>
    <w:p w:rsidR="007A1B0A" w:rsidRPr="00406A87" w:rsidRDefault="007A1B0A" w:rsidP="007A1B0A">
      <w:pPr>
        <w:tabs>
          <w:tab w:val="left" w:pos="851"/>
          <w:tab w:val="left" w:pos="993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 xml:space="preserve">11. 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406A87">
        <w:rPr>
          <w:rFonts w:eastAsia="Calibri"/>
          <w:bCs/>
          <w:sz w:val="26"/>
          <w:szCs w:val="26"/>
        </w:rPr>
        <w:t xml:space="preserve">Кроме того, </w:t>
      </w:r>
      <w:r w:rsidRPr="00406A87">
        <w:rPr>
          <w:rFonts w:eastAsia="Calibri"/>
          <w:sz w:val="26"/>
          <w:szCs w:val="26"/>
        </w:rPr>
        <w:t>государственный налоговый инспектор</w:t>
      </w:r>
      <w:r w:rsidRPr="00406A87">
        <w:rPr>
          <w:rFonts w:eastAsia="Calibri"/>
          <w:bCs/>
          <w:sz w:val="26"/>
          <w:szCs w:val="26"/>
        </w:rPr>
        <w:t xml:space="preserve"> несет ответственность</w:t>
      </w:r>
      <w:r w:rsidRPr="00406A87">
        <w:rPr>
          <w:rFonts w:eastAsia="Calibri"/>
          <w:sz w:val="26"/>
          <w:szCs w:val="26"/>
        </w:rPr>
        <w:t>:</w:t>
      </w:r>
    </w:p>
    <w:p w:rsidR="007A1B0A" w:rsidRPr="00687AB6" w:rsidRDefault="007A1B0A" w:rsidP="007A1B0A">
      <w:pPr>
        <w:tabs>
          <w:tab w:val="left" w:pos="851"/>
          <w:tab w:val="left" w:pos="993"/>
        </w:tabs>
        <w:rPr>
          <w:rFonts w:eastAsia="Calibri"/>
          <w:sz w:val="26"/>
          <w:szCs w:val="26"/>
        </w:rPr>
      </w:pPr>
      <w:r w:rsidRPr="00406A87">
        <w:rPr>
          <w:rFonts w:eastAsia="Calibri"/>
          <w:sz w:val="26"/>
          <w:szCs w:val="26"/>
        </w:rPr>
        <w:t xml:space="preserve">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406A87">
        <w:rPr>
          <w:rFonts w:eastAsia="Calibri"/>
          <w:sz w:val="26"/>
          <w:szCs w:val="26"/>
        </w:rPr>
        <w:t>указаний</w:t>
      </w:r>
      <w:proofErr w:type="gramEnd"/>
      <w:r w:rsidRPr="00406A87">
        <w:rPr>
          <w:rFonts w:eastAsia="Calibri"/>
          <w:sz w:val="26"/>
          <w:szCs w:val="26"/>
        </w:rPr>
        <w:t xml:space="preserve"> вышестоящих</w:t>
      </w:r>
      <w:r w:rsidRPr="00687AB6">
        <w:rPr>
          <w:rFonts w:eastAsia="Calibri"/>
          <w:sz w:val="26"/>
          <w:szCs w:val="26"/>
        </w:rPr>
        <w:t xml:space="preserve"> в порядке подчиненности руководителей, за исключением незаконных;</w:t>
      </w:r>
    </w:p>
    <w:p w:rsidR="007A1B0A" w:rsidRPr="00687AB6" w:rsidRDefault="007A1B0A" w:rsidP="007A1B0A">
      <w:pPr>
        <w:tabs>
          <w:tab w:val="left" w:pos="851"/>
          <w:tab w:val="left" w:pos="993"/>
        </w:tabs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7A1B0A" w:rsidRPr="00687AB6" w:rsidRDefault="007A1B0A" w:rsidP="007A1B0A">
      <w:pPr>
        <w:tabs>
          <w:tab w:val="left" w:pos="851"/>
          <w:tab w:val="left" w:pos="993"/>
        </w:tabs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за имущественный ущерб, причиненный по его вине;</w:t>
      </w:r>
    </w:p>
    <w:p w:rsidR="007A1B0A" w:rsidRPr="00687AB6" w:rsidRDefault="007A1B0A" w:rsidP="007A1B0A">
      <w:pPr>
        <w:tabs>
          <w:tab w:val="left" w:pos="851"/>
          <w:tab w:val="left" w:pos="993"/>
        </w:tabs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lastRenderedPageBreak/>
        <w:t>за достоверность, сохранность и конфиденциальность информации, содержащейся в Реестре государственных гражданских служащих Инспекции;</w:t>
      </w:r>
    </w:p>
    <w:p w:rsidR="007A1B0A" w:rsidRPr="00687AB6" w:rsidRDefault="007A1B0A" w:rsidP="007A1B0A">
      <w:pPr>
        <w:tabs>
          <w:tab w:val="left" w:pos="851"/>
          <w:tab w:val="left" w:pos="993"/>
        </w:tabs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7A1B0A" w:rsidRPr="00687AB6" w:rsidRDefault="007A1B0A" w:rsidP="007A1B0A">
      <w:pPr>
        <w:tabs>
          <w:tab w:val="left" w:pos="851"/>
          <w:tab w:val="left" w:pos="993"/>
        </w:tabs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7A1B0A" w:rsidRPr="00687AB6" w:rsidRDefault="007A1B0A" w:rsidP="007A1B0A">
      <w:pPr>
        <w:tabs>
          <w:tab w:val="left" w:pos="851"/>
        </w:tabs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7A1B0A" w:rsidRPr="00687AB6" w:rsidRDefault="007A1B0A" w:rsidP="007A1B0A">
      <w:pPr>
        <w:tabs>
          <w:tab w:val="left" w:pos="851"/>
          <w:tab w:val="left" w:pos="993"/>
        </w:tabs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 и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7A1B0A" w:rsidRPr="00687AB6" w:rsidRDefault="007A1B0A" w:rsidP="007A1B0A">
      <w:pPr>
        <w:tabs>
          <w:tab w:val="left" w:pos="851"/>
          <w:tab w:val="left" w:pos="993"/>
        </w:tabs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Для осуществления снижения коррупционного поведения при исполнении государственных функций (в частности, функций контроля и надзора), а также при предоставлении государственных услуг, к гражданскому служащему при исполнении своих должностных обязанностей, могут быть применены специальные технические средства контроля.</w:t>
      </w:r>
    </w:p>
    <w:p w:rsidR="007A1B0A" w:rsidRPr="00B23242" w:rsidRDefault="007A1B0A" w:rsidP="007A1B0A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23242">
        <w:rPr>
          <w:rFonts w:ascii="Times New Roman" w:hAnsi="Times New Roman" w:cs="Times New Roman"/>
          <w:b/>
          <w:color w:val="auto"/>
          <w:sz w:val="26"/>
          <w:szCs w:val="26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B23242" w:rsidRPr="00B23242" w:rsidRDefault="00B23242" w:rsidP="00B23242"/>
    <w:p w:rsidR="007A1B0A" w:rsidRPr="00687AB6" w:rsidRDefault="007A1B0A" w:rsidP="007A1B0A">
      <w:pPr>
        <w:ind w:left="142" w:right="141" w:firstLine="567"/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 xml:space="preserve">12. При исполнении служебных обязанностей </w:t>
      </w:r>
      <w:r w:rsidRPr="00687AB6">
        <w:rPr>
          <w:rFonts w:eastAsia="Calibri"/>
          <w:color w:val="000000"/>
          <w:sz w:val="26"/>
          <w:szCs w:val="26"/>
        </w:rPr>
        <w:t>государственный налоговый инспектор</w:t>
      </w:r>
      <w:r w:rsidRPr="00687AB6">
        <w:rPr>
          <w:rFonts w:eastAsia="Calibri"/>
          <w:sz w:val="26"/>
          <w:szCs w:val="26"/>
        </w:rPr>
        <w:t xml:space="preserve"> вправе самостоятельно принимать решения по вопросам:</w:t>
      </w:r>
    </w:p>
    <w:p w:rsidR="007A1B0A" w:rsidRPr="00687AB6" w:rsidRDefault="007A1B0A" w:rsidP="007A1B0A">
      <w:pPr>
        <w:ind w:left="142" w:right="141" w:firstLine="567"/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предоставления консультаций налогоплательщикам;</w:t>
      </w:r>
    </w:p>
    <w:p w:rsidR="007A1B0A" w:rsidRPr="00687AB6" w:rsidRDefault="007A1B0A" w:rsidP="007A1B0A">
      <w:pPr>
        <w:ind w:left="142" w:right="141" w:firstLine="567"/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информирования вышестоящего руководителя для принятия им соответствующего решения;</w:t>
      </w:r>
    </w:p>
    <w:p w:rsidR="007A1B0A" w:rsidRPr="00687AB6" w:rsidRDefault="007A1B0A" w:rsidP="007A1B0A">
      <w:pPr>
        <w:ind w:left="142" w:right="141" w:firstLine="567"/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проверки документов и при необходимости возврата их на переоформление;</w:t>
      </w:r>
    </w:p>
    <w:p w:rsidR="007A1B0A" w:rsidRPr="00687AB6" w:rsidRDefault="007A1B0A" w:rsidP="007A1B0A">
      <w:pPr>
        <w:ind w:left="142" w:right="141" w:firstLine="567"/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отказа в приеме документов, оформленных ненадлежащим образом</w:t>
      </w:r>
    </w:p>
    <w:p w:rsidR="007A1B0A" w:rsidRPr="00687AB6" w:rsidRDefault="007A1B0A" w:rsidP="007A1B0A">
      <w:pPr>
        <w:ind w:left="142" w:right="141" w:firstLine="567"/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переадресации документы в др. налоговые органы;</w:t>
      </w:r>
    </w:p>
    <w:p w:rsidR="007A1B0A" w:rsidRPr="00687AB6" w:rsidRDefault="007A1B0A" w:rsidP="007A1B0A">
      <w:pPr>
        <w:ind w:left="142" w:right="141" w:firstLine="567"/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реализации иных полномочий, установленных законодательством Российской Федерации.</w:t>
      </w:r>
    </w:p>
    <w:p w:rsidR="007A1B0A" w:rsidRPr="00687AB6" w:rsidRDefault="007A1B0A" w:rsidP="007A1B0A">
      <w:pPr>
        <w:ind w:left="142" w:right="141" w:firstLine="567"/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 xml:space="preserve">13. При исполнении служебных обязанностей </w:t>
      </w:r>
      <w:r w:rsidRPr="00687AB6">
        <w:rPr>
          <w:rFonts w:eastAsia="Calibri"/>
          <w:color w:val="000000"/>
          <w:sz w:val="26"/>
          <w:szCs w:val="26"/>
        </w:rPr>
        <w:t>государственный налоговый инспектор</w:t>
      </w:r>
      <w:r w:rsidRPr="00687AB6">
        <w:rPr>
          <w:rFonts w:eastAsia="Calibri"/>
          <w:sz w:val="26"/>
          <w:szCs w:val="26"/>
        </w:rPr>
        <w:t xml:space="preserve"> обязан самостоятельно принимать решения по вопросам:</w:t>
      </w:r>
    </w:p>
    <w:p w:rsidR="007A1B0A" w:rsidRPr="00687AB6" w:rsidRDefault="007A1B0A" w:rsidP="007A1B0A">
      <w:pPr>
        <w:ind w:left="142" w:right="141" w:firstLine="567"/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принятия решения о соответствии представленных документов требованиям законодательства, их достоверности и полноты.</w:t>
      </w:r>
    </w:p>
    <w:p w:rsidR="007A1B0A" w:rsidRPr="00687AB6" w:rsidRDefault="007A1B0A" w:rsidP="007A1B0A">
      <w:pPr>
        <w:ind w:left="142" w:right="141" w:firstLine="567"/>
        <w:rPr>
          <w:rFonts w:eastAsia="Calibri"/>
          <w:sz w:val="26"/>
          <w:szCs w:val="26"/>
        </w:rPr>
      </w:pPr>
      <w:r w:rsidRPr="00687AB6">
        <w:rPr>
          <w:rFonts w:eastAsia="Calibri"/>
          <w:sz w:val="26"/>
          <w:szCs w:val="26"/>
        </w:rPr>
        <w:t>реализации иных полномочий, установленных законодательством Российской Федерации.</w:t>
      </w:r>
    </w:p>
    <w:p w:rsidR="007A1B0A" w:rsidRPr="00B23242" w:rsidRDefault="007A1B0A" w:rsidP="007A1B0A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23242">
        <w:rPr>
          <w:rFonts w:ascii="Times New Roman" w:hAnsi="Times New Roman" w:cs="Times New Roman"/>
          <w:b/>
          <w:color w:val="auto"/>
          <w:sz w:val="26"/>
          <w:szCs w:val="26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3242" w:rsidRPr="00B23242" w:rsidRDefault="00B23242" w:rsidP="00B23242"/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 xml:space="preserve">14. </w:t>
      </w:r>
      <w:r w:rsidRPr="00687AB6">
        <w:rPr>
          <w:color w:val="000000"/>
          <w:sz w:val="26"/>
          <w:szCs w:val="26"/>
        </w:rPr>
        <w:t xml:space="preserve">Государственный налоговый инспектор </w:t>
      </w:r>
      <w:r w:rsidRPr="00687AB6">
        <w:rPr>
          <w:sz w:val="26"/>
          <w:szCs w:val="26"/>
        </w:rPr>
        <w:t>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proofErr w:type="gramStart"/>
      <w:r w:rsidRPr="00687AB6">
        <w:rPr>
          <w:sz w:val="26"/>
          <w:szCs w:val="26"/>
        </w:rPr>
        <w:t>рассмотрения, согласования, визирования протокола, акта, служебной записки, отчета, плана, доклада и т.д.;</w:t>
      </w:r>
      <w:proofErr w:type="gramEnd"/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подготовки информации по поручению непосредственного руководителя и руководства инспекции;</w:t>
      </w:r>
      <w:bookmarkStart w:id="1" w:name="_GoBack"/>
      <w:bookmarkEnd w:id="1"/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lastRenderedPageBreak/>
        <w:t xml:space="preserve">15. </w:t>
      </w:r>
      <w:r w:rsidRPr="00687AB6">
        <w:rPr>
          <w:color w:val="000000"/>
          <w:sz w:val="26"/>
          <w:szCs w:val="26"/>
        </w:rPr>
        <w:t xml:space="preserve">Государственный налоговый инспектор </w:t>
      </w:r>
      <w:r w:rsidRPr="00687AB6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графика отпусков гражданских служащих отдела;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7A1B0A" w:rsidRDefault="007A1B0A" w:rsidP="007A1B0A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23242">
        <w:rPr>
          <w:rFonts w:ascii="Times New Roman" w:hAnsi="Times New Roman" w:cs="Times New Roman"/>
          <w:b/>
          <w:color w:val="auto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23242" w:rsidRPr="00B23242" w:rsidRDefault="00B23242" w:rsidP="00B23242"/>
    <w:p w:rsidR="007A1B0A" w:rsidRPr="00687AB6" w:rsidRDefault="007A1B0A" w:rsidP="007A1B0A">
      <w:pPr>
        <w:ind w:firstLine="720"/>
        <w:rPr>
          <w:sz w:val="26"/>
          <w:szCs w:val="26"/>
        </w:rPr>
      </w:pPr>
      <w:r w:rsidRPr="00687AB6">
        <w:rPr>
          <w:sz w:val="26"/>
          <w:szCs w:val="26"/>
        </w:rPr>
        <w:t>16.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A1B0A" w:rsidRDefault="007A1B0A" w:rsidP="007A1B0A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23242">
        <w:rPr>
          <w:rFonts w:ascii="Times New Roman" w:hAnsi="Times New Roman" w:cs="Times New Roman"/>
          <w:b/>
          <w:color w:val="auto"/>
          <w:sz w:val="26"/>
          <w:szCs w:val="26"/>
        </w:rPr>
        <w:t>VII. Порядок служебного взаимодействия</w:t>
      </w:r>
    </w:p>
    <w:p w:rsidR="00B23242" w:rsidRPr="00B23242" w:rsidRDefault="00B23242" w:rsidP="00B23242"/>
    <w:p w:rsidR="007A1B0A" w:rsidRPr="00687AB6" w:rsidRDefault="007A1B0A" w:rsidP="007A1B0A">
      <w:pPr>
        <w:ind w:firstLine="720"/>
        <w:rPr>
          <w:sz w:val="26"/>
          <w:szCs w:val="26"/>
        </w:rPr>
      </w:pPr>
      <w:r w:rsidRPr="00687AB6">
        <w:rPr>
          <w:sz w:val="26"/>
          <w:szCs w:val="26"/>
        </w:rPr>
        <w:t xml:space="preserve">17. </w:t>
      </w:r>
      <w:proofErr w:type="gramStart"/>
      <w:r w:rsidRPr="00687AB6">
        <w:rPr>
          <w:sz w:val="26"/>
          <w:szCs w:val="26"/>
        </w:rPr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4" w:history="1">
        <w:r w:rsidRPr="00687AB6">
          <w:rPr>
            <w:rStyle w:val="af9"/>
            <w:color w:val="000000"/>
            <w:sz w:val="26"/>
            <w:szCs w:val="26"/>
          </w:rPr>
          <w:t>общих принципов</w:t>
        </w:r>
      </w:hyperlink>
      <w:r w:rsidRPr="00687AB6">
        <w:rPr>
          <w:sz w:val="26"/>
          <w:szCs w:val="26"/>
        </w:rPr>
        <w:t xml:space="preserve"> служебного поведения гражданских служащих, утвержденных </w:t>
      </w:r>
      <w:hyperlink r:id="rId45" w:history="1">
        <w:r w:rsidRPr="00687AB6">
          <w:rPr>
            <w:rStyle w:val="af9"/>
            <w:color w:val="000000"/>
            <w:sz w:val="26"/>
            <w:szCs w:val="26"/>
          </w:rPr>
          <w:t>Указом</w:t>
        </w:r>
      </w:hyperlink>
      <w:r w:rsidRPr="00687AB6">
        <w:rPr>
          <w:b/>
          <w:bCs/>
          <w:color w:val="000000"/>
          <w:sz w:val="26"/>
          <w:szCs w:val="26"/>
        </w:rPr>
        <w:t xml:space="preserve"> </w:t>
      </w:r>
      <w:r w:rsidRPr="00687AB6">
        <w:rPr>
          <w:sz w:val="26"/>
          <w:szCs w:val="26"/>
        </w:rPr>
        <w:t>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687AB6">
        <w:rPr>
          <w:sz w:val="26"/>
          <w:szCs w:val="26"/>
        </w:rPr>
        <w:t xml:space="preserve"> </w:t>
      </w:r>
      <w:proofErr w:type="gramStart"/>
      <w:r w:rsidRPr="00687AB6">
        <w:rPr>
          <w:sz w:val="26"/>
          <w:szCs w:val="26"/>
        </w:rPr>
        <w:t xml:space="preserve">Российской Федерации, 2002, № 33, ст.3196; 2007, № 13, ст.1531; 2009, № 29, ст.3658), и требований к служебному поведению, установленных </w:t>
      </w:r>
      <w:hyperlink r:id="rId46" w:history="1">
        <w:r w:rsidRPr="00687AB6">
          <w:rPr>
            <w:rStyle w:val="af9"/>
            <w:color w:val="000000"/>
            <w:sz w:val="26"/>
            <w:szCs w:val="26"/>
          </w:rPr>
          <w:t>статьей 18</w:t>
        </w:r>
      </w:hyperlink>
      <w:r w:rsidRPr="00687AB6">
        <w:rPr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  <w:proofErr w:type="gramEnd"/>
    </w:p>
    <w:p w:rsidR="007A1B0A" w:rsidRDefault="007A1B0A" w:rsidP="007A1B0A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23242">
        <w:rPr>
          <w:rFonts w:ascii="Times New Roman" w:hAnsi="Times New Roman" w:cs="Times New Roman"/>
          <w:b/>
          <w:color w:val="auto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47" w:history="1">
        <w:r w:rsidRPr="00B23242">
          <w:rPr>
            <w:rStyle w:val="af9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административным регламентом</w:t>
        </w:r>
      </w:hyperlink>
      <w:r w:rsidRPr="00B2324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Федеральной налоговой службы</w:t>
      </w:r>
    </w:p>
    <w:p w:rsidR="00B23242" w:rsidRPr="00B23242" w:rsidRDefault="00B23242" w:rsidP="00B23242"/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 xml:space="preserve">18. </w:t>
      </w:r>
      <w:r w:rsidRPr="00687AB6">
        <w:rPr>
          <w:rFonts w:eastAsia="Calibri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Pr="00687AB6">
        <w:rPr>
          <w:color w:val="000000"/>
          <w:sz w:val="26"/>
          <w:szCs w:val="26"/>
        </w:rPr>
        <w:t>государственный налоговый инспектор</w:t>
      </w:r>
      <w:r w:rsidRPr="00687AB6">
        <w:rPr>
          <w:sz w:val="26"/>
          <w:szCs w:val="26"/>
        </w:rPr>
        <w:t xml:space="preserve"> </w:t>
      </w:r>
      <w:r w:rsidRPr="00687AB6">
        <w:rPr>
          <w:rFonts w:eastAsia="Calibri"/>
          <w:sz w:val="26"/>
          <w:szCs w:val="26"/>
        </w:rPr>
        <w:t xml:space="preserve">выполняет </w:t>
      </w:r>
      <w:r w:rsidRPr="00687AB6">
        <w:rPr>
          <w:sz w:val="26"/>
          <w:szCs w:val="26"/>
        </w:rPr>
        <w:t xml:space="preserve"> организационное, информационное (принимает участие в обеспечении) оказания видов государственных услуг в соответствии с административным регламентом ФНС России.</w:t>
      </w:r>
    </w:p>
    <w:p w:rsidR="007A1B0A" w:rsidRPr="00687AB6" w:rsidRDefault="007A1B0A" w:rsidP="007A1B0A">
      <w:pPr>
        <w:widowControl w:val="0"/>
        <w:ind w:left="142" w:right="141" w:firstLine="567"/>
        <w:jc w:val="center"/>
        <w:rPr>
          <w:b/>
          <w:sz w:val="26"/>
          <w:szCs w:val="26"/>
        </w:rPr>
      </w:pPr>
    </w:p>
    <w:p w:rsidR="007A1B0A" w:rsidRPr="00687AB6" w:rsidRDefault="007A1B0A" w:rsidP="007A1B0A">
      <w:pPr>
        <w:widowControl w:val="0"/>
        <w:ind w:left="142" w:right="141" w:firstLine="567"/>
        <w:jc w:val="center"/>
        <w:rPr>
          <w:b/>
          <w:sz w:val="26"/>
          <w:szCs w:val="26"/>
        </w:rPr>
      </w:pPr>
      <w:r w:rsidRPr="00687AB6">
        <w:rPr>
          <w:b/>
          <w:sz w:val="26"/>
          <w:szCs w:val="26"/>
        </w:rPr>
        <w:t>IX. Показатели эффективности и результативности</w:t>
      </w:r>
    </w:p>
    <w:p w:rsidR="007A1B0A" w:rsidRPr="00687AB6" w:rsidRDefault="007A1B0A" w:rsidP="007A1B0A">
      <w:pPr>
        <w:widowControl w:val="0"/>
        <w:ind w:left="142" w:right="141" w:firstLine="567"/>
        <w:jc w:val="center"/>
        <w:rPr>
          <w:b/>
          <w:sz w:val="26"/>
          <w:szCs w:val="26"/>
        </w:rPr>
      </w:pPr>
      <w:r w:rsidRPr="00687AB6">
        <w:rPr>
          <w:b/>
          <w:sz w:val="26"/>
          <w:szCs w:val="26"/>
        </w:rPr>
        <w:t>профессиональной служебной деятельности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 xml:space="preserve">19. Эффективность профессиональной служебной деятельности </w:t>
      </w:r>
      <w:r w:rsidRPr="00687AB6">
        <w:rPr>
          <w:color w:val="000000"/>
          <w:sz w:val="26"/>
          <w:szCs w:val="26"/>
        </w:rPr>
        <w:t>государственного налогового инспектора</w:t>
      </w:r>
      <w:r w:rsidRPr="00687AB6">
        <w:rPr>
          <w:sz w:val="26"/>
          <w:szCs w:val="26"/>
        </w:rPr>
        <w:t xml:space="preserve"> оценивается по следующим показателям: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своевременности и оперативности выполнения поручений;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A1B0A" w:rsidRPr="00687AB6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A1B0A" w:rsidRDefault="007A1B0A" w:rsidP="007A1B0A">
      <w:pPr>
        <w:ind w:left="142" w:right="141" w:firstLine="567"/>
        <w:rPr>
          <w:sz w:val="26"/>
          <w:szCs w:val="26"/>
        </w:rPr>
      </w:pPr>
      <w:r w:rsidRPr="00687AB6">
        <w:rPr>
          <w:sz w:val="26"/>
          <w:szCs w:val="26"/>
        </w:rPr>
        <w:t>осознанию ответственности за последствия своих действий.</w:t>
      </w:r>
    </w:p>
    <w:p w:rsidR="00CF7487" w:rsidRDefault="00CF7487" w:rsidP="007A1B0A">
      <w:pPr>
        <w:ind w:left="142" w:right="141" w:firstLine="567"/>
        <w:rPr>
          <w:sz w:val="26"/>
          <w:szCs w:val="26"/>
        </w:rPr>
      </w:pPr>
    </w:p>
    <w:p w:rsidR="00CF7487" w:rsidRDefault="00CF7487" w:rsidP="007A1B0A">
      <w:pPr>
        <w:ind w:left="142" w:right="141" w:firstLine="567"/>
        <w:rPr>
          <w:sz w:val="26"/>
          <w:szCs w:val="26"/>
        </w:rPr>
      </w:pPr>
    </w:p>
    <w:p w:rsidR="00CF7487" w:rsidRDefault="00CF7487" w:rsidP="007A1B0A">
      <w:pPr>
        <w:ind w:left="142" w:right="141" w:firstLine="567"/>
        <w:rPr>
          <w:sz w:val="26"/>
          <w:szCs w:val="26"/>
        </w:rPr>
      </w:pPr>
    </w:p>
    <w:p w:rsidR="00CF7487" w:rsidRPr="00CF7487" w:rsidRDefault="00CF7487" w:rsidP="00CF7487">
      <w:pPr>
        <w:ind w:left="142" w:right="141" w:firstLine="567"/>
        <w:rPr>
          <w:sz w:val="26"/>
          <w:szCs w:val="26"/>
        </w:rPr>
      </w:pPr>
      <w:r w:rsidRPr="00CF7487">
        <w:rPr>
          <w:sz w:val="26"/>
          <w:szCs w:val="26"/>
        </w:rPr>
        <w:t>Начальник отдела</w:t>
      </w:r>
    </w:p>
    <w:p w:rsidR="00CF7487" w:rsidRPr="00687AB6" w:rsidRDefault="00CF7487" w:rsidP="00CF7487">
      <w:pPr>
        <w:ind w:left="142" w:right="141" w:firstLine="567"/>
        <w:rPr>
          <w:sz w:val="26"/>
          <w:szCs w:val="26"/>
        </w:rPr>
      </w:pPr>
      <w:r>
        <w:rPr>
          <w:sz w:val="26"/>
          <w:szCs w:val="26"/>
        </w:rPr>
        <w:t>оперативного</w:t>
      </w:r>
      <w:r w:rsidRPr="00CF7487">
        <w:rPr>
          <w:sz w:val="26"/>
          <w:szCs w:val="26"/>
        </w:rPr>
        <w:t xml:space="preserve"> контроля </w:t>
      </w:r>
      <w:r>
        <w:rPr>
          <w:sz w:val="26"/>
          <w:szCs w:val="26"/>
        </w:rPr>
        <w:t xml:space="preserve">           </w:t>
      </w:r>
      <w:r w:rsidRPr="00CF7487">
        <w:rPr>
          <w:sz w:val="26"/>
          <w:szCs w:val="26"/>
        </w:rPr>
        <w:t xml:space="preserve">                                                     </w:t>
      </w:r>
    </w:p>
    <w:sectPr w:rsidR="00CF7487" w:rsidRPr="00687AB6" w:rsidSect="007E6785">
      <w:headerReference w:type="default" r:id="rId48"/>
      <w:type w:val="continuous"/>
      <w:pgSz w:w="11906" w:h="16838"/>
      <w:pgMar w:top="567" w:right="424" w:bottom="709" w:left="709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DD" w:rsidRDefault="008E65DD" w:rsidP="003B7A81">
      <w:r>
        <w:separator/>
      </w:r>
    </w:p>
  </w:endnote>
  <w:endnote w:type="continuationSeparator" w:id="0">
    <w:p w:rsidR="008E65DD" w:rsidRDefault="008E65DD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DD" w:rsidRDefault="008E65DD" w:rsidP="003B7A81">
      <w:r>
        <w:separator/>
      </w:r>
    </w:p>
  </w:footnote>
  <w:footnote w:type="continuationSeparator" w:id="0">
    <w:p w:rsidR="008E65DD" w:rsidRDefault="008E65DD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6ADD" w:rsidRPr="00B310A4" w:rsidRDefault="00906ADD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927276">
          <w:rPr>
            <w:rFonts w:cs="Times New Roman"/>
            <w:noProof/>
            <w:color w:val="999999"/>
            <w:sz w:val="24"/>
            <w:szCs w:val="24"/>
          </w:rPr>
          <w:t>12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906ADD" w:rsidRPr="00B310A4" w:rsidRDefault="00906ADD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1309"/>
    <w:multiLevelType w:val="hybridMultilevel"/>
    <w:tmpl w:val="CE24BA38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BD2B6B"/>
    <w:multiLevelType w:val="hybridMultilevel"/>
    <w:tmpl w:val="C4AC7830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6D189B"/>
    <w:multiLevelType w:val="hybridMultilevel"/>
    <w:tmpl w:val="439AC17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978A5"/>
    <w:multiLevelType w:val="hybridMultilevel"/>
    <w:tmpl w:val="5CC6809A"/>
    <w:lvl w:ilvl="0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103034"/>
    <w:multiLevelType w:val="hybridMultilevel"/>
    <w:tmpl w:val="96F0E5A2"/>
    <w:lvl w:ilvl="0" w:tplc="D66EEE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494"/>
    <w:rsid w:val="00027871"/>
    <w:rsid w:val="0004532E"/>
    <w:rsid w:val="000457F3"/>
    <w:rsid w:val="0004749C"/>
    <w:rsid w:val="000515B4"/>
    <w:rsid w:val="00057CCC"/>
    <w:rsid w:val="000630D9"/>
    <w:rsid w:val="000631CE"/>
    <w:rsid w:val="00087ED2"/>
    <w:rsid w:val="00090BB4"/>
    <w:rsid w:val="00090C33"/>
    <w:rsid w:val="000916AA"/>
    <w:rsid w:val="00092644"/>
    <w:rsid w:val="00094B4E"/>
    <w:rsid w:val="000B0869"/>
    <w:rsid w:val="000B2E17"/>
    <w:rsid w:val="000B5048"/>
    <w:rsid w:val="000B776D"/>
    <w:rsid w:val="000B7C1A"/>
    <w:rsid w:val="000C04B0"/>
    <w:rsid w:val="000C2E02"/>
    <w:rsid w:val="000C4566"/>
    <w:rsid w:val="000C6E28"/>
    <w:rsid w:val="000C7D67"/>
    <w:rsid w:val="000D08EA"/>
    <w:rsid w:val="000D30B2"/>
    <w:rsid w:val="000D402A"/>
    <w:rsid w:val="00101D17"/>
    <w:rsid w:val="0010533E"/>
    <w:rsid w:val="00121DFA"/>
    <w:rsid w:val="001300BB"/>
    <w:rsid w:val="00135F9A"/>
    <w:rsid w:val="00140B40"/>
    <w:rsid w:val="00141E3E"/>
    <w:rsid w:val="001559CE"/>
    <w:rsid w:val="00165B7A"/>
    <w:rsid w:val="001665C3"/>
    <w:rsid w:val="00175938"/>
    <w:rsid w:val="00192A8B"/>
    <w:rsid w:val="001A0913"/>
    <w:rsid w:val="001B1490"/>
    <w:rsid w:val="001B5BBA"/>
    <w:rsid w:val="001C45AD"/>
    <w:rsid w:val="001C59B1"/>
    <w:rsid w:val="001D2783"/>
    <w:rsid w:val="001D4462"/>
    <w:rsid w:val="001E1592"/>
    <w:rsid w:val="001E3BF4"/>
    <w:rsid w:val="001F1715"/>
    <w:rsid w:val="001F68ED"/>
    <w:rsid w:val="00204D09"/>
    <w:rsid w:val="00212E90"/>
    <w:rsid w:val="002138EB"/>
    <w:rsid w:val="002160F5"/>
    <w:rsid w:val="0022061F"/>
    <w:rsid w:val="0022091F"/>
    <w:rsid w:val="00222F53"/>
    <w:rsid w:val="00223FD9"/>
    <w:rsid w:val="00226325"/>
    <w:rsid w:val="00236D34"/>
    <w:rsid w:val="002415E3"/>
    <w:rsid w:val="0025122B"/>
    <w:rsid w:val="00254973"/>
    <w:rsid w:val="00254D09"/>
    <w:rsid w:val="00295029"/>
    <w:rsid w:val="002A5FA6"/>
    <w:rsid w:val="002A6A02"/>
    <w:rsid w:val="002A7D55"/>
    <w:rsid w:val="002B3231"/>
    <w:rsid w:val="002B7A62"/>
    <w:rsid w:val="002B7B08"/>
    <w:rsid w:val="002C023A"/>
    <w:rsid w:val="002C3402"/>
    <w:rsid w:val="002D182B"/>
    <w:rsid w:val="002D1878"/>
    <w:rsid w:val="002D4283"/>
    <w:rsid w:val="002D5C36"/>
    <w:rsid w:val="002E3F74"/>
    <w:rsid w:val="002F5B24"/>
    <w:rsid w:val="00305AC6"/>
    <w:rsid w:val="00307907"/>
    <w:rsid w:val="0031095C"/>
    <w:rsid w:val="00312CEB"/>
    <w:rsid w:val="00312D37"/>
    <w:rsid w:val="00313753"/>
    <w:rsid w:val="00313F51"/>
    <w:rsid w:val="00315701"/>
    <w:rsid w:val="003219ED"/>
    <w:rsid w:val="00324681"/>
    <w:rsid w:val="0032725D"/>
    <w:rsid w:val="003314B0"/>
    <w:rsid w:val="00335E38"/>
    <w:rsid w:val="00340885"/>
    <w:rsid w:val="0034368A"/>
    <w:rsid w:val="00346952"/>
    <w:rsid w:val="0034709E"/>
    <w:rsid w:val="00361657"/>
    <w:rsid w:val="00371E0E"/>
    <w:rsid w:val="00392074"/>
    <w:rsid w:val="003927C8"/>
    <w:rsid w:val="00395B4A"/>
    <w:rsid w:val="003963DC"/>
    <w:rsid w:val="00397C11"/>
    <w:rsid w:val="003A43AB"/>
    <w:rsid w:val="003B7A81"/>
    <w:rsid w:val="003C1C90"/>
    <w:rsid w:val="003C4B94"/>
    <w:rsid w:val="003C4D68"/>
    <w:rsid w:val="003C7441"/>
    <w:rsid w:val="003D1654"/>
    <w:rsid w:val="003D4EFF"/>
    <w:rsid w:val="003E15D1"/>
    <w:rsid w:val="003F31BE"/>
    <w:rsid w:val="00402EBA"/>
    <w:rsid w:val="00404AE7"/>
    <w:rsid w:val="00406A87"/>
    <w:rsid w:val="00406C59"/>
    <w:rsid w:val="0041019D"/>
    <w:rsid w:val="00412861"/>
    <w:rsid w:val="004160DC"/>
    <w:rsid w:val="00417276"/>
    <w:rsid w:val="004216D7"/>
    <w:rsid w:val="00421878"/>
    <w:rsid w:val="00422798"/>
    <w:rsid w:val="004229E4"/>
    <w:rsid w:val="0044318B"/>
    <w:rsid w:val="00445571"/>
    <w:rsid w:val="00452018"/>
    <w:rsid w:val="004615F5"/>
    <w:rsid w:val="00471F5A"/>
    <w:rsid w:val="004724F9"/>
    <w:rsid w:val="00475064"/>
    <w:rsid w:val="004757DE"/>
    <w:rsid w:val="00476E67"/>
    <w:rsid w:val="004776BC"/>
    <w:rsid w:val="0049073B"/>
    <w:rsid w:val="00492B5B"/>
    <w:rsid w:val="00493417"/>
    <w:rsid w:val="00496B1A"/>
    <w:rsid w:val="00496C5C"/>
    <w:rsid w:val="00497B12"/>
    <w:rsid w:val="00497CF7"/>
    <w:rsid w:val="004A3010"/>
    <w:rsid w:val="004B2E31"/>
    <w:rsid w:val="004B35CC"/>
    <w:rsid w:val="004B4323"/>
    <w:rsid w:val="004B5FFA"/>
    <w:rsid w:val="004B7353"/>
    <w:rsid w:val="004D2F48"/>
    <w:rsid w:val="004D3338"/>
    <w:rsid w:val="004E7DB3"/>
    <w:rsid w:val="004F5964"/>
    <w:rsid w:val="004F69CB"/>
    <w:rsid w:val="00526FFE"/>
    <w:rsid w:val="00527A95"/>
    <w:rsid w:val="0053153E"/>
    <w:rsid w:val="00532AAD"/>
    <w:rsid w:val="005347DC"/>
    <w:rsid w:val="005365E6"/>
    <w:rsid w:val="00536AA0"/>
    <w:rsid w:val="00537E24"/>
    <w:rsid w:val="005411E7"/>
    <w:rsid w:val="00543D30"/>
    <w:rsid w:val="005476BF"/>
    <w:rsid w:val="005609C1"/>
    <w:rsid w:val="005626AD"/>
    <w:rsid w:val="00564B40"/>
    <w:rsid w:val="00576D87"/>
    <w:rsid w:val="0058504A"/>
    <w:rsid w:val="00585805"/>
    <w:rsid w:val="005877E0"/>
    <w:rsid w:val="00592C8D"/>
    <w:rsid w:val="00593502"/>
    <w:rsid w:val="0059423D"/>
    <w:rsid w:val="005979A6"/>
    <w:rsid w:val="005A0E6B"/>
    <w:rsid w:val="005C0179"/>
    <w:rsid w:val="005C7205"/>
    <w:rsid w:val="005D1E6A"/>
    <w:rsid w:val="005D7ABC"/>
    <w:rsid w:val="005D7B11"/>
    <w:rsid w:val="00601C5B"/>
    <w:rsid w:val="0060280E"/>
    <w:rsid w:val="00622B54"/>
    <w:rsid w:val="006236A7"/>
    <w:rsid w:val="00630988"/>
    <w:rsid w:val="0064507A"/>
    <w:rsid w:val="006513A4"/>
    <w:rsid w:val="006618E5"/>
    <w:rsid w:val="00662DD6"/>
    <w:rsid w:val="00671440"/>
    <w:rsid w:val="00672E97"/>
    <w:rsid w:val="00674287"/>
    <w:rsid w:val="00681090"/>
    <w:rsid w:val="00683559"/>
    <w:rsid w:val="00685DA3"/>
    <w:rsid w:val="006877ED"/>
    <w:rsid w:val="00695CD9"/>
    <w:rsid w:val="006A44FB"/>
    <w:rsid w:val="006A5528"/>
    <w:rsid w:val="006C69A1"/>
    <w:rsid w:val="006D0328"/>
    <w:rsid w:val="006D1DF5"/>
    <w:rsid w:val="006D5E90"/>
    <w:rsid w:val="006E2C92"/>
    <w:rsid w:val="006E5C38"/>
    <w:rsid w:val="006E6747"/>
    <w:rsid w:val="006F140C"/>
    <w:rsid w:val="006F411B"/>
    <w:rsid w:val="0070032B"/>
    <w:rsid w:val="00703234"/>
    <w:rsid w:val="00704707"/>
    <w:rsid w:val="00706052"/>
    <w:rsid w:val="00712D9A"/>
    <w:rsid w:val="0071560A"/>
    <w:rsid w:val="00721021"/>
    <w:rsid w:val="00721040"/>
    <w:rsid w:val="007252D6"/>
    <w:rsid w:val="0073000F"/>
    <w:rsid w:val="00730E0B"/>
    <w:rsid w:val="00733031"/>
    <w:rsid w:val="007423E7"/>
    <w:rsid w:val="00757903"/>
    <w:rsid w:val="00765E4A"/>
    <w:rsid w:val="007671C7"/>
    <w:rsid w:val="007702BC"/>
    <w:rsid w:val="00773626"/>
    <w:rsid w:val="00775378"/>
    <w:rsid w:val="00783E24"/>
    <w:rsid w:val="00796FD4"/>
    <w:rsid w:val="007972CB"/>
    <w:rsid w:val="007A056A"/>
    <w:rsid w:val="007A1B0A"/>
    <w:rsid w:val="007A66A8"/>
    <w:rsid w:val="007A7062"/>
    <w:rsid w:val="007A7A7A"/>
    <w:rsid w:val="007B0EB1"/>
    <w:rsid w:val="007B2780"/>
    <w:rsid w:val="007C6A32"/>
    <w:rsid w:val="007D402F"/>
    <w:rsid w:val="007D4ADF"/>
    <w:rsid w:val="007D5B2B"/>
    <w:rsid w:val="007E13FA"/>
    <w:rsid w:val="007E3D90"/>
    <w:rsid w:val="007E6785"/>
    <w:rsid w:val="007F142C"/>
    <w:rsid w:val="007F339E"/>
    <w:rsid w:val="007F3D35"/>
    <w:rsid w:val="007F6BF4"/>
    <w:rsid w:val="008008D4"/>
    <w:rsid w:val="00802DE2"/>
    <w:rsid w:val="00804AB6"/>
    <w:rsid w:val="00806B0C"/>
    <w:rsid w:val="00812BFB"/>
    <w:rsid w:val="0081666B"/>
    <w:rsid w:val="00821448"/>
    <w:rsid w:val="00822936"/>
    <w:rsid w:val="0082725E"/>
    <w:rsid w:val="00830D5D"/>
    <w:rsid w:val="008352FA"/>
    <w:rsid w:val="008413CD"/>
    <w:rsid w:val="00842657"/>
    <w:rsid w:val="00853985"/>
    <w:rsid w:val="00874B42"/>
    <w:rsid w:val="00877280"/>
    <w:rsid w:val="00882463"/>
    <w:rsid w:val="008971B7"/>
    <w:rsid w:val="008A5EB3"/>
    <w:rsid w:val="008C02A7"/>
    <w:rsid w:val="008E4B65"/>
    <w:rsid w:val="008E65DD"/>
    <w:rsid w:val="008F2C19"/>
    <w:rsid w:val="008F6A15"/>
    <w:rsid w:val="008F7217"/>
    <w:rsid w:val="00906ADD"/>
    <w:rsid w:val="0091065C"/>
    <w:rsid w:val="00926516"/>
    <w:rsid w:val="00927276"/>
    <w:rsid w:val="00933CCA"/>
    <w:rsid w:val="00940EED"/>
    <w:rsid w:val="00942953"/>
    <w:rsid w:val="00944E3B"/>
    <w:rsid w:val="00950A95"/>
    <w:rsid w:val="009649E2"/>
    <w:rsid w:val="00975254"/>
    <w:rsid w:val="009756F3"/>
    <w:rsid w:val="009764C8"/>
    <w:rsid w:val="0098413A"/>
    <w:rsid w:val="00991494"/>
    <w:rsid w:val="0099178A"/>
    <w:rsid w:val="00991FCE"/>
    <w:rsid w:val="00993E26"/>
    <w:rsid w:val="009A399D"/>
    <w:rsid w:val="009A732F"/>
    <w:rsid w:val="009A7768"/>
    <w:rsid w:val="009B2B02"/>
    <w:rsid w:val="009B6831"/>
    <w:rsid w:val="009C6019"/>
    <w:rsid w:val="009C6E5E"/>
    <w:rsid w:val="009D1018"/>
    <w:rsid w:val="009D5A89"/>
    <w:rsid w:val="009D6CF9"/>
    <w:rsid w:val="009E4741"/>
    <w:rsid w:val="009E521C"/>
    <w:rsid w:val="009F0BC2"/>
    <w:rsid w:val="009F3087"/>
    <w:rsid w:val="009F6AE1"/>
    <w:rsid w:val="009F7334"/>
    <w:rsid w:val="00A044DB"/>
    <w:rsid w:val="00A059D1"/>
    <w:rsid w:val="00A06238"/>
    <w:rsid w:val="00A068D7"/>
    <w:rsid w:val="00A10E4C"/>
    <w:rsid w:val="00A2339B"/>
    <w:rsid w:val="00A2616D"/>
    <w:rsid w:val="00A34778"/>
    <w:rsid w:val="00A356E4"/>
    <w:rsid w:val="00A35CF2"/>
    <w:rsid w:val="00A36375"/>
    <w:rsid w:val="00A408B2"/>
    <w:rsid w:val="00A40A5D"/>
    <w:rsid w:val="00A4459C"/>
    <w:rsid w:val="00A506D5"/>
    <w:rsid w:val="00A524EE"/>
    <w:rsid w:val="00A537B6"/>
    <w:rsid w:val="00A54D83"/>
    <w:rsid w:val="00A610B5"/>
    <w:rsid w:val="00A648BC"/>
    <w:rsid w:val="00A77A66"/>
    <w:rsid w:val="00A81ABF"/>
    <w:rsid w:val="00A83B0E"/>
    <w:rsid w:val="00A84C4F"/>
    <w:rsid w:val="00AA0D13"/>
    <w:rsid w:val="00AA6AFF"/>
    <w:rsid w:val="00AB10A8"/>
    <w:rsid w:val="00AB1ACA"/>
    <w:rsid w:val="00AB2F70"/>
    <w:rsid w:val="00AC5F96"/>
    <w:rsid w:val="00AC78E9"/>
    <w:rsid w:val="00AD468D"/>
    <w:rsid w:val="00AD726A"/>
    <w:rsid w:val="00AE00D3"/>
    <w:rsid w:val="00AF09BA"/>
    <w:rsid w:val="00AF1271"/>
    <w:rsid w:val="00AF4BFF"/>
    <w:rsid w:val="00AF5151"/>
    <w:rsid w:val="00AF55C8"/>
    <w:rsid w:val="00B00C29"/>
    <w:rsid w:val="00B01ED0"/>
    <w:rsid w:val="00B14886"/>
    <w:rsid w:val="00B14EB0"/>
    <w:rsid w:val="00B17003"/>
    <w:rsid w:val="00B208B5"/>
    <w:rsid w:val="00B23242"/>
    <w:rsid w:val="00B2651B"/>
    <w:rsid w:val="00B30717"/>
    <w:rsid w:val="00B310A4"/>
    <w:rsid w:val="00B3581A"/>
    <w:rsid w:val="00B40532"/>
    <w:rsid w:val="00B4682E"/>
    <w:rsid w:val="00B55FDC"/>
    <w:rsid w:val="00B56172"/>
    <w:rsid w:val="00B7300E"/>
    <w:rsid w:val="00B838EC"/>
    <w:rsid w:val="00B8390B"/>
    <w:rsid w:val="00B83955"/>
    <w:rsid w:val="00B85515"/>
    <w:rsid w:val="00B87712"/>
    <w:rsid w:val="00B94E6F"/>
    <w:rsid w:val="00B95351"/>
    <w:rsid w:val="00BA33DE"/>
    <w:rsid w:val="00BA51E1"/>
    <w:rsid w:val="00BB3568"/>
    <w:rsid w:val="00BB35D7"/>
    <w:rsid w:val="00BB3D0B"/>
    <w:rsid w:val="00BE4F2D"/>
    <w:rsid w:val="00BE52D9"/>
    <w:rsid w:val="00BF47EF"/>
    <w:rsid w:val="00BF7391"/>
    <w:rsid w:val="00C04F62"/>
    <w:rsid w:val="00C061A4"/>
    <w:rsid w:val="00C158E5"/>
    <w:rsid w:val="00C16659"/>
    <w:rsid w:val="00C20C8F"/>
    <w:rsid w:val="00C212E5"/>
    <w:rsid w:val="00C229ED"/>
    <w:rsid w:val="00C23B14"/>
    <w:rsid w:val="00C24828"/>
    <w:rsid w:val="00C407EE"/>
    <w:rsid w:val="00C46E75"/>
    <w:rsid w:val="00C73A81"/>
    <w:rsid w:val="00C73C62"/>
    <w:rsid w:val="00C7504B"/>
    <w:rsid w:val="00C75080"/>
    <w:rsid w:val="00C80643"/>
    <w:rsid w:val="00C82AD0"/>
    <w:rsid w:val="00C94B93"/>
    <w:rsid w:val="00C95B4F"/>
    <w:rsid w:val="00CA15D6"/>
    <w:rsid w:val="00CA2981"/>
    <w:rsid w:val="00CA51C8"/>
    <w:rsid w:val="00CA730A"/>
    <w:rsid w:val="00CA7EC2"/>
    <w:rsid w:val="00CB46F2"/>
    <w:rsid w:val="00CC1126"/>
    <w:rsid w:val="00CC56D9"/>
    <w:rsid w:val="00CD004D"/>
    <w:rsid w:val="00CD1123"/>
    <w:rsid w:val="00CE4819"/>
    <w:rsid w:val="00CE5967"/>
    <w:rsid w:val="00CF63F4"/>
    <w:rsid w:val="00CF7487"/>
    <w:rsid w:val="00CF7ACC"/>
    <w:rsid w:val="00D00C06"/>
    <w:rsid w:val="00D01736"/>
    <w:rsid w:val="00D04813"/>
    <w:rsid w:val="00D07CEB"/>
    <w:rsid w:val="00D1572F"/>
    <w:rsid w:val="00D20EF6"/>
    <w:rsid w:val="00D21E81"/>
    <w:rsid w:val="00D2637A"/>
    <w:rsid w:val="00D270CA"/>
    <w:rsid w:val="00D33C20"/>
    <w:rsid w:val="00D457FF"/>
    <w:rsid w:val="00D47924"/>
    <w:rsid w:val="00D51182"/>
    <w:rsid w:val="00D632D1"/>
    <w:rsid w:val="00D638AD"/>
    <w:rsid w:val="00D6462A"/>
    <w:rsid w:val="00D64B92"/>
    <w:rsid w:val="00D730DE"/>
    <w:rsid w:val="00D75100"/>
    <w:rsid w:val="00D75170"/>
    <w:rsid w:val="00D7769A"/>
    <w:rsid w:val="00D90501"/>
    <w:rsid w:val="00D90F0C"/>
    <w:rsid w:val="00D94088"/>
    <w:rsid w:val="00DA5D96"/>
    <w:rsid w:val="00DC6279"/>
    <w:rsid w:val="00DC6C36"/>
    <w:rsid w:val="00DD1315"/>
    <w:rsid w:val="00DD2C80"/>
    <w:rsid w:val="00DE6D86"/>
    <w:rsid w:val="00DE6E00"/>
    <w:rsid w:val="00DE781E"/>
    <w:rsid w:val="00DF789E"/>
    <w:rsid w:val="00E005FE"/>
    <w:rsid w:val="00E26691"/>
    <w:rsid w:val="00E42DBB"/>
    <w:rsid w:val="00E4412D"/>
    <w:rsid w:val="00E45E47"/>
    <w:rsid w:val="00E5094C"/>
    <w:rsid w:val="00E5383C"/>
    <w:rsid w:val="00E551DA"/>
    <w:rsid w:val="00E57DB1"/>
    <w:rsid w:val="00E60487"/>
    <w:rsid w:val="00E606B9"/>
    <w:rsid w:val="00E6275C"/>
    <w:rsid w:val="00E67578"/>
    <w:rsid w:val="00E7032C"/>
    <w:rsid w:val="00E711C3"/>
    <w:rsid w:val="00E95328"/>
    <w:rsid w:val="00E96882"/>
    <w:rsid w:val="00E96CA0"/>
    <w:rsid w:val="00E9774B"/>
    <w:rsid w:val="00EA487F"/>
    <w:rsid w:val="00EA60E2"/>
    <w:rsid w:val="00EB7FAE"/>
    <w:rsid w:val="00EC1200"/>
    <w:rsid w:val="00EC3748"/>
    <w:rsid w:val="00EC4666"/>
    <w:rsid w:val="00EC67A4"/>
    <w:rsid w:val="00ED1EE4"/>
    <w:rsid w:val="00ED286B"/>
    <w:rsid w:val="00EE10F8"/>
    <w:rsid w:val="00EE25F8"/>
    <w:rsid w:val="00EE3E34"/>
    <w:rsid w:val="00F01BBE"/>
    <w:rsid w:val="00F03193"/>
    <w:rsid w:val="00F03E6B"/>
    <w:rsid w:val="00F04530"/>
    <w:rsid w:val="00F046D2"/>
    <w:rsid w:val="00F05CF7"/>
    <w:rsid w:val="00F17EC4"/>
    <w:rsid w:val="00F25D3D"/>
    <w:rsid w:val="00F3280F"/>
    <w:rsid w:val="00F337E1"/>
    <w:rsid w:val="00F47A74"/>
    <w:rsid w:val="00F72CE0"/>
    <w:rsid w:val="00F9087E"/>
    <w:rsid w:val="00F975FE"/>
    <w:rsid w:val="00FB1E9E"/>
    <w:rsid w:val="00FB20BA"/>
    <w:rsid w:val="00FB6244"/>
    <w:rsid w:val="00FD23BC"/>
    <w:rsid w:val="00FD6110"/>
    <w:rsid w:val="00FE03DC"/>
    <w:rsid w:val="00FE3288"/>
    <w:rsid w:val="00FE414D"/>
    <w:rsid w:val="00FE6B5E"/>
    <w:rsid w:val="00FE70C4"/>
    <w:rsid w:val="00FF20BC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DD2C80"/>
    <w:pPr>
      <w:widowControl w:val="0"/>
      <w:spacing w:before="0"/>
      <w:jc w:val="left"/>
    </w:pPr>
    <w:rPr>
      <w:rFonts w:ascii="Times New Roman" w:hAnsi="Times New Roman" w:cs="Times New Roman"/>
      <w:b/>
      <w:color w:val="auto"/>
      <w:sz w:val="16"/>
      <w:szCs w:val="16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106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1065C"/>
    <w:rPr>
      <w:rFonts w:ascii="Times New Roman" w:hAnsi="Times New Roman"/>
      <w:sz w:val="28"/>
    </w:rPr>
  </w:style>
  <w:style w:type="paragraph" w:styleId="af2">
    <w:name w:val="List Paragraph"/>
    <w:basedOn w:val="a"/>
    <w:link w:val="af3"/>
    <w:uiPriority w:val="34"/>
    <w:qFormat/>
    <w:rsid w:val="00A506D5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3">
    <w:name w:val="Body Text Indent 3"/>
    <w:basedOn w:val="a"/>
    <w:link w:val="30"/>
    <w:rsid w:val="00662DD6"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62D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C061A4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622B54"/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6"/>
    <w:uiPriority w:val="1"/>
    <w:locked/>
    <w:rsid w:val="00592C8D"/>
    <w:rPr>
      <w:rFonts w:ascii="Calibri" w:eastAsia="Times New Roman" w:hAnsi="Calibri" w:cs="Times New Roman"/>
      <w:lang w:val="en-US" w:bidi="en-US"/>
    </w:rPr>
  </w:style>
  <w:style w:type="paragraph" w:styleId="af6">
    <w:name w:val="No Spacing"/>
    <w:link w:val="af5"/>
    <w:uiPriority w:val="1"/>
    <w:qFormat/>
    <w:rsid w:val="00592C8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f7">
    <w:name w:val="Hyperlink"/>
    <w:basedOn w:val="a0"/>
    <w:uiPriority w:val="99"/>
    <w:semiHidden/>
    <w:unhideWhenUsed/>
    <w:rsid w:val="00C04F62"/>
    <w:rPr>
      <w:color w:val="0563C1" w:themeColor="hyperlink"/>
      <w:u w:val="single"/>
    </w:rPr>
  </w:style>
  <w:style w:type="paragraph" w:styleId="af8">
    <w:name w:val="Normal (Web)"/>
    <w:basedOn w:val="a"/>
    <w:uiPriority w:val="99"/>
    <w:rsid w:val="00445571"/>
    <w:pPr>
      <w:spacing w:before="100" w:beforeAutospacing="1" w:after="100" w:afterAutospacing="1"/>
      <w:ind w:firstLine="0"/>
      <w:jc w:val="left"/>
    </w:pPr>
    <w:rPr>
      <w:rFonts w:ascii="Arial Unicode MS" w:eastAsia="Calibri" w:hAnsi="Arial Unicode MS" w:cs="Arial Unicode MS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45571"/>
    <w:pPr>
      <w:spacing w:after="120" w:line="48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45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uiPriority w:val="99"/>
    <w:rsid w:val="007A1B0A"/>
    <w:rPr>
      <w:b/>
      <w:bCs/>
      <w:color w:val="008000"/>
    </w:rPr>
  </w:style>
  <w:style w:type="paragraph" w:styleId="afa">
    <w:name w:val="Body Text Indent"/>
    <w:basedOn w:val="a"/>
    <w:link w:val="afb"/>
    <w:uiPriority w:val="99"/>
    <w:unhideWhenUsed/>
    <w:rsid w:val="00406A87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406A8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DD2C80"/>
    <w:pPr>
      <w:widowControl w:val="0"/>
      <w:spacing w:before="0"/>
      <w:jc w:val="left"/>
    </w:pPr>
    <w:rPr>
      <w:rFonts w:ascii="Times New Roman" w:hAnsi="Times New Roman" w:cs="Times New Roman"/>
      <w:b/>
      <w:color w:val="auto"/>
      <w:sz w:val="16"/>
      <w:szCs w:val="16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106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1065C"/>
    <w:rPr>
      <w:rFonts w:ascii="Times New Roman" w:hAnsi="Times New Roman"/>
      <w:sz w:val="28"/>
    </w:rPr>
  </w:style>
  <w:style w:type="paragraph" w:styleId="af2">
    <w:name w:val="List Paragraph"/>
    <w:basedOn w:val="a"/>
    <w:link w:val="af3"/>
    <w:uiPriority w:val="34"/>
    <w:qFormat/>
    <w:rsid w:val="00A506D5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3">
    <w:name w:val="Body Text Indent 3"/>
    <w:basedOn w:val="a"/>
    <w:link w:val="30"/>
    <w:rsid w:val="00662DD6"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62D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C061A4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622B54"/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6"/>
    <w:uiPriority w:val="1"/>
    <w:locked/>
    <w:rsid w:val="00592C8D"/>
    <w:rPr>
      <w:rFonts w:ascii="Calibri" w:eastAsia="Times New Roman" w:hAnsi="Calibri" w:cs="Times New Roman"/>
      <w:lang w:val="en-US" w:bidi="en-US"/>
    </w:rPr>
  </w:style>
  <w:style w:type="paragraph" w:styleId="af6">
    <w:name w:val="No Spacing"/>
    <w:link w:val="af5"/>
    <w:uiPriority w:val="1"/>
    <w:qFormat/>
    <w:rsid w:val="00592C8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f7">
    <w:name w:val="Hyperlink"/>
    <w:basedOn w:val="a0"/>
    <w:uiPriority w:val="99"/>
    <w:semiHidden/>
    <w:unhideWhenUsed/>
    <w:rsid w:val="00C04F62"/>
    <w:rPr>
      <w:color w:val="0563C1" w:themeColor="hyperlink"/>
      <w:u w:val="single"/>
    </w:rPr>
  </w:style>
  <w:style w:type="paragraph" w:styleId="af8">
    <w:name w:val="Normal (Web)"/>
    <w:basedOn w:val="a"/>
    <w:uiPriority w:val="99"/>
    <w:rsid w:val="00445571"/>
    <w:pPr>
      <w:spacing w:before="100" w:beforeAutospacing="1" w:after="100" w:afterAutospacing="1"/>
      <w:ind w:firstLine="0"/>
      <w:jc w:val="left"/>
    </w:pPr>
    <w:rPr>
      <w:rFonts w:ascii="Arial Unicode MS" w:eastAsia="Calibri" w:hAnsi="Arial Unicode MS" w:cs="Arial Unicode MS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45571"/>
    <w:pPr>
      <w:spacing w:after="120" w:line="48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45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uiPriority w:val="99"/>
    <w:rsid w:val="007A1B0A"/>
    <w:rPr>
      <w:b/>
      <w:bCs/>
      <w:color w:val="008000"/>
    </w:rPr>
  </w:style>
  <w:style w:type="paragraph" w:styleId="afa">
    <w:name w:val="Body Text Indent"/>
    <w:basedOn w:val="a"/>
    <w:link w:val="afb"/>
    <w:uiPriority w:val="99"/>
    <w:unhideWhenUsed/>
    <w:rsid w:val="00406A87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406A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8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6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7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0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8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4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0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1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6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6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0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6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6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A2043B7FE93E00A88E53CEB03F583396C0290774923A439619209255cAk3O" TargetMode="External"/><Relationship Id="rId18" Type="http://schemas.openxmlformats.org/officeDocument/2006/relationships/hyperlink" Target="consultantplus://offline/ref=BF7F5B14553706150FD95D1813B971D3A71D101857F07D8A8BC3B8A205qAl8O" TargetMode="External"/><Relationship Id="rId26" Type="http://schemas.openxmlformats.org/officeDocument/2006/relationships/hyperlink" Target="consultantplus://offline/ref=9962E734A6529C82DAD1299CC327D76CAE8F75E6620C714793132D8F55d0qCO" TargetMode="External"/><Relationship Id="rId39" Type="http://schemas.openxmlformats.org/officeDocument/2006/relationships/hyperlink" Target="consultantplus://offline/ref=0AFD3E6604DC8A30C28EB0903F3B97B04D7BCF94DE30AFD04632AC6F44XB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F7F5B14553706150FD95D1813B971D3A71F111A56F37D8A8BC3B8A205qAl8O" TargetMode="External"/><Relationship Id="rId34" Type="http://schemas.openxmlformats.org/officeDocument/2006/relationships/hyperlink" Target="consultantplus://offline/ref=0AFD3E6604DC8A30C28EB0903F3B97B04E79CF95DA37AFD04632AC6F44XBuFO" TargetMode="External"/><Relationship Id="rId42" Type="http://schemas.openxmlformats.org/officeDocument/2006/relationships/hyperlink" Target="consultantplus://offline/ref=0962D4DA2E165807532AA6A702FE27833A482E67C9A379ED4DDB9CA55C69257E212D7BEAD97BDEBBA2t0N" TargetMode="External"/><Relationship Id="rId47" Type="http://schemas.openxmlformats.org/officeDocument/2006/relationships/hyperlink" Target="garantF1://88776.1130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BF7F5B14553706150FD95D1813B971D3A717111C57F27D8A8BC3B8A205qAl8O" TargetMode="External"/><Relationship Id="rId25" Type="http://schemas.openxmlformats.org/officeDocument/2006/relationships/hyperlink" Target="consultantplus://offline/ref=9962E734A6529C82DAD1299CC327D76CAD8972E76109714793132D8F55d0qCO" TargetMode="External"/><Relationship Id="rId33" Type="http://schemas.openxmlformats.org/officeDocument/2006/relationships/hyperlink" Target="consultantplus://offline/ref=CD17EAA5DE7A0F77AC8E8E83E1497B3FACD5557A5EA7441ED079B9A05AT8yBO" TargetMode="External"/><Relationship Id="rId38" Type="http://schemas.openxmlformats.org/officeDocument/2006/relationships/hyperlink" Target="consultantplus://offline/ref=0AFD3E6604DC8A30C28EB0903F3B97B04E7EC396DF34AFD04632AC6F44XBuFO" TargetMode="External"/><Relationship Id="rId46" Type="http://schemas.openxmlformats.org/officeDocument/2006/relationships/hyperlink" Target="garantF1://12036354.18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7F5B14553706150FD95D1813B971D3A71F101259F77D8A8BC3B8A205qAl8O" TargetMode="External"/><Relationship Id="rId20" Type="http://schemas.openxmlformats.org/officeDocument/2006/relationships/hyperlink" Target="consultantplus://offline/ref=BF7F5B14553706150FD95D1813B971D3AD1D181F5FFB2080839AB4A0q0l2O" TargetMode="External"/><Relationship Id="rId29" Type="http://schemas.openxmlformats.org/officeDocument/2006/relationships/hyperlink" Target="consultantplus://offline/ref=9962E734A6529C82DAD1299CC327D76CAD8A7FE4650C714793132D8F55d0qCO" TargetMode="External"/><Relationship Id="rId41" Type="http://schemas.openxmlformats.org/officeDocument/2006/relationships/hyperlink" Target="consultantplus://offline/ref=59B0D152012413112CEAB73EB68A2D534596755560522DE08AC0D62C8EI4l3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39867B543529E6E9B8616827903495BCB8233EB6EAB09A2C5E81FCACBDHAqEO" TargetMode="External"/><Relationship Id="rId32" Type="http://schemas.openxmlformats.org/officeDocument/2006/relationships/hyperlink" Target="consultantplus://offline/ref=CD17EAA5DE7A0F77AC8E8E83E1497B3FACD55A715BAD441ED079B9A05AT8yBO" TargetMode="External"/><Relationship Id="rId37" Type="http://schemas.openxmlformats.org/officeDocument/2006/relationships/hyperlink" Target="consultantplus://offline/ref=0AFD3E6604DC8A30C28EB0903F3B97B04D7BCF94DE36AFD04632AC6F44XBuFO" TargetMode="External"/><Relationship Id="rId40" Type="http://schemas.openxmlformats.org/officeDocument/2006/relationships/hyperlink" Target="consultantplus://offline/ref=0962D4DA2E165807532AA6A702FE27833A482E67C9A379ED4DDB9CA55C69257E212D7BEAD97BDEBBA2t0N" TargetMode="External"/><Relationship Id="rId45" Type="http://schemas.openxmlformats.org/officeDocument/2006/relationships/hyperlink" Target="garantF1://84842.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BA2043B7FE93E00A88E53CEB03F583396C12D0876903A439619209255cAk3O" TargetMode="External"/><Relationship Id="rId23" Type="http://schemas.openxmlformats.org/officeDocument/2006/relationships/hyperlink" Target="consultantplus://offline/ref=39867B543529E6E9B8616827903495BCBB243EB4EBB79A2C5E81FCACBDHAqEO" TargetMode="External"/><Relationship Id="rId28" Type="http://schemas.openxmlformats.org/officeDocument/2006/relationships/hyperlink" Target="consultantplus://offline/ref=9962E734A6529C82DAD1299CC327D76CAE8C73EB650C714793132D8F55d0qCO" TargetMode="External"/><Relationship Id="rId36" Type="http://schemas.openxmlformats.org/officeDocument/2006/relationships/hyperlink" Target="consultantplus://offline/ref=0AFD3E6604DC8A30C28EB0903F3B97B04E7DC394DE34AFD04632AC6F44XBuFO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BF7F5B14553706150FD95D1813B971D3A71D111856F27D8A8BC3B8A205qAl8O" TargetMode="External"/><Relationship Id="rId31" Type="http://schemas.openxmlformats.org/officeDocument/2006/relationships/hyperlink" Target="consultantplus://offline/ref=CD17EAA5DE7A0F77AC8E8E83E1497B3FAFDD597A5AAA441ED079B9A05AT8yBO" TargetMode="External"/><Relationship Id="rId44" Type="http://schemas.openxmlformats.org/officeDocument/2006/relationships/hyperlink" Target="garantF1://84842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4BA2043B7FE93E00A88E53CEB03F583396C12D0B77913A439619209255cAk3O" TargetMode="External"/><Relationship Id="rId22" Type="http://schemas.openxmlformats.org/officeDocument/2006/relationships/hyperlink" Target="consultantplus://offline/ref=39867B543529E6E9B8616827903495BCB82D3DB1E7B49A2C5E81FCACBDHAqEO" TargetMode="External"/><Relationship Id="rId27" Type="http://schemas.openxmlformats.org/officeDocument/2006/relationships/hyperlink" Target="consultantplus://offline/ref=9962E734A6529C82DAD1299CC327D76CAD8871E36304714793132D8F55d0qCO" TargetMode="External"/><Relationship Id="rId30" Type="http://schemas.openxmlformats.org/officeDocument/2006/relationships/hyperlink" Target="consultantplus://offline/ref=9962E734A6529C82DAD1299CC327D76CAE8C7EE36209714793132D8F55d0qCO" TargetMode="External"/><Relationship Id="rId35" Type="http://schemas.openxmlformats.org/officeDocument/2006/relationships/hyperlink" Target="consultantplus://offline/ref=0AFD3E6604DC8A30C28EB0903F3B97B04E79CE9DD233AFD04632AC6F44XBuFO" TargetMode="External"/><Relationship Id="rId43" Type="http://schemas.openxmlformats.org/officeDocument/2006/relationships/hyperlink" Target="consultantplus://offline/ref=59B0D152012413112CEAB73EB68A2D534596755560522DE08AC0D62C8EI4l3I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0AE3-33FF-407C-A392-3205EA3A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5885</Words>
  <Characters>33546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Рябуха Светлана Викторовна</cp:lastModifiedBy>
  <cp:revision>4</cp:revision>
  <cp:lastPrinted>2022-09-14T07:33:00Z</cp:lastPrinted>
  <dcterms:created xsi:type="dcterms:W3CDTF">2023-08-25T06:31:00Z</dcterms:created>
  <dcterms:modified xsi:type="dcterms:W3CDTF">2023-08-25T06:37:00Z</dcterms:modified>
</cp:coreProperties>
</file>