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79" w:rsidRPr="0053618F" w:rsidRDefault="00561D79">
      <w:pPr>
        <w:pStyle w:val="ConsPlusNormal"/>
        <w:jc w:val="right"/>
        <w:outlineLvl w:val="0"/>
      </w:pPr>
      <w:bookmarkStart w:id="0" w:name="_GoBack"/>
      <w:bookmarkEnd w:id="0"/>
      <w:r w:rsidRPr="0053618F">
        <w:t>Приложение 2</w:t>
      </w:r>
    </w:p>
    <w:p w:rsidR="00561D79" w:rsidRPr="0053618F" w:rsidRDefault="00561D79">
      <w:pPr>
        <w:pStyle w:val="ConsPlusNormal"/>
        <w:jc w:val="right"/>
      </w:pPr>
      <w:r w:rsidRPr="0053618F">
        <w:t>к решению</w:t>
      </w:r>
    </w:p>
    <w:p w:rsidR="00561D79" w:rsidRPr="0053618F" w:rsidRDefault="00561D79">
      <w:pPr>
        <w:pStyle w:val="ConsPlusNormal"/>
        <w:jc w:val="right"/>
      </w:pPr>
      <w:r w:rsidRPr="0053618F">
        <w:t>Совета Левокумского</w:t>
      </w:r>
    </w:p>
    <w:p w:rsidR="00561D79" w:rsidRPr="0053618F" w:rsidRDefault="00561D79">
      <w:pPr>
        <w:pStyle w:val="ConsPlusNormal"/>
        <w:jc w:val="right"/>
      </w:pPr>
      <w:r w:rsidRPr="0053618F">
        <w:t>муниципального района</w:t>
      </w:r>
    </w:p>
    <w:p w:rsidR="00561D79" w:rsidRPr="0053618F" w:rsidRDefault="00561D79">
      <w:pPr>
        <w:pStyle w:val="ConsPlusNormal"/>
        <w:jc w:val="right"/>
      </w:pPr>
      <w:r w:rsidRPr="0053618F">
        <w:t>Ставропольского края</w:t>
      </w:r>
    </w:p>
    <w:p w:rsidR="00561D79" w:rsidRPr="0053618F" w:rsidRDefault="00561D79">
      <w:pPr>
        <w:pStyle w:val="ConsPlusNormal"/>
        <w:jc w:val="right"/>
      </w:pPr>
      <w:r w:rsidRPr="0053618F">
        <w:t>от 21 декабря 2017 г. N 41</w:t>
      </w:r>
    </w:p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jc w:val="center"/>
      </w:pPr>
      <w:r w:rsidRPr="0053618F">
        <w:t>ЗНАЧЕНИЕ</w:t>
      </w:r>
    </w:p>
    <w:p w:rsidR="00561D79" w:rsidRPr="0053618F" w:rsidRDefault="00561D79">
      <w:pPr>
        <w:pStyle w:val="ConsPlusNormal"/>
        <w:jc w:val="center"/>
      </w:pPr>
      <w:r w:rsidRPr="0053618F">
        <w:t>КОРРЕКТИРУЮЩЕГО КОЭФФИЦИЕНТА БАЗОВОЙ ДОХОДНОСТИ К</w:t>
      </w:r>
      <w:proofErr w:type="gramStart"/>
      <w:r w:rsidRPr="0053618F">
        <w:t>2</w:t>
      </w:r>
      <w:proofErr w:type="gramEnd"/>
    </w:p>
    <w:p w:rsidR="00561D79" w:rsidRPr="0053618F" w:rsidRDefault="00561D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91"/>
        <w:gridCol w:w="992"/>
        <w:gridCol w:w="1134"/>
        <w:gridCol w:w="1134"/>
        <w:gridCol w:w="1134"/>
        <w:gridCol w:w="1060"/>
      </w:tblGrid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 xml:space="preserve">N </w:t>
            </w:r>
            <w:proofErr w:type="gramStart"/>
            <w:r w:rsidRPr="0053618F">
              <w:t>п</w:t>
            </w:r>
            <w:proofErr w:type="gramEnd"/>
            <w:r w:rsidRPr="0053618F">
              <w:t>/п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Тип населенного пункта Виды предпринимательской деятельности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Районный центр село Левокумское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 xml:space="preserve">Центры сельских поселений с. Величаевское </w:t>
            </w:r>
            <w:proofErr w:type="gramStart"/>
            <w:r w:rsidRPr="0053618F">
              <w:t>с</w:t>
            </w:r>
            <w:proofErr w:type="gramEnd"/>
            <w:r w:rsidRPr="0053618F">
              <w:t xml:space="preserve">. Урожайное с. </w:t>
            </w:r>
            <w:proofErr w:type="spellStart"/>
            <w:r w:rsidRPr="0053618F">
              <w:t>Правокумское</w:t>
            </w:r>
            <w:proofErr w:type="spellEnd"/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 xml:space="preserve">Центры сельских поселений п. Заря п. </w:t>
            </w:r>
            <w:proofErr w:type="spellStart"/>
            <w:r w:rsidRPr="0053618F">
              <w:t>Кумская</w:t>
            </w:r>
            <w:proofErr w:type="spellEnd"/>
            <w:r w:rsidRPr="0053618F">
              <w:t xml:space="preserve"> Долина п. </w:t>
            </w:r>
            <w:proofErr w:type="spellStart"/>
            <w:r w:rsidRPr="0053618F">
              <w:t>Новокумский</w:t>
            </w:r>
            <w:proofErr w:type="spellEnd"/>
            <w:r w:rsidRPr="0053618F">
              <w:t xml:space="preserve"> с. </w:t>
            </w:r>
            <w:proofErr w:type="spellStart"/>
            <w:r w:rsidRPr="0053618F">
              <w:t>Владимирвка</w:t>
            </w:r>
            <w:proofErr w:type="spellEnd"/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 xml:space="preserve">Центры сельских поселений с. </w:t>
            </w:r>
            <w:proofErr w:type="spellStart"/>
            <w:r w:rsidRPr="0053618F">
              <w:t>Николо</w:t>
            </w:r>
            <w:proofErr w:type="spellEnd"/>
            <w:r w:rsidRPr="0053618F">
              <w:t xml:space="preserve">-Александровское с. Турксад с. </w:t>
            </w:r>
            <w:proofErr w:type="spellStart"/>
            <w:r w:rsidRPr="0053618F">
              <w:t>Приозерское</w:t>
            </w:r>
            <w:proofErr w:type="spellEnd"/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Населенные пункты численностью до 1300 человек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2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5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7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бытовых услуг</w:t>
            </w:r>
          </w:p>
          <w:p w:rsidR="00561D79" w:rsidRPr="0053618F" w:rsidRDefault="00561D79">
            <w:pPr>
              <w:pStyle w:val="ConsPlusNormal"/>
            </w:pPr>
            <w:r w:rsidRPr="0053618F">
              <w:t>в том числе: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</w:pP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Пошив обуви и различных дополнений к обуви по индивидуальному заказу населения;</w:t>
            </w:r>
          </w:p>
          <w:p w:rsidR="00561D79" w:rsidRPr="0053618F" w:rsidRDefault="00561D79">
            <w:pPr>
              <w:pStyle w:val="ConsPlusNormal"/>
            </w:pPr>
            <w:r w:rsidRPr="0053618F">
              <w:t>Ремонт обуви и прочих изделий из кожи.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0,201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1.2.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Пошив по индивидуальному заказу населения:</w:t>
            </w:r>
          </w:p>
          <w:p w:rsidR="00561D79" w:rsidRPr="0053618F" w:rsidRDefault="00561D79">
            <w:pPr>
              <w:pStyle w:val="ConsPlusNormal"/>
            </w:pPr>
            <w:r w:rsidRPr="0053618F">
              <w:t>- готовых текстильных изделий, кроме одежды;</w:t>
            </w:r>
          </w:p>
          <w:p w:rsidR="00561D79" w:rsidRPr="0053618F" w:rsidRDefault="00561D79">
            <w:pPr>
              <w:pStyle w:val="ConsPlusNormal"/>
            </w:pPr>
            <w:r w:rsidRPr="0053618F">
              <w:t>- пошив одежды из кожи;</w:t>
            </w:r>
          </w:p>
          <w:p w:rsidR="00561D79" w:rsidRPr="0053618F" w:rsidRDefault="00561D79">
            <w:pPr>
              <w:pStyle w:val="ConsPlusNormal"/>
            </w:pPr>
            <w:r w:rsidRPr="0053618F">
              <w:t>- пошив производственной одежды;</w:t>
            </w:r>
          </w:p>
          <w:p w:rsidR="00561D79" w:rsidRPr="0053618F" w:rsidRDefault="00561D79">
            <w:pPr>
              <w:pStyle w:val="ConsPlusNormal"/>
            </w:pPr>
            <w:r w:rsidRPr="0053618F">
              <w:t>- пошив нательного белья;</w:t>
            </w:r>
          </w:p>
          <w:p w:rsidR="00561D79" w:rsidRPr="0053618F" w:rsidRDefault="00561D79">
            <w:pPr>
              <w:pStyle w:val="ConsPlusNormal"/>
            </w:pPr>
            <w:r w:rsidRPr="0053618F">
              <w:t>- пошив меховых изделий.</w:t>
            </w:r>
          </w:p>
          <w:p w:rsidR="00561D79" w:rsidRPr="0053618F" w:rsidRDefault="00561D79">
            <w:pPr>
              <w:pStyle w:val="ConsPlusNormal"/>
            </w:pPr>
            <w:r w:rsidRPr="0053618F">
              <w:t>Изготовление по индивидуальному заказу населения:</w:t>
            </w:r>
          </w:p>
          <w:p w:rsidR="00561D79" w:rsidRPr="0053618F" w:rsidRDefault="00561D79">
            <w:pPr>
              <w:pStyle w:val="ConsPlusNormal"/>
            </w:pPr>
            <w:r w:rsidRPr="0053618F">
              <w:t>- прочих текстильных изделий, не включенных в другие группировки;</w:t>
            </w:r>
          </w:p>
          <w:p w:rsidR="00561D79" w:rsidRPr="0053618F" w:rsidRDefault="00561D79">
            <w:pPr>
              <w:pStyle w:val="ConsPlusNormal"/>
            </w:pPr>
            <w:r w:rsidRPr="0053618F">
              <w:t>- вязаных и трикотажных чулочно-носочных изделий;</w:t>
            </w:r>
          </w:p>
          <w:p w:rsidR="00561D79" w:rsidRPr="0053618F" w:rsidRDefault="00561D79">
            <w:pPr>
              <w:pStyle w:val="ConsPlusNormal"/>
            </w:pPr>
            <w:r w:rsidRPr="0053618F">
              <w:t>Пошив и вязание по индивидуальному заказу населения:</w:t>
            </w:r>
          </w:p>
          <w:p w:rsidR="00561D79" w:rsidRPr="0053618F" w:rsidRDefault="00561D79">
            <w:pPr>
              <w:pStyle w:val="ConsPlusNormal"/>
            </w:pPr>
            <w:r w:rsidRPr="0053618F">
              <w:t>- прочей верхней одежды;</w:t>
            </w:r>
          </w:p>
          <w:p w:rsidR="00561D79" w:rsidRPr="0053618F" w:rsidRDefault="00561D79">
            <w:pPr>
              <w:pStyle w:val="ConsPlusNormal"/>
            </w:pPr>
            <w:r w:rsidRPr="0053618F">
              <w:lastRenderedPageBreak/>
              <w:t>- прочей одежды и аксессуаров одежды, головных уборов;</w:t>
            </w:r>
          </w:p>
          <w:p w:rsidR="00561D79" w:rsidRPr="0053618F" w:rsidRDefault="00561D79">
            <w:pPr>
              <w:pStyle w:val="ConsPlusNormal"/>
            </w:pPr>
            <w:r w:rsidRPr="0053618F">
              <w:t>Производство прочих вязанных и трикотажных изделий, не включенных в другие группировки, по индивидуальному заказу населения;</w:t>
            </w:r>
          </w:p>
          <w:p w:rsidR="00561D79" w:rsidRPr="0053618F" w:rsidRDefault="00561D79">
            <w:pPr>
              <w:pStyle w:val="ConsPlusNormal"/>
            </w:pPr>
            <w:r w:rsidRPr="0053618F">
              <w:t>Ремонт:</w:t>
            </w:r>
          </w:p>
          <w:p w:rsidR="00561D79" w:rsidRPr="0053618F" w:rsidRDefault="00561D79">
            <w:pPr>
              <w:pStyle w:val="ConsPlusNormal"/>
            </w:pPr>
            <w:r w:rsidRPr="0053618F">
              <w:t>- одежды;</w:t>
            </w:r>
          </w:p>
          <w:p w:rsidR="00561D79" w:rsidRPr="0053618F" w:rsidRDefault="00561D79">
            <w:pPr>
              <w:pStyle w:val="ConsPlusNormal"/>
            </w:pPr>
            <w:r w:rsidRPr="0053618F">
              <w:t>- текстильных изделий;</w:t>
            </w:r>
          </w:p>
          <w:p w:rsidR="00561D79" w:rsidRPr="0053618F" w:rsidRDefault="00561D79">
            <w:pPr>
              <w:pStyle w:val="ConsPlusNormal"/>
            </w:pPr>
            <w:r w:rsidRPr="0053618F">
              <w:t>- трикотажных изделий.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0,274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0,201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1.3.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Ремонт предметов личного потребления и хозяйственно-бытового назначения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0,287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0,211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1.4.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Производство готовых металлических изделий, кроме машин и оборудования;</w:t>
            </w:r>
          </w:p>
          <w:p w:rsidR="00561D79" w:rsidRPr="0053618F" w:rsidRDefault="00561D79">
            <w:pPr>
              <w:pStyle w:val="ConsPlusNormal"/>
            </w:pPr>
            <w:r w:rsidRPr="0053618F">
              <w:t>Ремонт металлических изделий бытового и хозяйственного назначения.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0,287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0,211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1.5.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Предоставление услуг парикмахерскими и салонами красоты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0,287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0,211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1.6.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Организация похорон и предоставление связанных с ними услуг.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0,201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1.7.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Другие бытовые услуги.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0,201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2.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ветеринарных услуг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0,480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0,314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0,266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0,194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0,141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3.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0,361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0,289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0,198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4.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0,676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0,437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0,367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0,278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0,278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5.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автотранспортных услуг по перевозке грузов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0,774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0,462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0,397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0,291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0,278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6.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автотранспортных услуг по перевозке пассажиров, в том числе: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</w:pP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</w:pP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6.1.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междугородних пассажирских перевозок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0,397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0,347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0,198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0,198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0,198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6.2.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пригородных пассажирских перевозок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0,146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0,128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6.3.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таксомоторами (4 места)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0,937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0,578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0,516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0,516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0,516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7.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0,282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0,185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0,146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0,138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8.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Розничная торговля, осуществляемая через объекты стационарной торговой сети, не имеющие торговых залов, а также в объектах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0,498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0,263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0,209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0,121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9.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Реализация товаров с использованием торговых автоматов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0,192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0,169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0,144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0,121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0,096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10.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0,296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0,259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0,137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0,137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Развозная и разносная розничная торговля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0,633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0,337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0,172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0,110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12.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 xml:space="preserve">Оказание услуг общественного питания </w:t>
            </w:r>
            <w:r w:rsidRPr="0053618F">
              <w:lastRenderedPageBreak/>
              <w:t>через объект организации общественного питания, имеющий зал обслуживания посетителей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0,250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0,146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0,137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13.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0,389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0,253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0,216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14.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0,099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0,064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0,065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0,036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0,032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15.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0,103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0,090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0,064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0,043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0,034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16.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Распространение наружной рекламы посредством электронных табло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0,082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0,051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0,034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0,028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17.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0,086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0,075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0,064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0,047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0,037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18.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временному размещению и проживанию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0,120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0,096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0,048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0,048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0,039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19.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proofErr w:type="gramStart"/>
            <w:r w:rsidRPr="0053618F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</w:t>
            </w:r>
            <w:r w:rsidRPr="0053618F">
              <w:lastRenderedPageBreak/>
              <w:t>них не превышает 5 квадратных метров, в том числе:</w:t>
            </w:r>
            <w:proofErr w:type="gramEnd"/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0,141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0,086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0,061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0,048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0,043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lastRenderedPageBreak/>
              <w:t>19.1.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при режиме работы один день в неделю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0,019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0,019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0,019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0,019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0,019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20.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0,159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0,099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0,073</w:t>
            </w:r>
          </w:p>
        </w:tc>
      </w:tr>
      <w:tr w:rsidR="0053618F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21.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0,480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0,422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0,241</w:t>
            </w:r>
          </w:p>
        </w:tc>
      </w:tr>
      <w:tr w:rsidR="00561D79" w:rsidRPr="0053618F">
        <w:tc>
          <w:tcPr>
            <w:tcW w:w="629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22.</w:t>
            </w:r>
          </w:p>
        </w:tc>
        <w:tc>
          <w:tcPr>
            <w:tcW w:w="2891" w:type="dxa"/>
          </w:tcPr>
          <w:p w:rsidR="00561D79" w:rsidRPr="0053618F" w:rsidRDefault="00561D79">
            <w:pPr>
              <w:pStyle w:val="ConsPlusNormal"/>
            </w:pPr>
            <w:r w:rsidRPr="0053618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92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0,264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0,232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  <w:tc>
          <w:tcPr>
            <w:tcW w:w="1134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  <w:tc>
          <w:tcPr>
            <w:tcW w:w="1060" w:type="dxa"/>
          </w:tcPr>
          <w:p w:rsidR="00561D79" w:rsidRPr="0053618F" w:rsidRDefault="00561D79">
            <w:pPr>
              <w:pStyle w:val="ConsPlusNormal"/>
              <w:jc w:val="center"/>
            </w:pPr>
            <w:r w:rsidRPr="0053618F">
              <w:t>0,133</w:t>
            </w:r>
          </w:p>
        </w:tc>
      </w:tr>
    </w:tbl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CCB" w:rsidRPr="0053618F" w:rsidRDefault="00DE4CCB"/>
    <w:sectPr w:rsidR="00DE4CCB" w:rsidRPr="0053618F" w:rsidSect="00F2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79"/>
    <w:rsid w:val="0053618F"/>
    <w:rsid w:val="00561D79"/>
    <w:rsid w:val="008441AD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2018-02-05T06:18:00Z</dcterms:created>
  <dcterms:modified xsi:type="dcterms:W3CDTF">2018-02-05T06:18:00Z</dcterms:modified>
</cp:coreProperties>
</file>