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78" w:type="dxa"/>
        <w:tblInd w:w="4574" w:type="dxa"/>
        <w:tblLayout w:type="fixed"/>
        <w:tblLook w:val="01E0" w:firstRow="1" w:lastRow="1" w:firstColumn="1" w:lastColumn="1" w:noHBand="0" w:noVBand="0"/>
      </w:tblPr>
      <w:tblGrid>
        <w:gridCol w:w="2284"/>
        <w:gridCol w:w="2394"/>
      </w:tblGrid>
      <w:tr w:rsidR="00480869" w:rsidRPr="00480869" w:rsidTr="001F6E41">
        <w:tc>
          <w:tcPr>
            <w:tcW w:w="4678" w:type="dxa"/>
            <w:gridSpan w:val="2"/>
          </w:tcPr>
          <w:p w:rsidR="003C0155" w:rsidRPr="00480869" w:rsidRDefault="003C0155" w:rsidP="00C93F99">
            <w:pPr>
              <w:pStyle w:val="6"/>
            </w:pPr>
          </w:p>
        </w:tc>
      </w:tr>
      <w:tr w:rsidR="00480869" w:rsidRPr="00480869" w:rsidTr="001F6E41">
        <w:tc>
          <w:tcPr>
            <w:tcW w:w="4678" w:type="dxa"/>
            <w:gridSpan w:val="2"/>
          </w:tcPr>
          <w:p w:rsidR="003C0155" w:rsidRPr="00480869" w:rsidRDefault="003C0155" w:rsidP="00DA5D96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480869" w:rsidRPr="00480869" w:rsidTr="001F6E41">
        <w:tc>
          <w:tcPr>
            <w:tcW w:w="2284" w:type="dxa"/>
            <w:tcBorders>
              <w:bottom w:val="single" w:sz="4" w:space="0" w:color="auto"/>
            </w:tcBorders>
          </w:tcPr>
          <w:p w:rsidR="003C0155" w:rsidRPr="00480869" w:rsidRDefault="003C0155" w:rsidP="0067428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94" w:type="dxa"/>
            <w:vAlign w:val="bottom"/>
          </w:tcPr>
          <w:p w:rsidR="003C0155" w:rsidRPr="00480869" w:rsidRDefault="003C0155" w:rsidP="00FE3288">
            <w:pPr>
              <w:ind w:firstLine="18"/>
              <w:rPr>
                <w:sz w:val="26"/>
                <w:szCs w:val="26"/>
              </w:rPr>
            </w:pPr>
          </w:p>
        </w:tc>
      </w:tr>
      <w:tr w:rsidR="00480869" w:rsidRPr="00480869" w:rsidTr="001F6E41">
        <w:trPr>
          <w:trHeight w:val="453"/>
        </w:trPr>
        <w:tc>
          <w:tcPr>
            <w:tcW w:w="4678" w:type="dxa"/>
            <w:gridSpan w:val="2"/>
          </w:tcPr>
          <w:p w:rsidR="003C0155" w:rsidRPr="00480869" w:rsidRDefault="003C0155" w:rsidP="008971B7">
            <w:pPr>
              <w:ind w:firstLine="0"/>
              <w:rPr>
                <w:sz w:val="26"/>
                <w:szCs w:val="26"/>
              </w:rPr>
            </w:pPr>
          </w:p>
        </w:tc>
      </w:tr>
    </w:tbl>
    <w:p w:rsidR="003C0155" w:rsidRPr="00480869" w:rsidRDefault="003C0155" w:rsidP="00D270CA">
      <w:pPr>
        <w:pStyle w:val="a5"/>
        <w:widowControl w:val="0"/>
        <w:jc w:val="left"/>
        <w:rPr>
          <w:color w:val="auto"/>
          <w:sz w:val="26"/>
          <w:szCs w:val="26"/>
        </w:rPr>
      </w:pPr>
    </w:p>
    <w:p w:rsidR="003C0155" w:rsidRPr="00480869" w:rsidRDefault="003C0155" w:rsidP="00D270CA">
      <w:pPr>
        <w:pStyle w:val="a5"/>
        <w:widowControl w:val="0"/>
        <w:jc w:val="left"/>
        <w:rPr>
          <w:color w:val="auto"/>
          <w:sz w:val="26"/>
          <w:szCs w:val="26"/>
        </w:rPr>
      </w:pPr>
    </w:p>
    <w:p w:rsidR="003C0155" w:rsidRPr="00480869" w:rsidRDefault="003C0155" w:rsidP="00674287">
      <w:pPr>
        <w:jc w:val="center"/>
        <w:rPr>
          <w:sz w:val="26"/>
          <w:szCs w:val="26"/>
        </w:rPr>
      </w:pPr>
      <w:r w:rsidRPr="00480869">
        <w:rPr>
          <w:sz w:val="26"/>
          <w:szCs w:val="26"/>
        </w:rPr>
        <w:t>Должностной регламент</w:t>
      </w:r>
      <w:r w:rsidRPr="00480869">
        <w:rPr>
          <w:sz w:val="26"/>
          <w:szCs w:val="26"/>
        </w:rPr>
        <w:br/>
      </w:r>
      <w:r w:rsidR="006A23FB" w:rsidRPr="00480869">
        <w:rPr>
          <w:sz w:val="26"/>
          <w:szCs w:val="26"/>
        </w:rPr>
        <w:t>старшего государственного налогового инспектора</w:t>
      </w:r>
      <w:r w:rsidRPr="00480869">
        <w:rPr>
          <w:sz w:val="26"/>
          <w:szCs w:val="26"/>
        </w:rPr>
        <w:t xml:space="preserve"> </w:t>
      </w:r>
      <w:r w:rsidR="009F7D13" w:rsidRPr="00480869">
        <w:rPr>
          <w:sz w:val="26"/>
          <w:szCs w:val="26"/>
        </w:rPr>
        <w:t xml:space="preserve">отдела </w:t>
      </w:r>
      <w:r w:rsidR="00FF0BB5" w:rsidRPr="00480869">
        <w:rPr>
          <w:sz w:val="26"/>
          <w:szCs w:val="26"/>
        </w:rPr>
        <w:t>камерального контроля</w:t>
      </w:r>
      <w:r w:rsidR="00EB2273">
        <w:rPr>
          <w:sz w:val="26"/>
          <w:szCs w:val="26"/>
        </w:rPr>
        <w:br/>
      </w:r>
      <w:r w:rsidRPr="00480869">
        <w:rPr>
          <w:sz w:val="26"/>
          <w:szCs w:val="26"/>
        </w:rPr>
        <w:t xml:space="preserve"> №</w:t>
      </w:r>
      <w:r w:rsidR="004F6384" w:rsidRPr="00480869">
        <w:rPr>
          <w:sz w:val="26"/>
          <w:szCs w:val="26"/>
        </w:rPr>
        <w:t xml:space="preserve"> </w:t>
      </w:r>
      <w:r w:rsidR="00EB2273">
        <w:rPr>
          <w:sz w:val="26"/>
          <w:szCs w:val="26"/>
        </w:rPr>
        <w:t xml:space="preserve">1 </w:t>
      </w:r>
      <w:r w:rsidRPr="00480869">
        <w:rPr>
          <w:sz w:val="26"/>
          <w:szCs w:val="26"/>
        </w:rPr>
        <w:t>Межрайонной ИФНС России</w:t>
      </w:r>
      <w:r w:rsidR="004F6384" w:rsidRPr="00480869">
        <w:rPr>
          <w:sz w:val="26"/>
          <w:szCs w:val="26"/>
        </w:rPr>
        <w:t xml:space="preserve"> № 6</w:t>
      </w:r>
      <w:r w:rsidRPr="00480869">
        <w:rPr>
          <w:sz w:val="26"/>
          <w:szCs w:val="26"/>
        </w:rPr>
        <w:t xml:space="preserve"> по Ставропольскому краю </w:t>
      </w:r>
    </w:p>
    <w:p w:rsidR="003C0155" w:rsidRPr="00480869" w:rsidRDefault="003C0155" w:rsidP="00674287">
      <w:pPr>
        <w:jc w:val="center"/>
        <w:rPr>
          <w:b/>
          <w:bCs/>
          <w:sz w:val="26"/>
          <w:szCs w:val="26"/>
        </w:rPr>
      </w:pPr>
    </w:p>
    <w:p w:rsidR="003C0155" w:rsidRPr="00480869" w:rsidRDefault="003C0155" w:rsidP="004B73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80869">
        <w:rPr>
          <w:rFonts w:ascii="Times New Roman" w:hAnsi="Times New Roman" w:cs="Times New Roman"/>
          <w:b/>
          <w:bCs/>
          <w:sz w:val="26"/>
          <w:szCs w:val="26"/>
        </w:rPr>
        <w:t>I. Общие положения</w:t>
      </w:r>
    </w:p>
    <w:p w:rsidR="003C0155" w:rsidRPr="00480869" w:rsidRDefault="003C0155" w:rsidP="004B73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0155" w:rsidRPr="00480869" w:rsidRDefault="003C0155" w:rsidP="00DE6D86">
      <w:pPr>
        <w:rPr>
          <w:sz w:val="26"/>
          <w:szCs w:val="26"/>
        </w:rPr>
      </w:pPr>
      <w:r w:rsidRPr="00480869">
        <w:rPr>
          <w:sz w:val="26"/>
          <w:szCs w:val="26"/>
        </w:rPr>
        <w:t>1. Должность федеральной государственной гражданской службы (далее – гражданская служба)</w:t>
      </w:r>
      <w:r w:rsidR="006A23FB" w:rsidRPr="00480869">
        <w:t xml:space="preserve"> </w:t>
      </w:r>
      <w:r w:rsidR="006A23FB" w:rsidRPr="00480869">
        <w:rPr>
          <w:sz w:val="26"/>
          <w:szCs w:val="26"/>
        </w:rPr>
        <w:t>старшего государственного налогового инспектора</w:t>
      </w:r>
      <w:r w:rsidR="00F723F0">
        <w:rPr>
          <w:sz w:val="26"/>
          <w:szCs w:val="26"/>
        </w:rPr>
        <w:t xml:space="preserve"> отдела</w:t>
      </w:r>
      <w:r w:rsidRPr="00480869">
        <w:rPr>
          <w:sz w:val="26"/>
          <w:szCs w:val="26"/>
        </w:rPr>
        <w:t xml:space="preserve"> </w:t>
      </w:r>
      <w:r w:rsidR="00E7557D" w:rsidRPr="00480869">
        <w:rPr>
          <w:sz w:val="26"/>
          <w:szCs w:val="26"/>
        </w:rPr>
        <w:t>камерального контроля</w:t>
      </w:r>
      <w:r w:rsidRPr="00480869">
        <w:rPr>
          <w:sz w:val="26"/>
          <w:szCs w:val="26"/>
        </w:rPr>
        <w:t xml:space="preserve"> №</w:t>
      </w:r>
      <w:r w:rsidR="000C1935" w:rsidRPr="00480869">
        <w:rPr>
          <w:sz w:val="26"/>
          <w:szCs w:val="26"/>
        </w:rPr>
        <w:t xml:space="preserve"> 1</w:t>
      </w:r>
      <w:r w:rsidRPr="00480869">
        <w:rPr>
          <w:sz w:val="26"/>
          <w:szCs w:val="26"/>
        </w:rPr>
        <w:t xml:space="preserve"> Межрайонной ИФНС России №6 по Ставропольскому краю (далее </w:t>
      </w:r>
      <w:r w:rsidR="00E110DE" w:rsidRPr="00480869">
        <w:rPr>
          <w:sz w:val="26"/>
          <w:szCs w:val="26"/>
        </w:rPr>
        <w:t xml:space="preserve">– </w:t>
      </w:r>
      <w:r w:rsidR="000C1935" w:rsidRPr="00480869">
        <w:rPr>
          <w:sz w:val="26"/>
          <w:szCs w:val="26"/>
        </w:rPr>
        <w:t>старший государственный налоговый инспектор</w:t>
      </w:r>
      <w:r w:rsidR="00E110DE" w:rsidRPr="00480869">
        <w:rPr>
          <w:sz w:val="26"/>
          <w:szCs w:val="26"/>
        </w:rPr>
        <w:t xml:space="preserve"> отдела) относится к старшей группе должностей гражданской службы категории "специалисты".</w:t>
      </w:r>
    </w:p>
    <w:p w:rsidR="003C0155" w:rsidRPr="00480869" w:rsidRDefault="003C0155" w:rsidP="004B73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0869">
        <w:rPr>
          <w:rFonts w:ascii="Times New Roman" w:hAnsi="Times New Roman" w:cs="Times New Roman"/>
          <w:sz w:val="26"/>
          <w:szCs w:val="26"/>
        </w:rPr>
        <w:t>Регистрационный номер (код) должности –</w:t>
      </w:r>
      <w:r w:rsidR="006A23FB" w:rsidRPr="00480869">
        <w:rPr>
          <w:rFonts w:ascii="Times New Roman" w:eastAsia="Calibri" w:hAnsi="Times New Roman" w:cs="Times New Roman"/>
          <w:sz w:val="26"/>
          <w:szCs w:val="26"/>
          <w:lang w:eastAsia="en-US"/>
        </w:rPr>
        <w:t>11-3-4-095</w:t>
      </w:r>
      <w:r w:rsidRPr="00480869">
        <w:rPr>
          <w:rFonts w:ascii="Times New Roman" w:hAnsi="Times New Roman" w:cs="Times New Roman"/>
          <w:sz w:val="26"/>
          <w:szCs w:val="26"/>
        </w:rPr>
        <w:t>.</w:t>
      </w:r>
    </w:p>
    <w:p w:rsidR="003C0155" w:rsidRPr="00480869" w:rsidRDefault="003C0155" w:rsidP="003304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0869">
        <w:rPr>
          <w:rFonts w:ascii="Times New Roman" w:hAnsi="Times New Roman" w:cs="Times New Roman"/>
          <w:sz w:val="26"/>
          <w:szCs w:val="26"/>
        </w:rPr>
        <w:t>2. Область профессиональной служебной деятельности</w:t>
      </w:r>
      <w:r w:rsidR="007C624C" w:rsidRPr="00480869">
        <w:t xml:space="preserve"> </w:t>
      </w:r>
      <w:r w:rsidR="007C624C" w:rsidRPr="00480869">
        <w:rPr>
          <w:rFonts w:ascii="Times New Roman" w:hAnsi="Times New Roman" w:cs="Times New Roman"/>
          <w:sz w:val="26"/>
          <w:szCs w:val="26"/>
        </w:rPr>
        <w:t>старшего государственного налогового инспектора</w:t>
      </w:r>
      <w:r w:rsidR="00F723F0">
        <w:rPr>
          <w:rFonts w:ascii="Times New Roman" w:hAnsi="Times New Roman" w:cs="Times New Roman"/>
          <w:sz w:val="26"/>
          <w:szCs w:val="26"/>
        </w:rPr>
        <w:t xml:space="preserve"> отдела</w:t>
      </w:r>
      <w:r w:rsidRPr="00480869">
        <w:rPr>
          <w:rFonts w:ascii="Times New Roman" w:hAnsi="Times New Roman" w:cs="Times New Roman"/>
          <w:sz w:val="26"/>
          <w:szCs w:val="26"/>
        </w:rPr>
        <w:t xml:space="preserve">: Регулирование налоговой деятельности </w:t>
      </w:r>
    </w:p>
    <w:p w:rsidR="003C0155" w:rsidRPr="00480869" w:rsidRDefault="003C0155" w:rsidP="002C59A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869">
        <w:rPr>
          <w:rFonts w:ascii="Times New Roman" w:hAnsi="Times New Roman" w:cs="Times New Roman"/>
          <w:sz w:val="26"/>
          <w:szCs w:val="26"/>
        </w:rPr>
        <w:t>3. Вид профессиональной служебной деятельности</w:t>
      </w:r>
      <w:r w:rsidR="00AB25DF" w:rsidRPr="00480869">
        <w:t xml:space="preserve"> </w:t>
      </w:r>
      <w:r w:rsidR="00AB25DF" w:rsidRPr="00480869">
        <w:rPr>
          <w:rFonts w:ascii="Times New Roman" w:hAnsi="Times New Roman" w:cs="Times New Roman"/>
          <w:sz w:val="26"/>
          <w:szCs w:val="26"/>
        </w:rPr>
        <w:t>старшего государственного налогового инспектора</w:t>
      </w:r>
      <w:r w:rsidR="00F723F0">
        <w:rPr>
          <w:rFonts w:ascii="Times New Roman" w:hAnsi="Times New Roman" w:cs="Times New Roman"/>
          <w:sz w:val="26"/>
          <w:szCs w:val="26"/>
        </w:rPr>
        <w:t xml:space="preserve"> отдела</w:t>
      </w:r>
      <w:r w:rsidRPr="00480869">
        <w:rPr>
          <w:rFonts w:ascii="Times New Roman" w:hAnsi="Times New Roman" w:cs="Times New Roman"/>
          <w:sz w:val="26"/>
          <w:szCs w:val="26"/>
        </w:rPr>
        <w:t xml:space="preserve">: </w:t>
      </w:r>
      <w:r w:rsidR="00347AA4" w:rsidRPr="00480869">
        <w:rPr>
          <w:rFonts w:ascii="Times New Roman" w:hAnsi="Times New Roman" w:cs="Times New Roman"/>
          <w:sz w:val="26"/>
          <w:szCs w:val="26"/>
        </w:rPr>
        <w:t>осуществление налогового контроля посредством проведения камеральных проверок, регулирование в сфере налогообложения доходов юридических лиц и индивидуальных предпринимателей.</w:t>
      </w:r>
    </w:p>
    <w:p w:rsidR="003C0155" w:rsidRPr="00480869" w:rsidRDefault="003C0155" w:rsidP="003304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0869">
        <w:rPr>
          <w:rFonts w:ascii="Times New Roman" w:hAnsi="Times New Roman" w:cs="Times New Roman"/>
          <w:sz w:val="26"/>
          <w:szCs w:val="26"/>
        </w:rPr>
        <w:t xml:space="preserve">4. Назначение на должность и освобождение от должности </w:t>
      </w:r>
      <w:r w:rsidR="006C6B57" w:rsidRPr="00480869">
        <w:rPr>
          <w:rFonts w:ascii="Times New Roman" w:hAnsi="Times New Roman" w:cs="Times New Roman"/>
          <w:sz w:val="26"/>
          <w:szCs w:val="26"/>
        </w:rPr>
        <w:t>старшего государственного налогового инспектора</w:t>
      </w:r>
      <w:r w:rsidR="00F723F0">
        <w:rPr>
          <w:rFonts w:ascii="Times New Roman" w:hAnsi="Times New Roman" w:cs="Times New Roman"/>
          <w:sz w:val="26"/>
          <w:szCs w:val="26"/>
        </w:rPr>
        <w:t xml:space="preserve"> отдела</w:t>
      </w:r>
      <w:r w:rsidR="006C6B57" w:rsidRPr="00480869">
        <w:rPr>
          <w:rFonts w:ascii="Times New Roman" w:hAnsi="Times New Roman" w:cs="Times New Roman"/>
          <w:sz w:val="26"/>
          <w:szCs w:val="26"/>
        </w:rPr>
        <w:t xml:space="preserve"> </w:t>
      </w:r>
      <w:r w:rsidRPr="00480869">
        <w:rPr>
          <w:rFonts w:ascii="Times New Roman" w:hAnsi="Times New Roman" w:cs="Times New Roman"/>
          <w:sz w:val="26"/>
          <w:szCs w:val="26"/>
        </w:rPr>
        <w:t>осуществляются приказом начальника Межрайонной ИФНС России №6 по Ставропольскому краю (далее – Инспекция).</w:t>
      </w:r>
    </w:p>
    <w:p w:rsidR="003C0155" w:rsidRPr="00480869" w:rsidRDefault="003C0155" w:rsidP="00944E3B">
      <w:pPr>
        <w:rPr>
          <w:sz w:val="26"/>
          <w:szCs w:val="26"/>
        </w:rPr>
      </w:pPr>
      <w:r w:rsidRPr="00480869">
        <w:rPr>
          <w:sz w:val="26"/>
          <w:szCs w:val="26"/>
        </w:rPr>
        <w:t>5. </w:t>
      </w:r>
      <w:r w:rsidR="001E6241" w:rsidRPr="00480869">
        <w:rPr>
          <w:sz w:val="26"/>
          <w:szCs w:val="26"/>
        </w:rPr>
        <w:t xml:space="preserve">Старший </w:t>
      </w:r>
      <w:r w:rsidR="009054C3" w:rsidRPr="00480869">
        <w:rPr>
          <w:sz w:val="26"/>
          <w:szCs w:val="26"/>
        </w:rPr>
        <w:t>государственный налоговы</w:t>
      </w:r>
      <w:r w:rsidR="001E6241" w:rsidRPr="00480869">
        <w:rPr>
          <w:sz w:val="26"/>
          <w:szCs w:val="26"/>
        </w:rPr>
        <w:t>й инспектор</w:t>
      </w:r>
      <w:r w:rsidR="00F723F0">
        <w:rPr>
          <w:sz w:val="26"/>
          <w:szCs w:val="26"/>
        </w:rPr>
        <w:t xml:space="preserve"> отдела</w:t>
      </w:r>
      <w:r w:rsidR="001E6241" w:rsidRPr="00480869">
        <w:rPr>
          <w:sz w:val="26"/>
          <w:szCs w:val="26"/>
        </w:rPr>
        <w:t xml:space="preserve"> </w:t>
      </w:r>
      <w:r w:rsidRPr="00480869">
        <w:rPr>
          <w:sz w:val="26"/>
          <w:szCs w:val="26"/>
        </w:rPr>
        <w:t xml:space="preserve">непосредственно подчиняется начальнику </w:t>
      </w:r>
      <w:r w:rsidR="001E6241" w:rsidRPr="00480869">
        <w:rPr>
          <w:sz w:val="26"/>
          <w:szCs w:val="26"/>
        </w:rPr>
        <w:t>отдела</w:t>
      </w:r>
      <w:r w:rsidRPr="00480869">
        <w:rPr>
          <w:sz w:val="26"/>
          <w:szCs w:val="26"/>
        </w:rPr>
        <w:t>.</w:t>
      </w:r>
    </w:p>
    <w:p w:rsidR="003C0155" w:rsidRPr="00480869" w:rsidRDefault="003C0155" w:rsidP="00820ECE">
      <w:pPr>
        <w:ind w:firstLine="720"/>
        <w:rPr>
          <w:sz w:val="26"/>
          <w:szCs w:val="26"/>
        </w:rPr>
      </w:pPr>
      <w:r w:rsidRPr="00480869">
        <w:rPr>
          <w:sz w:val="26"/>
          <w:szCs w:val="26"/>
        </w:rPr>
        <w:t xml:space="preserve">На период отсутствия </w:t>
      </w:r>
      <w:r w:rsidR="00516DC8" w:rsidRPr="00480869">
        <w:rPr>
          <w:sz w:val="26"/>
          <w:szCs w:val="26"/>
        </w:rPr>
        <w:t>старшего государственного налогового инспектора</w:t>
      </w:r>
      <w:r w:rsidR="00F723F0">
        <w:rPr>
          <w:sz w:val="26"/>
          <w:szCs w:val="26"/>
        </w:rPr>
        <w:t xml:space="preserve"> отдела</w:t>
      </w:r>
      <w:r w:rsidR="00516DC8" w:rsidRPr="00480869">
        <w:rPr>
          <w:sz w:val="26"/>
          <w:szCs w:val="26"/>
        </w:rPr>
        <w:t xml:space="preserve"> </w:t>
      </w:r>
      <w:r w:rsidRPr="00480869">
        <w:rPr>
          <w:sz w:val="26"/>
          <w:szCs w:val="26"/>
        </w:rPr>
        <w:t>его обязанности исполняет</w:t>
      </w:r>
      <w:r w:rsidR="00516DC8" w:rsidRPr="00480869">
        <w:rPr>
          <w:sz w:val="26"/>
          <w:szCs w:val="26"/>
        </w:rPr>
        <w:t xml:space="preserve"> </w:t>
      </w:r>
      <w:r w:rsidR="00ED7860" w:rsidRPr="00480869">
        <w:rPr>
          <w:sz w:val="26"/>
          <w:szCs w:val="26"/>
        </w:rPr>
        <w:t>старший</w:t>
      </w:r>
      <w:r w:rsidR="00873D3A" w:rsidRPr="00480869">
        <w:rPr>
          <w:sz w:val="26"/>
          <w:szCs w:val="26"/>
        </w:rPr>
        <w:t xml:space="preserve"> государственный налоговый инспектор</w:t>
      </w:r>
      <w:r w:rsidR="00516DC8" w:rsidRPr="00480869">
        <w:rPr>
          <w:sz w:val="26"/>
          <w:szCs w:val="26"/>
        </w:rPr>
        <w:t xml:space="preserve"> </w:t>
      </w:r>
      <w:r w:rsidRPr="00480869">
        <w:rPr>
          <w:sz w:val="26"/>
          <w:szCs w:val="26"/>
        </w:rPr>
        <w:t>отдела.</w:t>
      </w:r>
    </w:p>
    <w:p w:rsidR="003C0155" w:rsidRPr="00480869" w:rsidRDefault="003C0155" w:rsidP="00820ECE">
      <w:pPr>
        <w:rPr>
          <w:sz w:val="26"/>
          <w:szCs w:val="26"/>
        </w:rPr>
      </w:pPr>
    </w:p>
    <w:p w:rsidR="003C0155" w:rsidRPr="00480869" w:rsidRDefault="003C0155" w:rsidP="003B7A8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80869">
        <w:rPr>
          <w:rFonts w:ascii="Times New Roman" w:hAnsi="Times New Roman" w:cs="Times New Roman"/>
          <w:b/>
          <w:bCs/>
          <w:sz w:val="26"/>
          <w:szCs w:val="26"/>
        </w:rPr>
        <w:t>II. Квалификационные требования</w:t>
      </w:r>
      <w:r w:rsidRPr="00480869">
        <w:rPr>
          <w:rFonts w:ascii="Times New Roman" w:hAnsi="Times New Roman" w:cs="Times New Roman"/>
          <w:b/>
          <w:bCs/>
          <w:sz w:val="26"/>
          <w:szCs w:val="26"/>
        </w:rPr>
        <w:br/>
        <w:t>для замещения должности гражданской службы</w:t>
      </w:r>
    </w:p>
    <w:p w:rsidR="003C0155" w:rsidRPr="00480869" w:rsidRDefault="003C0155" w:rsidP="00B310A4">
      <w:pPr>
        <w:widowControl w:val="0"/>
        <w:rPr>
          <w:sz w:val="26"/>
          <w:szCs w:val="26"/>
          <w:highlight w:val="yellow"/>
        </w:rPr>
      </w:pPr>
    </w:p>
    <w:p w:rsidR="003C0155" w:rsidRPr="00480869" w:rsidRDefault="003C0155" w:rsidP="003B7A81">
      <w:pPr>
        <w:widowControl w:val="0"/>
        <w:rPr>
          <w:sz w:val="26"/>
          <w:szCs w:val="26"/>
        </w:rPr>
      </w:pPr>
      <w:r w:rsidRPr="00480869">
        <w:rPr>
          <w:sz w:val="26"/>
          <w:szCs w:val="26"/>
        </w:rPr>
        <w:t xml:space="preserve">6. Для замещения должности </w:t>
      </w:r>
      <w:r w:rsidR="000D4D5D" w:rsidRPr="00480869">
        <w:rPr>
          <w:sz w:val="26"/>
          <w:szCs w:val="26"/>
        </w:rPr>
        <w:t xml:space="preserve"> старшего  государственного налогового инспектора </w:t>
      </w:r>
      <w:r w:rsidR="00F723F0">
        <w:rPr>
          <w:sz w:val="26"/>
          <w:szCs w:val="26"/>
        </w:rPr>
        <w:t xml:space="preserve">отдела </w:t>
      </w:r>
      <w:r w:rsidRPr="00480869">
        <w:rPr>
          <w:sz w:val="26"/>
          <w:szCs w:val="26"/>
        </w:rPr>
        <w:t>устанавливаются следующие требования.</w:t>
      </w:r>
    </w:p>
    <w:p w:rsidR="003C0155" w:rsidRPr="00480869" w:rsidRDefault="003C0155" w:rsidP="0041019D">
      <w:pPr>
        <w:rPr>
          <w:sz w:val="26"/>
          <w:szCs w:val="26"/>
        </w:rPr>
      </w:pPr>
      <w:r w:rsidRPr="00480869">
        <w:rPr>
          <w:sz w:val="26"/>
          <w:szCs w:val="26"/>
        </w:rPr>
        <w:t>6.1. Наличие высшего образования.</w:t>
      </w:r>
    </w:p>
    <w:p w:rsidR="003C0155" w:rsidRPr="00480869" w:rsidRDefault="003C0155" w:rsidP="0041019D">
      <w:pPr>
        <w:rPr>
          <w:sz w:val="26"/>
          <w:szCs w:val="26"/>
        </w:rPr>
      </w:pPr>
      <w:r w:rsidRPr="00480869">
        <w:rPr>
          <w:spacing w:val="-2"/>
          <w:sz w:val="26"/>
          <w:szCs w:val="26"/>
        </w:rPr>
        <w:t>6.2. </w:t>
      </w:r>
      <w:r w:rsidRPr="00480869">
        <w:rPr>
          <w:sz w:val="26"/>
          <w:szCs w:val="26"/>
        </w:rPr>
        <w:t>Квалификационные требования к стажу государственной гражданской службы или стажу работы по специальности не предъявляются.</w:t>
      </w:r>
    </w:p>
    <w:p w:rsidR="003C0155" w:rsidRPr="00480869" w:rsidRDefault="003C0155" w:rsidP="00452018">
      <w:pPr>
        <w:widowControl w:val="0"/>
        <w:rPr>
          <w:spacing w:val="-2"/>
          <w:sz w:val="26"/>
          <w:szCs w:val="26"/>
        </w:rPr>
      </w:pPr>
      <w:r w:rsidRPr="00480869">
        <w:rPr>
          <w:spacing w:val="-2"/>
          <w:sz w:val="26"/>
          <w:szCs w:val="26"/>
        </w:rPr>
        <w:t>6.3. </w:t>
      </w:r>
      <w:proofErr w:type="gramStart"/>
      <w:r w:rsidRPr="00480869">
        <w:rPr>
          <w:spacing w:val="-2"/>
          <w:sz w:val="26"/>
          <w:szCs w:val="26"/>
        </w:rPr>
        <w:t xml:space="preserve">Наличие базовых знаний: </w:t>
      </w:r>
      <w:r w:rsidRPr="00480869">
        <w:rPr>
          <w:sz w:val="26"/>
          <w:szCs w:val="26"/>
        </w:rPr>
        <w:t>государственного языка Российской Федерации (русского языка);</w:t>
      </w:r>
      <w:r w:rsidR="004F6384" w:rsidRPr="00480869">
        <w:rPr>
          <w:sz w:val="26"/>
          <w:szCs w:val="26"/>
        </w:rPr>
        <w:t xml:space="preserve"> </w:t>
      </w:r>
      <w:r w:rsidRPr="00480869">
        <w:rPr>
          <w:sz w:val="26"/>
          <w:szCs w:val="26"/>
        </w:rPr>
        <w:t xml:space="preserve">основ </w:t>
      </w:r>
      <w:hyperlink r:id="rId8" w:history="1">
        <w:r w:rsidRPr="00480869">
          <w:rPr>
            <w:sz w:val="26"/>
            <w:szCs w:val="26"/>
          </w:rPr>
          <w:t>Конституции</w:t>
        </w:r>
      </w:hyperlink>
      <w:r w:rsidRPr="00480869">
        <w:rPr>
          <w:sz w:val="26"/>
          <w:szCs w:val="26"/>
        </w:rPr>
        <w:t xml:space="preserve"> Российской Федерации, Федерального </w:t>
      </w:r>
      <w:hyperlink r:id="rId9" w:history="1">
        <w:r w:rsidRPr="00480869">
          <w:rPr>
            <w:sz w:val="26"/>
            <w:szCs w:val="26"/>
          </w:rPr>
          <w:t>закона</w:t>
        </w:r>
      </w:hyperlink>
      <w:r w:rsidRPr="00480869">
        <w:rPr>
          <w:sz w:val="26"/>
          <w:szCs w:val="26"/>
        </w:rPr>
        <w:t xml:space="preserve"> от 27 мая 2003 г. № 58-ФЗ «О системе государственной службы Российской Федерации», Федерального </w:t>
      </w:r>
      <w:hyperlink r:id="rId10" w:history="1">
        <w:r w:rsidRPr="00480869">
          <w:rPr>
            <w:sz w:val="26"/>
            <w:szCs w:val="26"/>
          </w:rPr>
          <w:t>закона</w:t>
        </w:r>
      </w:hyperlink>
      <w:r w:rsidRPr="00480869">
        <w:rPr>
          <w:sz w:val="26"/>
          <w:szCs w:val="26"/>
        </w:rPr>
        <w:t xml:space="preserve"> от 27 июля 2004 г. № 79-ФЗ «О государственной </w:t>
      </w:r>
      <w:r w:rsidR="00F723F0">
        <w:rPr>
          <w:sz w:val="26"/>
          <w:szCs w:val="26"/>
        </w:rPr>
        <w:t xml:space="preserve">               </w:t>
      </w:r>
      <w:r w:rsidRPr="00480869">
        <w:rPr>
          <w:sz w:val="26"/>
          <w:szCs w:val="26"/>
        </w:rPr>
        <w:lastRenderedPageBreak/>
        <w:t xml:space="preserve">гражданской службе Российской Федерации», Федерального </w:t>
      </w:r>
      <w:hyperlink r:id="rId11" w:history="1">
        <w:r w:rsidRPr="00480869">
          <w:rPr>
            <w:sz w:val="26"/>
            <w:szCs w:val="26"/>
          </w:rPr>
          <w:t>закона</w:t>
        </w:r>
      </w:hyperlink>
      <w:r w:rsidRPr="00480869">
        <w:rPr>
          <w:sz w:val="26"/>
          <w:szCs w:val="26"/>
        </w:rPr>
        <w:t xml:space="preserve"> от 25 декабря 2008 г. № 273-ФЗ «О противодействии коррупции», других</w:t>
      </w:r>
      <w:r w:rsidRPr="00480869">
        <w:rPr>
          <w:spacing w:val="-2"/>
          <w:sz w:val="26"/>
          <w:szCs w:val="26"/>
        </w:rPr>
        <w:t xml:space="preserve"> федеральных конституционных законов, федеральных законов;</w:t>
      </w:r>
      <w:proofErr w:type="gramEnd"/>
      <w:r w:rsidRPr="00480869">
        <w:rPr>
          <w:spacing w:val="-2"/>
          <w:sz w:val="26"/>
          <w:szCs w:val="26"/>
        </w:rPr>
        <w:t xml:space="preserve"> </w:t>
      </w:r>
      <w:proofErr w:type="gramStart"/>
      <w:r w:rsidRPr="00480869">
        <w:rPr>
          <w:spacing w:val="-2"/>
          <w:sz w:val="26"/>
          <w:szCs w:val="26"/>
        </w:rPr>
        <w:t>указов Президента Российской Федерации, постановлений Правительства Российской Федерации, иных нормативных правовых актов применительно к исполнению должностных обязанностей; правовых основ прохождения федеральной государственной гражданской службы; правил делового этикета, порядка работы с обращениями граждан; правил и норм охраны труда, техники безопасности и противопожарной защиты; служебного распорядка Инспекции; порядка работы со служебной информацией, порядка работы с персональными данными и конфиденциальной информацией;</w:t>
      </w:r>
      <w:proofErr w:type="gramEnd"/>
      <w:r w:rsidRPr="00480869">
        <w:rPr>
          <w:spacing w:val="-2"/>
          <w:sz w:val="26"/>
          <w:szCs w:val="26"/>
        </w:rPr>
        <w:t xml:space="preserve"> инструкции по делопроизводству; возможности и особенности </w:t>
      </w:r>
      <w:proofErr w:type="gramStart"/>
      <w:r w:rsidRPr="00480869">
        <w:rPr>
          <w:spacing w:val="-2"/>
          <w:sz w:val="26"/>
          <w:szCs w:val="26"/>
        </w:rPr>
        <w:t>применения</w:t>
      </w:r>
      <w:proofErr w:type="gramEnd"/>
      <w:r w:rsidRPr="00480869">
        <w:rPr>
          <w:spacing w:val="-2"/>
          <w:sz w:val="26"/>
          <w:szCs w:val="26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должностного регламента.</w:t>
      </w:r>
    </w:p>
    <w:p w:rsidR="003C0155" w:rsidRPr="00480869" w:rsidRDefault="003C0155" w:rsidP="00F72CE0">
      <w:pPr>
        <w:widowControl w:val="0"/>
        <w:rPr>
          <w:sz w:val="26"/>
          <w:szCs w:val="26"/>
        </w:rPr>
      </w:pPr>
      <w:r w:rsidRPr="00480869">
        <w:rPr>
          <w:sz w:val="26"/>
          <w:szCs w:val="26"/>
        </w:rPr>
        <w:t>6.4. Наличие профессиональных знаний:</w:t>
      </w:r>
    </w:p>
    <w:p w:rsidR="003C0155" w:rsidRPr="00480869" w:rsidRDefault="003C0155" w:rsidP="00A12979">
      <w:pPr>
        <w:pStyle w:val="af2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80869">
        <w:rPr>
          <w:rFonts w:ascii="Times New Roman" w:hAnsi="Times New Roman" w:cs="Times New Roman"/>
          <w:sz w:val="26"/>
          <w:szCs w:val="26"/>
        </w:rPr>
        <w:t>6.4.1. В сфере законодательства Российской Федерации:</w:t>
      </w:r>
    </w:p>
    <w:p w:rsidR="00E4010A" w:rsidRPr="00E4010A" w:rsidRDefault="00E4010A" w:rsidP="00E4010A">
      <w:pPr>
        <w:widowControl w:val="0"/>
        <w:numPr>
          <w:ilvl w:val="0"/>
          <w:numId w:val="7"/>
        </w:numPr>
        <w:autoSpaceDE w:val="0"/>
        <w:autoSpaceDN w:val="0"/>
        <w:ind w:left="0" w:firstLine="0"/>
        <w:rPr>
          <w:rFonts w:eastAsia="Times New Roman"/>
          <w:sz w:val="26"/>
          <w:szCs w:val="26"/>
          <w:lang w:eastAsia="ru-RU"/>
        </w:rPr>
      </w:pPr>
      <w:r w:rsidRPr="00E4010A">
        <w:rPr>
          <w:rFonts w:eastAsia="Times New Roman"/>
          <w:sz w:val="26"/>
          <w:szCs w:val="26"/>
          <w:lang w:eastAsia="ru-RU"/>
        </w:rPr>
        <w:t xml:space="preserve">Налоговый </w:t>
      </w:r>
      <w:hyperlink r:id="rId12" w:history="1">
        <w:r w:rsidRPr="00E4010A">
          <w:rPr>
            <w:rFonts w:eastAsia="Times New Roman"/>
            <w:sz w:val="26"/>
            <w:szCs w:val="26"/>
            <w:lang w:eastAsia="ru-RU"/>
          </w:rPr>
          <w:t>кодекс</w:t>
        </w:r>
      </w:hyperlink>
      <w:r w:rsidRPr="00E4010A">
        <w:rPr>
          <w:rFonts w:eastAsia="Times New Roman"/>
          <w:sz w:val="26"/>
          <w:szCs w:val="26"/>
          <w:lang w:eastAsia="ru-RU"/>
        </w:rPr>
        <w:t xml:space="preserve"> Российской Федерации;</w:t>
      </w:r>
    </w:p>
    <w:p w:rsidR="00E4010A" w:rsidRPr="00E4010A" w:rsidRDefault="00E4010A" w:rsidP="00E4010A">
      <w:pPr>
        <w:widowControl w:val="0"/>
        <w:numPr>
          <w:ilvl w:val="0"/>
          <w:numId w:val="7"/>
        </w:numPr>
        <w:autoSpaceDE w:val="0"/>
        <w:autoSpaceDN w:val="0"/>
        <w:ind w:left="0" w:firstLine="0"/>
        <w:rPr>
          <w:rFonts w:eastAsia="Times New Roman"/>
          <w:sz w:val="26"/>
          <w:szCs w:val="26"/>
          <w:lang w:eastAsia="ru-RU"/>
        </w:rPr>
      </w:pPr>
      <w:r w:rsidRPr="00E4010A">
        <w:rPr>
          <w:rFonts w:eastAsia="Times New Roman"/>
          <w:sz w:val="26"/>
          <w:szCs w:val="26"/>
          <w:lang w:eastAsia="ru-RU"/>
        </w:rPr>
        <w:t xml:space="preserve">Бюджетный </w:t>
      </w:r>
      <w:hyperlink r:id="rId13" w:history="1">
        <w:r w:rsidRPr="00E4010A">
          <w:rPr>
            <w:rFonts w:eastAsia="Times New Roman"/>
            <w:sz w:val="26"/>
            <w:szCs w:val="26"/>
            <w:lang w:eastAsia="ru-RU"/>
          </w:rPr>
          <w:t>кодекс</w:t>
        </w:r>
      </w:hyperlink>
      <w:r w:rsidRPr="00E4010A">
        <w:rPr>
          <w:rFonts w:eastAsia="Times New Roman"/>
          <w:sz w:val="26"/>
          <w:szCs w:val="26"/>
          <w:lang w:eastAsia="ru-RU"/>
        </w:rPr>
        <w:t xml:space="preserve"> Российской Федерации;</w:t>
      </w:r>
    </w:p>
    <w:p w:rsidR="00E4010A" w:rsidRPr="00E4010A" w:rsidRDefault="00E4010A" w:rsidP="00E4010A">
      <w:pPr>
        <w:widowControl w:val="0"/>
        <w:numPr>
          <w:ilvl w:val="0"/>
          <w:numId w:val="7"/>
        </w:numPr>
        <w:autoSpaceDE w:val="0"/>
        <w:autoSpaceDN w:val="0"/>
        <w:ind w:left="0" w:firstLine="0"/>
        <w:rPr>
          <w:rFonts w:eastAsia="Times New Roman"/>
          <w:sz w:val="26"/>
          <w:szCs w:val="26"/>
          <w:lang w:eastAsia="ru-RU"/>
        </w:rPr>
      </w:pPr>
      <w:r w:rsidRPr="00E4010A">
        <w:rPr>
          <w:rFonts w:eastAsia="Times New Roman"/>
          <w:sz w:val="26"/>
          <w:szCs w:val="26"/>
          <w:lang w:eastAsia="ru-RU"/>
        </w:rPr>
        <w:t xml:space="preserve">Гражданский </w:t>
      </w:r>
      <w:hyperlink r:id="rId14" w:history="1">
        <w:r w:rsidRPr="00E4010A">
          <w:rPr>
            <w:rFonts w:eastAsia="Times New Roman"/>
            <w:sz w:val="26"/>
            <w:szCs w:val="26"/>
            <w:lang w:eastAsia="ru-RU"/>
          </w:rPr>
          <w:t>кодекс</w:t>
        </w:r>
      </w:hyperlink>
      <w:r w:rsidRPr="00E4010A">
        <w:rPr>
          <w:rFonts w:eastAsia="Times New Roman"/>
          <w:sz w:val="26"/>
          <w:szCs w:val="26"/>
          <w:lang w:eastAsia="ru-RU"/>
        </w:rPr>
        <w:t xml:space="preserve"> Российской Федерации;</w:t>
      </w:r>
    </w:p>
    <w:p w:rsidR="00E4010A" w:rsidRPr="00E4010A" w:rsidRDefault="00E4010A" w:rsidP="00E4010A">
      <w:pPr>
        <w:widowControl w:val="0"/>
        <w:numPr>
          <w:ilvl w:val="0"/>
          <w:numId w:val="7"/>
        </w:numPr>
        <w:autoSpaceDE w:val="0"/>
        <w:autoSpaceDN w:val="0"/>
        <w:ind w:left="0" w:firstLine="0"/>
        <w:rPr>
          <w:rFonts w:eastAsia="Times New Roman"/>
          <w:sz w:val="26"/>
          <w:szCs w:val="26"/>
          <w:lang w:eastAsia="ru-RU"/>
        </w:rPr>
      </w:pPr>
      <w:r w:rsidRPr="00E4010A">
        <w:rPr>
          <w:rFonts w:eastAsia="Times New Roman"/>
          <w:sz w:val="26"/>
          <w:szCs w:val="26"/>
          <w:lang w:eastAsia="ru-RU"/>
        </w:rPr>
        <w:t xml:space="preserve">Земельный </w:t>
      </w:r>
      <w:hyperlink r:id="rId15" w:history="1">
        <w:r w:rsidRPr="00E4010A">
          <w:rPr>
            <w:rFonts w:eastAsia="Times New Roman"/>
            <w:sz w:val="26"/>
            <w:szCs w:val="26"/>
            <w:lang w:eastAsia="ru-RU"/>
          </w:rPr>
          <w:t>кодекс</w:t>
        </w:r>
      </w:hyperlink>
      <w:r w:rsidRPr="00E4010A">
        <w:rPr>
          <w:rFonts w:eastAsia="Times New Roman"/>
          <w:sz w:val="26"/>
          <w:szCs w:val="26"/>
          <w:lang w:eastAsia="ru-RU"/>
        </w:rPr>
        <w:t xml:space="preserve"> Российской Федерации;</w:t>
      </w:r>
    </w:p>
    <w:p w:rsidR="00E4010A" w:rsidRPr="00E4010A" w:rsidRDefault="00E4010A" w:rsidP="00E4010A">
      <w:pPr>
        <w:widowControl w:val="0"/>
        <w:numPr>
          <w:ilvl w:val="0"/>
          <w:numId w:val="7"/>
        </w:numPr>
        <w:autoSpaceDE w:val="0"/>
        <w:autoSpaceDN w:val="0"/>
        <w:ind w:left="0" w:firstLine="0"/>
        <w:rPr>
          <w:rFonts w:eastAsia="Times New Roman"/>
          <w:sz w:val="26"/>
          <w:szCs w:val="26"/>
          <w:lang w:eastAsia="ru-RU"/>
        </w:rPr>
      </w:pPr>
      <w:r w:rsidRPr="00E4010A">
        <w:rPr>
          <w:rFonts w:eastAsia="Times New Roman"/>
          <w:sz w:val="26"/>
          <w:szCs w:val="26"/>
          <w:lang w:eastAsia="ru-RU"/>
        </w:rPr>
        <w:t xml:space="preserve">Жилищный </w:t>
      </w:r>
      <w:hyperlink r:id="rId16" w:history="1">
        <w:r w:rsidRPr="00E4010A">
          <w:rPr>
            <w:rFonts w:eastAsia="Times New Roman"/>
            <w:sz w:val="26"/>
            <w:szCs w:val="26"/>
            <w:lang w:eastAsia="ru-RU"/>
          </w:rPr>
          <w:t>кодекс</w:t>
        </w:r>
      </w:hyperlink>
      <w:r w:rsidRPr="00E4010A">
        <w:rPr>
          <w:rFonts w:eastAsia="Times New Roman"/>
          <w:sz w:val="26"/>
          <w:szCs w:val="26"/>
          <w:lang w:eastAsia="ru-RU"/>
        </w:rPr>
        <w:t xml:space="preserve"> Российской Федерации;</w:t>
      </w:r>
    </w:p>
    <w:p w:rsidR="00E4010A" w:rsidRPr="00E4010A" w:rsidRDefault="00526184" w:rsidP="00E4010A">
      <w:pPr>
        <w:widowControl w:val="0"/>
        <w:numPr>
          <w:ilvl w:val="0"/>
          <w:numId w:val="7"/>
        </w:numPr>
        <w:autoSpaceDE w:val="0"/>
        <w:autoSpaceDN w:val="0"/>
        <w:ind w:left="0" w:firstLine="0"/>
        <w:rPr>
          <w:rFonts w:eastAsia="Times New Roman"/>
          <w:sz w:val="26"/>
          <w:szCs w:val="26"/>
          <w:lang w:eastAsia="ru-RU"/>
        </w:rPr>
      </w:pPr>
      <w:hyperlink r:id="rId17" w:history="1">
        <w:r w:rsidR="00E4010A" w:rsidRPr="00E4010A">
          <w:rPr>
            <w:rFonts w:eastAsia="Times New Roman"/>
            <w:sz w:val="26"/>
            <w:szCs w:val="26"/>
            <w:lang w:eastAsia="ru-RU"/>
          </w:rPr>
          <w:t>Кодекс</w:t>
        </w:r>
      </w:hyperlink>
      <w:r w:rsidR="00E4010A" w:rsidRPr="00E4010A">
        <w:rPr>
          <w:rFonts w:eastAsia="Times New Roman"/>
          <w:sz w:val="26"/>
          <w:szCs w:val="26"/>
          <w:lang w:eastAsia="ru-RU"/>
        </w:rPr>
        <w:t xml:space="preserve"> об административных правонарушениях (в части ответственности за нарушение законодательства);</w:t>
      </w:r>
    </w:p>
    <w:p w:rsidR="00E4010A" w:rsidRPr="00E4010A" w:rsidRDefault="00E4010A" w:rsidP="00E4010A">
      <w:pPr>
        <w:widowControl w:val="0"/>
        <w:numPr>
          <w:ilvl w:val="0"/>
          <w:numId w:val="7"/>
        </w:numPr>
        <w:autoSpaceDE w:val="0"/>
        <w:autoSpaceDN w:val="0"/>
        <w:ind w:left="0" w:firstLine="0"/>
        <w:rPr>
          <w:rFonts w:eastAsia="Times New Roman"/>
          <w:sz w:val="26"/>
          <w:szCs w:val="26"/>
          <w:lang w:eastAsia="ru-RU"/>
        </w:rPr>
      </w:pPr>
      <w:r w:rsidRPr="00E4010A">
        <w:rPr>
          <w:rFonts w:eastAsia="Times New Roman"/>
          <w:sz w:val="26"/>
          <w:szCs w:val="26"/>
          <w:lang w:eastAsia="ru-RU"/>
        </w:rPr>
        <w:t xml:space="preserve">Таможенный </w:t>
      </w:r>
      <w:hyperlink r:id="rId18" w:history="1">
        <w:r w:rsidRPr="00E4010A">
          <w:rPr>
            <w:rFonts w:eastAsia="Times New Roman"/>
            <w:sz w:val="26"/>
            <w:szCs w:val="26"/>
            <w:lang w:eastAsia="ru-RU"/>
          </w:rPr>
          <w:t>кодекс</w:t>
        </w:r>
      </w:hyperlink>
      <w:r w:rsidRPr="00E4010A">
        <w:rPr>
          <w:rFonts w:eastAsia="Times New Roman"/>
          <w:sz w:val="26"/>
          <w:szCs w:val="26"/>
          <w:lang w:eastAsia="ru-RU"/>
        </w:rPr>
        <w:t xml:space="preserve"> Таможенного союза;</w:t>
      </w:r>
    </w:p>
    <w:p w:rsidR="00E4010A" w:rsidRPr="00E4010A" w:rsidRDefault="00E4010A" w:rsidP="00E4010A">
      <w:pPr>
        <w:widowControl w:val="0"/>
        <w:numPr>
          <w:ilvl w:val="0"/>
          <w:numId w:val="7"/>
        </w:numPr>
        <w:autoSpaceDE w:val="0"/>
        <w:autoSpaceDN w:val="0"/>
        <w:ind w:left="0" w:firstLine="0"/>
        <w:rPr>
          <w:rFonts w:eastAsia="Times New Roman"/>
          <w:sz w:val="26"/>
          <w:szCs w:val="26"/>
          <w:lang w:eastAsia="ru-RU"/>
        </w:rPr>
      </w:pPr>
      <w:r w:rsidRPr="00E4010A">
        <w:rPr>
          <w:rFonts w:eastAsia="Times New Roman"/>
          <w:sz w:val="26"/>
          <w:szCs w:val="26"/>
          <w:lang w:eastAsia="ru-RU"/>
        </w:rPr>
        <w:t xml:space="preserve">Трудовой </w:t>
      </w:r>
      <w:hyperlink r:id="rId19" w:history="1">
        <w:r w:rsidRPr="00E4010A">
          <w:rPr>
            <w:rFonts w:eastAsia="Times New Roman"/>
            <w:sz w:val="26"/>
            <w:szCs w:val="26"/>
            <w:lang w:eastAsia="ru-RU"/>
          </w:rPr>
          <w:t>кодекс</w:t>
        </w:r>
      </w:hyperlink>
      <w:r w:rsidRPr="00E4010A">
        <w:rPr>
          <w:rFonts w:eastAsia="Times New Roman"/>
          <w:sz w:val="26"/>
          <w:szCs w:val="26"/>
          <w:lang w:eastAsia="ru-RU"/>
        </w:rPr>
        <w:t xml:space="preserve"> Российской Федерации;</w:t>
      </w:r>
    </w:p>
    <w:p w:rsidR="00E4010A" w:rsidRPr="00E4010A" w:rsidRDefault="00E4010A" w:rsidP="00E4010A">
      <w:pPr>
        <w:widowControl w:val="0"/>
        <w:numPr>
          <w:ilvl w:val="0"/>
          <w:numId w:val="7"/>
        </w:numPr>
        <w:autoSpaceDE w:val="0"/>
        <w:autoSpaceDN w:val="0"/>
        <w:ind w:left="0" w:firstLine="0"/>
        <w:rPr>
          <w:rFonts w:eastAsia="Times New Roman"/>
          <w:sz w:val="26"/>
          <w:szCs w:val="26"/>
          <w:lang w:eastAsia="ru-RU"/>
        </w:rPr>
      </w:pPr>
      <w:r w:rsidRPr="00E4010A">
        <w:rPr>
          <w:rFonts w:eastAsia="Times New Roman"/>
          <w:sz w:val="26"/>
          <w:szCs w:val="26"/>
          <w:lang w:eastAsia="ru-RU"/>
        </w:rPr>
        <w:t xml:space="preserve">Федеральный </w:t>
      </w:r>
      <w:hyperlink r:id="rId20" w:history="1">
        <w:r w:rsidRPr="00E4010A">
          <w:rPr>
            <w:rFonts w:eastAsia="Times New Roman"/>
            <w:sz w:val="26"/>
            <w:szCs w:val="26"/>
            <w:lang w:eastAsia="ru-RU"/>
          </w:rPr>
          <w:t>закон</w:t>
        </w:r>
      </w:hyperlink>
      <w:r w:rsidRPr="00E4010A">
        <w:rPr>
          <w:rFonts w:eastAsia="Times New Roman"/>
          <w:sz w:val="26"/>
          <w:szCs w:val="26"/>
          <w:lang w:eastAsia="ru-RU"/>
        </w:rPr>
        <w:t xml:space="preserve"> от 7 августа 2001 г. N 115-ФЗ "О противодействии легализации (отмыванию) доходов, полученных преступным путем, и финансированию терроризма";</w:t>
      </w:r>
    </w:p>
    <w:p w:rsidR="00E4010A" w:rsidRPr="00E4010A" w:rsidRDefault="00E4010A" w:rsidP="00E4010A">
      <w:pPr>
        <w:widowControl w:val="0"/>
        <w:numPr>
          <w:ilvl w:val="0"/>
          <w:numId w:val="7"/>
        </w:numPr>
        <w:autoSpaceDE w:val="0"/>
        <w:autoSpaceDN w:val="0"/>
        <w:ind w:left="0" w:firstLine="0"/>
        <w:rPr>
          <w:rFonts w:eastAsia="Times New Roman"/>
          <w:sz w:val="26"/>
          <w:szCs w:val="26"/>
          <w:lang w:eastAsia="ru-RU"/>
        </w:rPr>
      </w:pPr>
      <w:r w:rsidRPr="00E4010A">
        <w:rPr>
          <w:rFonts w:eastAsia="Times New Roman"/>
          <w:sz w:val="26"/>
          <w:szCs w:val="26"/>
          <w:lang w:eastAsia="ru-RU"/>
        </w:rPr>
        <w:t xml:space="preserve">Федеральный </w:t>
      </w:r>
      <w:hyperlink r:id="rId21" w:history="1">
        <w:r w:rsidRPr="00E4010A">
          <w:rPr>
            <w:rFonts w:eastAsia="Times New Roman"/>
            <w:sz w:val="26"/>
            <w:szCs w:val="26"/>
            <w:lang w:eastAsia="ru-RU"/>
          </w:rPr>
          <w:t>закон</w:t>
        </w:r>
      </w:hyperlink>
      <w:r w:rsidRPr="00E4010A">
        <w:rPr>
          <w:rFonts w:eastAsia="Times New Roman"/>
          <w:sz w:val="26"/>
          <w:szCs w:val="26"/>
          <w:lang w:eastAsia="ru-RU"/>
        </w:rPr>
        <w:t xml:space="preserve"> от 6 декабря 2011 г. N 402-ФЗ "О бухгалтерском учете";</w:t>
      </w:r>
    </w:p>
    <w:p w:rsidR="00E4010A" w:rsidRPr="00E4010A" w:rsidRDefault="00526184" w:rsidP="00E4010A">
      <w:pPr>
        <w:widowControl w:val="0"/>
        <w:numPr>
          <w:ilvl w:val="0"/>
          <w:numId w:val="7"/>
        </w:numPr>
        <w:autoSpaceDE w:val="0"/>
        <w:autoSpaceDN w:val="0"/>
        <w:ind w:left="0" w:firstLine="0"/>
        <w:rPr>
          <w:rFonts w:eastAsia="Times New Roman"/>
          <w:sz w:val="26"/>
          <w:szCs w:val="26"/>
          <w:lang w:eastAsia="ru-RU"/>
        </w:rPr>
      </w:pPr>
      <w:hyperlink r:id="rId22" w:history="1">
        <w:proofErr w:type="gramStart"/>
        <w:r w:rsidR="00E4010A" w:rsidRPr="00E4010A">
          <w:rPr>
            <w:rFonts w:eastAsia="Times New Roman"/>
            <w:sz w:val="26"/>
            <w:szCs w:val="26"/>
            <w:lang w:eastAsia="ru-RU"/>
          </w:rPr>
          <w:t>п</w:t>
        </w:r>
        <w:proofErr w:type="gramEnd"/>
      </w:hyperlink>
      <w:r w:rsidR="00E4010A" w:rsidRPr="00E4010A">
        <w:rPr>
          <w:rFonts w:eastAsia="Times New Roman"/>
          <w:sz w:val="26"/>
          <w:szCs w:val="26"/>
          <w:lang w:eastAsia="ru-RU"/>
        </w:rPr>
        <w:t>остановление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Евразийской экономической комиссии, а также о внесении изменений в некоторые акты Правительства Российской Федерации";</w:t>
      </w:r>
    </w:p>
    <w:p w:rsidR="00E4010A" w:rsidRPr="00E4010A" w:rsidRDefault="00526184" w:rsidP="00E4010A">
      <w:pPr>
        <w:widowControl w:val="0"/>
        <w:numPr>
          <w:ilvl w:val="0"/>
          <w:numId w:val="7"/>
        </w:numPr>
        <w:autoSpaceDE w:val="0"/>
        <w:autoSpaceDN w:val="0"/>
        <w:ind w:left="0" w:firstLine="0"/>
        <w:rPr>
          <w:rFonts w:eastAsia="Times New Roman"/>
          <w:sz w:val="26"/>
          <w:szCs w:val="26"/>
          <w:lang w:eastAsia="ru-RU"/>
        </w:rPr>
      </w:pPr>
      <w:hyperlink r:id="rId23" w:history="1">
        <w:proofErr w:type="gramStart"/>
        <w:r w:rsidR="00E4010A" w:rsidRPr="00E4010A">
          <w:rPr>
            <w:rFonts w:eastAsia="Times New Roman"/>
            <w:sz w:val="26"/>
            <w:szCs w:val="26"/>
            <w:lang w:eastAsia="ru-RU"/>
          </w:rPr>
          <w:t>п</w:t>
        </w:r>
        <w:proofErr w:type="gramEnd"/>
      </w:hyperlink>
      <w:r w:rsidR="00E4010A" w:rsidRPr="00E4010A">
        <w:rPr>
          <w:rFonts w:eastAsia="Times New Roman"/>
          <w:sz w:val="26"/>
          <w:szCs w:val="26"/>
          <w:lang w:eastAsia="ru-RU"/>
        </w:rPr>
        <w:t>остановление Правительства Российской Федерации от 15 апреля 2014 г. N 320 "Об утверждении государственной программы Российской Федерации "Управление государственными финансами и регулирование финансовых рынков";</w:t>
      </w:r>
    </w:p>
    <w:p w:rsidR="00E4010A" w:rsidRPr="00E4010A" w:rsidRDefault="00E4010A" w:rsidP="00E4010A">
      <w:pPr>
        <w:widowControl w:val="0"/>
        <w:numPr>
          <w:ilvl w:val="0"/>
          <w:numId w:val="7"/>
        </w:numPr>
        <w:autoSpaceDE w:val="0"/>
        <w:autoSpaceDN w:val="0"/>
        <w:ind w:left="0" w:firstLine="0"/>
        <w:rPr>
          <w:rFonts w:eastAsia="Times New Roman"/>
          <w:sz w:val="26"/>
          <w:szCs w:val="26"/>
          <w:lang w:eastAsia="ru-RU"/>
        </w:rPr>
      </w:pPr>
      <w:r w:rsidRPr="00E4010A">
        <w:rPr>
          <w:rFonts w:eastAsia="Times New Roman"/>
          <w:sz w:val="26"/>
          <w:szCs w:val="26"/>
          <w:lang w:eastAsia="ru-RU"/>
        </w:rPr>
        <w:t>приказ Минфина России от 30 марта 2001 г. N 26н "Об утверждении Положения по бухгалтерскому учету "Учет основных средств" ПБУ 6/01";</w:t>
      </w:r>
    </w:p>
    <w:p w:rsidR="00E4010A" w:rsidRPr="00E4010A" w:rsidRDefault="00E4010A" w:rsidP="00E4010A">
      <w:pPr>
        <w:widowControl w:val="0"/>
        <w:numPr>
          <w:ilvl w:val="0"/>
          <w:numId w:val="7"/>
        </w:numPr>
        <w:autoSpaceDE w:val="0"/>
        <w:autoSpaceDN w:val="0"/>
        <w:ind w:left="0" w:firstLine="0"/>
        <w:rPr>
          <w:rFonts w:eastAsia="Times New Roman"/>
          <w:sz w:val="26"/>
          <w:szCs w:val="26"/>
          <w:lang w:eastAsia="ru-RU"/>
        </w:rPr>
      </w:pPr>
      <w:r w:rsidRPr="00E4010A">
        <w:rPr>
          <w:rFonts w:eastAsia="Times New Roman"/>
          <w:sz w:val="26"/>
          <w:szCs w:val="26"/>
          <w:lang w:eastAsia="ru-RU"/>
        </w:rPr>
        <w:t>Договор о Евразийском экономическом союзе от 29 мая 2014 г;</w:t>
      </w:r>
    </w:p>
    <w:p w:rsidR="00E4010A" w:rsidRPr="00E4010A" w:rsidRDefault="00526184" w:rsidP="00E4010A">
      <w:pPr>
        <w:widowControl w:val="0"/>
        <w:numPr>
          <w:ilvl w:val="0"/>
          <w:numId w:val="7"/>
        </w:numPr>
        <w:autoSpaceDE w:val="0"/>
        <w:autoSpaceDN w:val="0"/>
        <w:ind w:left="0" w:firstLine="0"/>
        <w:rPr>
          <w:rFonts w:eastAsia="Times New Roman"/>
          <w:sz w:val="26"/>
          <w:szCs w:val="26"/>
          <w:lang w:eastAsia="ru-RU"/>
        </w:rPr>
      </w:pPr>
      <w:hyperlink r:id="rId24" w:history="1">
        <w:r w:rsidR="00E4010A" w:rsidRPr="00E4010A">
          <w:rPr>
            <w:rFonts w:eastAsia="Times New Roman"/>
            <w:sz w:val="26"/>
            <w:szCs w:val="26"/>
            <w:lang w:eastAsia="ru-RU"/>
          </w:rPr>
          <w:t>приказ</w:t>
        </w:r>
      </w:hyperlink>
      <w:r w:rsidR="00E4010A" w:rsidRPr="00E4010A">
        <w:rPr>
          <w:rFonts w:eastAsia="Times New Roman"/>
          <w:sz w:val="26"/>
          <w:szCs w:val="26"/>
          <w:lang w:eastAsia="ru-RU"/>
        </w:rPr>
        <w:t xml:space="preserve"> МНС России от 17 ноября 2003 г. N БГ-3-06/627@ "Об утверждении единых требований к формированию информационных ресурсов по камеральным и выездным налоговым проверкам";</w:t>
      </w:r>
    </w:p>
    <w:p w:rsidR="00E4010A" w:rsidRPr="00E4010A" w:rsidRDefault="00526184" w:rsidP="00E4010A">
      <w:pPr>
        <w:widowControl w:val="0"/>
        <w:numPr>
          <w:ilvl w:val="0"/>
          <w:numId w:val="7"/>
        </w:numPr>
        <w:autoSpaceDE w:val="0"/>
        <w:autoSpaceDN w:val="0"/>
        <w:ind w:left="0" w:firstLine="0"/>
        <w:rPr>
          <w:rFonts w:eastAsia="Times New Roman"/>
          <w:sz w:val="26"/>
          <w:szCs w:val="26"/>
          <w:lang w:eastAsia="ru-RU"/>
        </w:rPr>
      </w:pPr>
      <w:hyperlink r:id="rId25" w:history="1">
        <w:r w:rsidR="00E4010A" w:rsidRPr="00E4010A">
          <w:rPr>
            <w:rFonts w:eastAsia="Times New Roman"/>
            <w:sz w:val="26"/>
            <w:szCs w:val="26"/>
            <w:lang w:eastAsia="ru-RU"/>
          </w:rPr>
          <w:t>приказ</w:t>
        </w:r>
      </w:hyperlink>
      <w:r w:rsidR="00E4010A" w:rsidRPr="00E4010A">
        <w:rPr>
          <w:rFonts w:eastAsia="Times New Roman"/>
          <w:sz w:val="26"/>
          <w:szCs w:val="26"/>
          <w:lang w:eastAsia="ru-RU"/>
        </w:rPr>
        <w:t xml:space="preserve"> ФНС России от 10 февраля 2017 г. N ММВ-7-15/176@ "О вводе в промышленную эксплуатацию программного обеспечения, реализующего автоматизацию перекрестных проверок по функциям камеральной налоговой </w:t>
      </w:r>
      <w:r w:rsidR="00E4010A" w:rsidRPr="00E4010A">
        <w:rPr>
          <w:rFonts w:eastAsia="Times New Roman"/>
          <w:sz w:val="26"/>
          <w:szCs w:val="26"/>
          <w:lang w:eastAsia="ru-RU"/>
        </w:rPr>
        <w:lastRenderedPageBreak/>
        <w:t>проверки налоговых деклараций по НДС на основе сведений из книг покупок, книг продаж и журналов учета выставленных и полученных счетов-фактур";</w:t>
      </w:r>
    </w:p>
    <w:p w:rsidR="00E4010A" w:rsidRPr="00E4010A" w:rsidRDefault="00526184" w:rsidP="00E4010A">
      <w:pPr>
        <w:widowControl w:val="0"/>
        <w:numPr>
          <w:ilvl w:val="0"/>
          <w:numId w:val="7"/>
        </w:numPr>
        <w:autoSpaceDE w:val="0"/>
        <w:autoSpaceDN w:val="0"/>
        <w:ind w:left="0" w:firstLine="0"/>
        <w:rPr>
          <w:rFonts w:eastAsia="Times New Roman"/>
          <w:sz w:val="26"/>
          <w:szCs w:val="26"/>
          <w:lang w:eastAsia="ru-RU"/>
        </w:rPr>
      </w:pPr>
      <w:hyperlink r:id="rId26" w:history="1">
        <w:r w:rsidR="00E4010A" w:rsidRPr="00E4010A">
          <w:rPr>
            <w:rFonts w:eastAsia="Times New Roman"/>
            <w:sz w:val="26"/>
            <w:szCs w:val="26"/>
            <w:lang w:eastAsia="ru-RU"/>
          </w:rPr>
          <w:t>приказ</w:t>
        </w:r>
      </w:hyperlink>
      <w:r w:rsidR="00E4010A" w:rsidRPr="00E4010A">
        <w:rPr>
          <w:rFonts w:eastAsia="Times New Roman"/>
          <w:sz w:val="26"/>
          <w:szCs w:val="26"/>
          <w:lang w:eastAsia="ru-RU"/>
        </w:rPr>
        <w:t xml:space="preserve"> ФНС России от 19 июля 2018 г. N ММВ-7-2/460@ "Об утверждении форм и форматов направления налоговыми органами запросов в банк (оператору по переводу денежных средств) в электронной форме";</w:t>
      </w:r>
    </w:p>
    <w:p w:rsidR="00E4010A" w:rsidRPr="00E4010A" w:rsidRDefault="00526184" w:rsidP="00E4010A">
      <w:pPr>
        <w:widowControl w:val="0"/>
        <w:numPr>
          <w:ilvl w:val="0"/>
          <w:numId w:val="7"/>
        </w:numPr>
        <w:autoSpaceDE w:val="0"/>
        <w:autoSpaceDN w:val="0"/>
        <w:ind w:left="0" w:firstLine="0"/>
        <w:rPr>
          <w:rFonts w:eastAsia="Times New Roman"/>
          <w:sz w:val="26"/>
          <w:szCs w:val="26"/>
          <w:lang w:eastAsia="ru-RU"/>
        </w:rPr>
      </w:pPr>
      <w:hyperlink r:id="rId27" w:history="1">
        <w:proofErr w:type="gramStart"/>
        <w:r w:rsidR="00E4010A" w:rsidRPr="00E4010A">
          <w:rPr>
            <w:rFonts w:eastAsia="Times New Roman"/>
            <w:sz w:val="26"/>
            <w:szCs w:val="26"/>
            <w:lang w:eastAsia="ru-RU"/>
          </w:rPr>
          <w:t>Приказ</w:t>
        </w:r>
      </w:hyperlink>
      <w:r w:rsidR="00E4010A" w:rsidRPr="00E4010A">
        <w:rPr>
          <w:rFonts w:eastAsia="Times New Roman"/>
          <w:sz w:val="26"/>
          <w:szCs w:val="26"/>
          <w:lang w:eastAsia="ru-RU"/>
        </w:rPr>
        <w:t xml:space="preserve"> ФНС России от 7 ноября 2018 г. N ММВ-7-2/628@ "Об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оснований и порядка продления срока проведения выездной налоговой проверки, требований к документам, представляемым в налоговый орган на бумажном носителе, порядка взаимодействия налоговых органов по</w:t>
      </w:r>
      <w:proofErr w:type="gramEnd"/>
      <w:r w:rsidR="00E4010A" w:rsidRPr="00E4010A">
        <w:rPr>
          <w:rFonts w:eastAsia="Times New Roman"/>
          <w:sz w:val="26"/>
          <w:szCs w:val="26"/>
          <w:lang w:eastAsia="ru-RU"/>
        </w:rPr>
        <w:t xml:space="preserve"> выполнению поручений об истребовании документов, требований к составлению акта налоговой проверки, требований к составлению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proofErr w:type="gramStart"/>
      <w:r w:rsidR="00E4010A" w:rsidRPr="00E4010A">
        <w:rPr>
          <w:rFonts w:eastAsia="Times New Roman"/>
          <w:sz w:val="26"/>
          <w:szCs w:val="26"/>
          <w:lang w:eastAsia="ru-RU"/>
        </w:rPr>
        <w:t>дела</w:t>
      </w:r>
      <w:proofErr w:type="gramEnd"/>
      <w:r w:rsidR="00E4010A" w:rsidRPr="00E4010A">
        <w:rPr>
          <w:rFonts w:eastAsia="Times New Roman"/>
          <w:sz w:val="26"/>
          <w:szCs w:val="26"/>
          <w:lang w:eastAsia="ru-RU"/>
        </w:rPr>
        <w:t xml:space="preserve"> о выявлении которых рассматриваются в порядке, установленном статьей 101 налогового кодекса Российской Федерации)";</w:t>
      </w:r>
    </w:p>
    <w:p w:rsidR="00E4010A" w:rsidRPr="00E4010A" w:rsidRDefault="00E4010A" w:rsidP="00E4010A">
      <w:pPr>
        <w:widowControl w:val="0"/>
        <w:numPr>
          <w:ilvl w:val="0"/>
          <w:numId w:val="7"/>
        </w:numPr>
        <w:autoSpaceDE w:val="0"/>
        <w:autoSpaceDN w:val="0"/>
        <w:ind w:left="0" w:firstLine="0"/>
        <w:rPr>
          <w:rFonts w:eastAsia="Times New Roman"/>
          <w:sz w:val="26"/>
          <w:szCs w:val="26"/>
          <w:lang w:eastAsia="ru-RU"/>
        </w:rPr>
      </w:pPr>
      <w:r w:rsidRPr="00E4010A">
        <w:rPr>
          <w:rFonts w:eastAsia="Times New Roman"/>
          <w:sz w:val="26"/>
          <w:szCs w:val="26"/>
          <w:lang w:eastAsia="ru-RU"/>
        </w:rPr>
        <w:t>Письмо ФНС России от 16 июля 2013 г. N АС-4-2/12705 "О рекомендациях по проведению камеральных налоговых проверок".</w:t>
      </w:r>
    </w:p>
    <w:p w:rsidR="00E4010A" w:rsidRPr="00E4010A" w:rsidRDefault="00E4010A" w:rsidP="00E4010A">
      <w:pPr>
        <w:widowControl w:val="0"/>
        <w:numPr>
          <w:ilvl w:val="0"/>
          <w:numId w:val="7"/>
        </w:numPr>
        <w:autoSpaceDE w:val="0"/>
        <w:autoSpaceDN w:val="0"/>
        <w:ind w:left="0" w:firstLine="0"/>
        <w:rPr>
          <w:rFonts w:eastAsia="Times New Roman"/>
          <w:sz w:val="26"/>
          <w:szCs w:val="26"/>
          <w:lang w:eastAsia="ru-RU"/>
        </w:rPr>
      </w:pPr>
      <w:r w:rsidRPr="00E4010A">
        <w:rPr>
          <w:rFonts w:eastAsia="Times New Roman"/>
          <w:sz w:val="26"/>
          <w:szCs w:val="26"/>
          <w:lang w:eastAsia="ru-RU"/>
        </w:rPr>
        <w:t xml:space="preserve">Федеральный </w:t>
      </w:r>
      <w:hyperlink r:id="rId28" w:history="1">
        <w:r w:rsidRPr="00E4010A">
          <w:rPr>
            <w:rFonts w:eastAsia="Times New Roman"/>
            <w:sz w:val="26"/>
            <w:szCs w:val="26"/>
            <w:lang w:eastAsia="ru-RU"/>
          </w:rPr>
          <w:t>закон</w:t>
        </w:r>
      </w:hyperlink>
      <w:r w:rsidRPr="00E4010A">
        <w:rPr>
          <w:rFonts w:eastAsia="Times New Roman"/>
          <w:sz w:val="26"/>
          <w:szCs w:val="26"/>
          <w:lang w:eastAsia="ru-RU"/>
        </w:rPr>
        <w:t xml:space="preserve"> от 8 августа 2001 г. N 129-ФЗ "О государственной регистрации юридических лиц и индивидуальных предпринимателей";</w:t>
      </w:r>
    </w:p>
    <w:p w:rsidR="00E4010A" w:rsidRPr="00E4010A" w:rsidRDefault="00E4010A" w:rsidP="00E4010A">
      <w:pPr>
        <w:widowControl w:val="0"/>
        <w:numPr>
          <w:ilvl w:val="0"/>
          <w:numId w:val="7"/>
        </w:numPr>
        <w:autoSpaceDE w:val="0"/>
        <w:autoSpaceDN w:val="0"/>
        <w:ind w:left="0" w:firstLine="0"/>
        <w:rPr>
          <w:rFonts w:eastAsia="Times New Roman"/>
          <w:sz w:val="26"/>
          <w:szCs w:val="26"/>
          <w:lang w:eastAsia="ru-RU"/>
        </w:rPr>
      </w:pPr>
      <w:r w:rsidRPr="00E4010A">
        <w:rPr>
          <w:rFonts w:eastAsia="Times New Roman"/>
          <w:sz w:val="26"/>
          <w:szCs w:val="26"/>
          <w:lang w:eastAsia="ru-RU"/>
        </w:rPr>
        <w:t xml:space="preserve">Федеральный </w:t>
      </w:r>
      <w:hyperlink r:id="rId29" w:history="1">
        <w:r w:rsidRPr="00E4010A">
          <w:rPr>
            <w:rFonts w:eastAsia="Times New Roman"/>
            <w:sz w:val="26"/>
            <w:szCs w:val="26"/>
            <w:lang w:eastAsia="ru-RU"/>
          </w:rPr>
          <w:t>закон</w:t>
        </w:r>
      </w:hyperlink>
      <w:r w:rsidRPr="00E4010A">
        <w:rPr>
          <w:rFonts w:eastAsia="Times New Roman"/>
          <w:sz w:val="26"/>
          <w:szCs w:val="26"/>
          <w:lang w:eastAsia="ru-RU"/>
        </w:rPr>
        <w:t xml:space="preserve"> от 10 декабря 2003 г. N 173-ФЗ "О валютном регулировании и валютном контроле";</w:t>
      </w:r>
    </w:p>
    <w:p w:rsidR="00E4010A" w:rsidRPr="00E4010A" w:rsidRDefault="00E4010A" w:rsidP="00E4010A">
      <w:pPr>
        <w:widowControl w:val="0"/>
        <w:numPr>
          <w:ilvl w:val="0"/>
          <w:numId w:val="7"/>
        </w:numPr>
        <w:autoSpaceDE w:val="0"/>
        <w:autoSpaceDN w:val="0"/>
        <w:ind w:left="0" w:firstLine="0"/>
        <w:rPr>
          <w:rFonts w:eastAsia="Times New Roman"/>
          <w:sz w:val="26"/>
          <w:szCs w:val="26"/>
          <w:lang w:eastAsia="ru-RU"/>
        </w:rPr>
      </w:pPr>
      <w:r w:rsidRPr="00E4010A">
        <w:rPr>
          <w:rFonts w:eastAsia="Times New Roman"/>
          <w:sz w:val="26"/>
          <w:szCs w:val="26"/>
          <w:lang w:eastAsia="ru-RU"/>
        </w:rPr>
        <w:t xml:space="preserve">Федеральный </w:t>
      </w:r>
      <w:hyperlink r:id="rId30" w:history="1">
        <w:r w:rsidRPr="00E4010A">
          <w:rPr>
            <w:rFonts w:eastAsia="Times New Roman"/>
            <w:sz w:val="26"/>
            <w:szCs w:val="26"/>
            <w:lang w:eastAsia="ru-RU"/>
          </w:rPr>
          <w:t>закон</w:t>
        </w:r>
      </w:hyperlink>
      <w:r w:rsidRPr="00E4010A">
        <w:rPr>
          <w:rFonts w:eastAsia="Times New Roman"/>
          <w:sz w:val="26"/>
          <w:szCs w:val="26"/>
          <w:lang w:eastAsia="ru-RU"/>
        </w:rPr>
        <w:t xml:space="preserve"> от 29 декабря 2006 г. N 244-ФЗ "О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Федерации";</w:t>
      </w:r>
    </w:p>
    <w:p w:rsidR="00E4010A" w:rsidRPr="00E4010A" w:rsidRDefault="00E4010A" w:rsidP="00E4010A">
      <w:pPr>
        <w:widowControl w:val="0"/>
        <w:numPr>
          <w:ilvl w:val="0"/>
          <w:numId w:val="7"/>
        </w:numPr>
        <w:autoSpaceDE w:val="0"/>
        <w:autoSpaceDN w:val="0"/>
        <w:ind w:left="0" w:firstLine="0"/>
        <w:rPr>
          <w:rFonts w:eastAsia="Times New Roman"/>
          <w:sz w:val="26"/>
          <w:szCs w:val="26"/>
          <w:lang w:eastAsia="ru-RU"/>
        </w:rPr>
      </w:pPr>
      <w:r w:rsidRPr="00E4010A">
        <w:rPr>
          <w:rFonts w:eastAsia="Times New Roman"/>
          <w:sz w:val="26"/>
          <w:szCs w:val="26"/>
          <w:lang w:eastAsia="ru-RU"/>
        </w:rPr>
        <w:t xml:space="preserve">Федеральный </w:t>
      </w:r>
      <w:hyperlink r:id="rId31" w:history="1">
        <w:r w:rsidRPr="00E4010A">
          <w:rPr>
            <w:rFonts w:eastAsia="Times New Roman"/>
            <w:sz w:val="26"/>
            <w:szCs w:val="26"/>
            <w:lang w:eastAsia="ru-RU"/>
          </w:rPr>
          <w:t>закон</w:t>
        </w:r>
      </w:hyperlink>
      <w:r w:rsidRPr="00E4010A">
        <w:rPr>
          <w:rFonts w:eastAsia="Times New Roman"/>
          <w:sz w:val="26"/>
          <w:szCs w:val="26"/>
          <w:lang w:eastAsia="ru-RU"/>
        </w:rP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E4010A" w:rsidRPr="00E4010A" w:rsidRDefault="00E4010A" w:rsidP="00E4010A">
      <w:pPr>
        <w:widowControl w:val="0"/>
        <w:numPr>
          <w:ilvl w:val="0"/>
          <w:numId w:val="7"/>
        </w:numPr>
        <w:autoSpaceDE w:val="0"/>
        <w:autoSpaceDN w:val="0"/>
        <w:ind w:left="0" w:firstLine="0"/>
        <w:rPr>
          <w:rFonts w:eastAsia="Times New Roman"/>
          <w:sz w:val="26"/>
          <w:szCs w:val="26"/>
          <w:lang w:eastAsia="ru-RU"/>
        </w:rPr>
      </w:pPr>
      <w:r w:rsidRPr="00E4010A">
        <w:rPr>
          <w:rFonts w:eastAsia="Times New Roman"/>
          <w:sz w:val="26"/>
          <w:szCs w:val="26"/>
          <w:lang w:eastAsia="ru-RU"/>
        </w:rPr>
        <w:t xml:space="preserve">Федеральный </w:t>
      </w:r>
      <w:hyperlink r:id="rId32" w:history="1">
        <w:r w:rsidRPr="00E4010A">
          <w:rPr>
            <w:rFonts w:eastAsia="Times New Roman"/>
            <w:sz w:val="26"/>
            <w:szCs w:val="26"/>
            <w:lang w:eastAsia="ru-RU"/>
          </w:rPr>
          <w:t>закон</w:t>
        </w:r>
      </w:hyperlink>
      <w:r w:rsidRPr="00E4010A">
        <w:rPr>
          <w:rFonts w:eastAsia="Times New Roman"/>
          <w:sz w:val="26"/>
          <w:szCs w:val="26"/>
          <w:lang w:eastAsia="ru-RU"/>
        </w:rPr>
        <w:t xml:space="preserve"> от 9 февраля 2009 г. N 8-ФЗ "Об обеспечении доступа к информации о деятельности государственных органов и органов местного самоуправления";</w:t>
      </w:r>
    </w:p>
    <w:p w:rsidR="00E4010A" w:rsidRPr="00E4010A" w:rsidRDefault="00E4010A" w:rsidP="00E4010A">
      <w:pPr>
        <w:widowControl w:val="0"/>
        <w:numPr>
          <w:ilvl w:val="0"/>
          <w:numId w:val="7"/>
        </w:numPr>
        <w:autoSpaceDE w:val="0"/>
        <w:autoSpaceDN w:val="0"/>
        <w:ind w:left="0" w:firstLine="0"/>
        <w:rPr>
          <w:rFonts w:eastAsia="Times New Roman"/>
          <w:sz w:val="26"/>
          <w:szCs w:val="26"/>
          <w:lang w:eastAsia="ru-RU"/>
        </w:rPr>
      </w:pPr>
      <w:r w:rsidRPr="00E4010A">
        <w:rPr>
          <w:rFonts w:eastAsia="Times New Roman"/>
          <w:sz w:val="26"/>
          <w:szCs w:val="26"/>
          <w:lang w:eastAsia="ru-RU"/>
        </w:rPr>
        <w:t xml:space="preserve">Федеральный </w:t>
      </w:r>
      <w:hyperlink r:id="rId33" w:history="1">
        <w:r w:rsidRPr="00E4010A">
          <w:rPr>
            <w:rFonts w:eastAsia="Times New Roman"/>
            <w:sz w:val="26"/>
            <w:szCs w:val="26"/>
            <w:lang w:eastAsia="ru-RU"/>
          </w:rPr>
          <w:t>закон</w:t>
        </w:r>
      </w:hyperlink>
      <w:r w:rsidRPr="00E4010A">
        <w:rPr>
          <w:rFonts w:eastAsia="Times New Roman"/>
          <w:sz w:val="26"/>
          <w:szCs w:val="26"/>
          <w:lang w:eastAsia="ru-RU"/>
        </w:rPr>
        <w:t xml:space="preserve"> от 4 мая 2011 г. N 99-ФЗ "О лицензировании отдельных видов деятельности";</w:t>
      </w:r>
    </w:p>
    <w:p w:rsidR="00E4010A" w:rsidRPr="00E4010A" w:rsidRDefault="00526184" w:rsidP="00E4010A">
      <w:pPr>
        <w:widowControl w:val="0"/>
        <w:numPr>
          <w:ilvl w:val="0"/>
          <w:numId w:val="7"/>
        </w:numPr>
        <w:autoSpaceDE w:val="0"/>
        <w:autoSpaceDN w:val="0"/>
        <w:ind w:left="0" w:firstLine="0"/>
        <w:rPr>
          <w:rFonts w:eastAsia="Times New Roman"/>
          <w:sz w:val="26"/>
          <w:szCs w:val="26"/>
          <w:lang w:eastAsia="ru-RU"/>
        </w:rPr>
      </w:pPr>
      <w:hyperlink r:id="rId34" w:history="1">
        <w:r w:rsidR="00E4010A" w:rsidRPr="00E4010A">
          <w:rPr>
            <w:rFonts w:eastAsia="Times New Roman"/>
            <w:sz w:val="26"/>
            <w:szCs w:val="26"/>
            <w:lang w:eastAsia="ru-RU"/>
          </w:rPr>
          <w:t>постановление</w:t>
        </w:r>
      </w:hyperlink>
      <w:r w:rsidR="00E4010A" w:rsidRPr="00E4010A">
        <w:rPr>
          <w:rFonts w:eastAsia="Times New Roman"/>
          <w:sz w:val="26"/>
          <w:szCs w:val="26"/>
          <w:lang w:eastAsia="ru-RU"/>
        </w:rPr>
        <w:t xml:space="preserve"> Правительства Российской Федерации от 12 августа 2004 г. N 410 "О порядке </w:t>
      </w:r>
      <w:proofErr w:type="gramStart"/>
      <w:r w:rsidR="00E4010A" w:rsidRPr="00E4010A">
        <w:rPr>
          <w:rFonts w:eastAsia="Times New Roman"/>
          <w:sz w:val="26"/>
          <w:szCs w:val="26"/>
          <w:lang w:eastAsia="ru-RU"/>
        </w:rPr>
        <w:t>взаимодействия органов государственной власти субъектов Российской Федерации</w:t>
      </w:r>
      <w:proofErr w:type="gramEnd"/>
      <w:r w:rsidR="00E4010A" w:rsidRPr="00E4010A">
        <w:rPr>
          <w:rFonts w:eastAsia="Times New Roman"/>
          <w:sz w:val="26"/>
          <w:szCs w:val="26"/>
          <w:lang w:eastAsia="ru-RU"/>
        </w:rPr>
        <w:t xml:space="preserve">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сборов";</w:t>
      </w:r>
    </w:p>
    <w:p w:rsidR="00E4010A" w:rsidRPr="00E4010A" w:rsidRDefault="00526184" w:rsidP="00E4010A">
      <w:pPr>
        <w:widowControl w:val="0"/>
        <w:numPr>
          <w:ilvl w:val="0"/>
          <w:numId w:val="7"/>
        </w:numPr>
        <w:autoSpaceDE w:val="0"/>
        <w:autoSpaceDN w:val="0"/>
        <w:ind w:left="0" w:firstLine="0"/>
        <w:rPr>
          <w:rFonts w:eastAsia="Times New Roman"/>
          <w:sz w:val="26"/>
          <w:szCs w:val="26"/>
          <w:lang w:eastAsia="ru-RU"/>
        </w:rPr>
      </w:pPr>
      <w:hyperlink r:id="rId35" w:history="1">
        <w:r w:rsidR="00E4010A" w:rsidRPr="00E4010A">
          <w:rPr>
            <w:rFonts w:eastAsia="Times New Roman"/>
            <w:sz w:val="26"/>
            <w:szCs w:val="26"/>
            <w:lang w:eastAsia="ru-RU"/>
          </w:rPr>
          <w:t>постановление</w:t>
        </w:r>
      </w:hyperlink>
      <w:r w:rsidR="00E4010A" w:rsidRPr="00E4010A">
        <w:rPr>
          <w:rFonts w:eastAsia="Times New Roman"/>
          <w:sz w:val="26"/>
          <w:szCs w:val="26"/>
          <w:lang w:eastAsia="ru-RU"/>
        </w:rPr>
        <w:t xml:space="preserve"> Правительства Российской Федерации от 28.12.2005 г. N 819 "Об утверждении Правил представления резидентами налоговым органам отчетов о движении средств по счетам (вкладам) в банках за пределами территории Российской Федерации";</w:t>
      </w:r>
    </w:p>
    <w:p w:rsidR="00E4010A" w:rsidRPr="00E4010A" w:rsidRDefault="00526184" w:rsidP="00E4010A">
      <w:pPr>
        <w:widowControl w:val="0"/>
        <w:numPr>
          <w:ilvl w:val="0"/>
          <w:numId w:val="7"/>
        </w:numPr>
        <w:autoSpaceDE w:val="0"/>
        <w:autoSpaceDN w:val="0"/>
        <w:ind w:left="0" w:firstLine="0"/>
        <w:rPr>
          <w:rFonts w:eastAsia="Times New Roman"/>
          <w:sz w:val="26"/>
          <w:szCs w:val="26"/>
          <w:lang w:eastAsia="ru-RU"/>
        </w:rPr>
      </w:pPr>
      <w:hyperlink r:id="rId36" w:history="1">
        <w:r w:rsidR="00E4010A" w:rsidRPr="00E4010A">
          <w:rPr>
            <w:rFonts w:eastAsia="Times New Roman"/>
            <w:sz w:val="26"/>
            <w:szCs w:val="26"/>
            <w:lang w:eastAsia="ru-RU"/>
          </w:rPr>
          <w:t>постановление</w:t>
        </w:r>
      </w:hyperlink>
      <w:r w:rsidR="00E4010A" w:rsidRPr="00E4010A">
        <w:rPr>
          <w:rFonts w:eastAsia="Times New Roman"/>
          <w:sz w:val="26"/>
          <w:szCs w:val="26"/>
          <w:lang w:eastAsia="ru-RU"/>
        </w:rPr>
        <w:t xml:space="preserve"> Правительства Российской Федерации от 25 декабря 2009 г. N 1088 "О государственной автоматизированной системе "Управление";</w:t>
      </w:r>
    </w:p>
    <w:p w:rsidR="00E4010A" w:rsidRPr="00E4010A" w:rsidRDefault="00526184" w:rsidP="00E4010A">
      <w:pPr>
        <w:widowControl w:val="0"/>
        <w:numPr>
          <w:ilvl w:val="0"/>
          <w:numId w:val="7"/>
        </w:numPr>
        <w:autoSpaceDE w:val="0"/>
        <w:autoSpaceDN w:val="0"/>
        <w:ind w:left="0" w:firstLine="0"/>
        <w:rPr>
          <w:rFonts w:eastAsia="Times New Roman"/>
          <w:sz w:val="26"/>
          <w:szCs w:val="26"/>
          <w:lang w:eastAsia="ru-RU"/>
        </w:rPr>
      </w:pPr>
      <w:hyperlink r:id="rId37" w:history="1">
        <w:r w:rsidR="00E4010A" w:rsidRPr="00E4010A">
          <w:rPr>
            <w:rFonts w:eastAsia="Times New Roman"/>
            <w:sz w:val="26"/>
            <w:szCs w:val="26"/>
            <w:lang w:eastAsia="ru-RU"/>
          </w:rPr>
          <w:t>постановление</w:t>
        </w:r>
      </w:hyperlink>
      <w:r w:rsidR="00E4010A" w:rsidRPr="00E4010A">
        <w:rPr>
          <w:rFonts w:eastAsia="Times New Roman"/>
          <w:sz w:val="26"/>
          <w:szCs w:val="26"/>
          <w:lang w:eastAsia="ru-RU"/>
        </w:rPr>
        <w:t xml:space="preserve"> Правительства Российской Федерации от 26 декабря 2011 г. N </w:t>
      </w:r>
      <w:r w:rsidR="00E4010A" w:rsidRPr="00E4010A">
        <w:rPr>
          <w:rFonts w:eastAsia="Times New Roman"/>
          <w:sz w:val="26"/>
          <w:szCs w:val="26"/>
          <w:lang w:eastAsia="ru-RU"/>
        </w:rPr>
        <w:lastRenderedPageBreak/>
        <w:t>1137 "О формах и правилах заполнения (ведения) документов, применяемых при расчетах по налогу на добавленную стоимость";</w:t>
      </w:r>
    </w:p>
    <w:p w:rsidR="00E4010A" w:rsidRPr="00E4010A" w:rsidRDefault="00526184" w:rsidP="00E4010A">
      <w:pPr>
        <w:widowControl w:val="0"/>
        <w:numPr>
          <w:ilvl w:val="0"/>
          <w:numId w:val="7"/>
        </w:numPr>
        <w:autoSpaceDE w:val="0"/>
        <w:autoSpaceDN w:val="0"/>
        <w:ind w:left="0" w:firstLine="0"/>
        <w:rPr>
          <w:rFonts w:eastAsia="Times New Roman"/>
          <w:sz w:val="26"/>
          <w:szCs w:val="26"/>
          <w:lang w:eastAsia="ru-RU"/>
        </w:rPr>
      </w:pPr>
      <w:hyperlink r:id="rId38" w:history="1">
        <w:r w:rsidR="00E4010A" w:rsidRPr="00E4010A">
          <w:rPr>
            <w:rFonts w:eastAsia="Times New Roman"/>
            <w:sz w:val="26"/>
            <w:szCs w:val="26"/>
            <w:lang w:eastAsia="ru-RU"/>
          </w:rPr>
          <w:t>распоряжение</w:t>
        </w:r>
      </w:hyperlink>
      <w:r w:rsidR="00E4010A" w:rsidRPr="00E4010A">
        <w:rPr>
          <w:rFonts w:eastAsia="Times New Roman"/>
          <w:sz w:val="26"/>
          <w:szCs w:val="26"/>
          <w:lang w:eastAsia="ru-RU"/>
        </w:rPr>
        <w:t xml:space="preserve"> Правительства Российской Федерации от 6 мая 2008 г. N 671-р "Об утверждении Федерального плана статистических работ";</w:t>
      </w:r>
    </w:p>
    <w:p w:rsidR="00E4010A" w:rsidRPr="00E4010A" w:rsidRDefault="00526184" w:rsidP="00E4010A">
      <w:pPr>
        <w:widowControl w:val="0"/>
        <w:numPr>
          <w:ilvl w:val="0"/>
          <w:numId w:val="7"/>
        </w:numPr>
        <w:autoSpaceDE w:val="0"/>
        <w:autoSpaceDN w:val="0"/>
        <w:ind w:left="0" w:firstLine="0"/>
        <w:rPr>
          <w:rFonts w:eastAsia="Times New Roman"/>
          <w:sz w:val="26"/>
          <w:szCs w:val="26"/>
          <w:lang w:eastAsia="ru-RU"/>
        </w:rPr>
      </w:pPr>
      <w:hyperlink r:id="rId39" w:history="1">
        <w:r w:rsidR="00E4010A" w:rsidRPr="00E4010A">
          <w:rPr>
            <w:rFonts w:eastAsia="Times New Roman"/>
            <w:sz w:val="26"/>
            <w:szCs w:val="26"/>
            <w:lang w:eastAsia="ru-RU"/>
          </w:rPr>
          <w:t>приказ</w:t>
        </w:r>
      </w:hyperlink>
      <w:r w:rsidR="00E4010A" w:rsidRPr="00E4010A">
        <w:rPr>
          <w:rFonts w:eastAsia="Times New Roman"/>
          <w:sz w:val="26"/>
          <w:szCs w:val="26"/>
          <w:lang w:eastAsia="ru-RU"/>
        </w:rPr>
        <w:t xml:space="preserve"> Минфина от 29 июля 1998 г. N 34н "Об утверждении Положения по ведению бухгалтерского учета и бухгалтерской отчетности в Российской Федерации";</w:t>
      </w:r>
    </w:p>
    <w:p w:rsidR="00E4010A" w:rsidRPr="00E4010A" w:rsidRDefault="00526184" w:rsidP="00E4010A">
      <w:pPr>
        <w:widowControl w:val="0"/>
        <w:numPr>
          <w:ilvl w:val="0"/>
          <w:numId w:val="7"/>
        </w:numPr>
        <w:autoSpaceDE w:val="0"/>
        <w:autoSpaceDN w:val="0"/>
        <w:ind w:left="0" w:firstLine="0"/>
        <w:rPr>
          <w:rFonts w:eastAsia="Times New Roman"/>
          <w:sz w:val="26"/>
          <w:szCs w:val="26"/>
          <w:lang w:eastAsia="ru-RU"/>
        </w:rPr>
      </w:pPr>
      <w:hyperlink r:id="rId40" w:history="1">
        <w:r w:rsidR="00E4010A" w:rsidRPr="00E4010A">
          <w:rPr>
            <w:rFonts w:eastAsia="Times New Roman"/>
            <w:sz w:val="26"/>
            <w:szCs w:val="26"/>
            <w:lang w:eastAsia="ru-RU"/>
          </w:rPr>
          <w:t>приказ</w:t>
        </w:r>
      </w:hyperlink>
      <w:r w:rsidR="00E4010A" w:rsidRPr="00E4010A">
        <w:rPr>
          <w:rFonts w:eastAsia="Times New Roman"/>
          <w:sz w:val="26"/>
          <w:szCs w:val="26"/>
          <w:lang w:eastAsia="ru-RU"/>
        </w:rPr>
        <w:t xml:space="preserve"> Минфина от 31.10.2000 г. N 94н "Об утверждении </w:t>
      </w:r>
      <w:proofErr w:type="gramStart"/>
      <w:r w:rsidR="00E4010A" w:rsidRPr="00E4010A">
        <w:rPr>
          <w:rFonts w:eastAsia="Times New Roman"/>
          <w:sz w:val="26"/>
          <w:szCs w:val="26"/>
          <w:lang w:eastAsia="ru-RU"/>
        </w:rPr>
        <w:t>плана счетов бухгалтерского учета финансово-хозяйственной деятельности организаций</w:t>
      </w:r>
      <w:proofErr w:type="gramEnd"/>
      <w:r w:rsidR="00E4010A" w:rsidRPr="00E4010A">
        <w:rPr>
          <w:rFonts w:eastAsia="Times New Roman"/>
          <w:sz w:val="26"/>
          <w:szCs w:val="26"/>
          <w:lang w:eastAsia="ru-RU"/>
        </w:rPr>
        <w:t xml:space="preserve"> и инструкции по его применению";</w:t>
      </w:r>
    </w:p>
    <w:p w:rsidR="00E4010A" w:rsidRPr="00E4010A" w:rsidRDefault="00526184" w:rsidP="00E4010A">
      <w:pPr>
        <w:widowControl w:val="0"/>
        <w:numPr>
          <w:ilvl w:val="0"/>
          <w:numId w:val="7"/>
        </w:numPr>
        <w:autoSpaceDE w:val="0"/>
        <w:autoSpaceDN w:val="0"/>
        <w:ind w:left="0" w:firstLine="0"/>
        <w:rPr>
          <w:rFonts w:eastAsia="Times New Roman"/>
          <w:sz w:val="26"/>
          <w:szCs w:val="26"/>
          <w:lang w:eastAsia="ru-RU"/>
        </w:rPr>
      </w:pPr>
      <w:hyperlink r:id="rId41" w:history="1">
        <w:r w:rsidR="00E4010A" w:rsidRPr="00E4010A">
          <w:rPr>
            <w:rFonts w:eastAsia="Times New Roman"/>
            <w:sz w:val="26"/>
            <w:szCs w:val="26"/>
            <w:lang w:eastAsia="ru-RU"/>
          </w:rPr>
          <w:t>приказ</w:t>
        </w:r>
      </w:hyperlink>
      <w:r w:rsidR="00E4010A" w:rsidRPr="00E4010A">
        <w:rPr>
          <w:rFonts w:eastAsia="Times New Roman"/>
          <w:sz w:val="26"/>
          <w:szCs w:val="26"/>
          <w:lang w:eastAsia="ru-RU"/>
        </w:rPr>
        <w:t xml:space="preserve"> Минфина от 2 июля 2010 г. N 66н "О формах бухгалтерской отчетности организаций";</w:t>
      </w:r>
    </w:p>
    <w:p w:rsidR="00E4010A" w:rsidRPr="00E4010A" w:rsidRDefault="00526184" w:rsidP="00E4010A">
      <w:pPr>
        <w:widowControl w:val="0"/>
        <w:numPr>
          <w:ilvl w:val="0"/>
          <w:numId w:val="7"/>
        </w:numPr>
        <w:autoSpaceDE w:val="0"/>
        <w:autoSpaceDN w:val="0"/>
        <w:ind w:left="0" w:firstLine="0"/>
        <w:rPr>
          <w:rFonts w:eastAsia="Times New Roman"/>
          <w:sz w:val="26"/>
          <w:szCs w:val="26"/>
          <w:lang w:eastAsia="ru-RU"/>
        </w:rPr>
      </w:pPr>
      <w:hyperlink r:id="rId42" w:history="1">
        <w:proofErr w:type="gramStart"/>
        <w:r w:rsidR="00E4010A" w:rsidRPr="00E4010A">
          <w:rPr>
            <w:rFonts w:eastAsia="Times New Roman"/>
            <w:sz w:val="26"/>
            <w:szCs w:val="26"/>
            <w:lang w:eastAsia="ru-RU"/>
          </w:rPr>
          <w:t>приказ</w:t>
        </w:r>
      </w:hyperlink>
      <w:r w:rsidR="00E4010A" w:rsidRPr="00E4010A">
        <w:rPr>
          <w:rFonts w:eastAsia="Times New Roman"/>
          <w:sz w:val="26"/>
          <w:szCs w:val="26"/>
          <w:lang w:eastAsia="ru-RU"/>
        </w:rPr>
        <w:t xml:space="preserve"> Минфина России N 65н, ФНС России N ММ-3-1/295@ от 30 июня 2008 г. "Об утверждении периодичности,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сборов, утвержденными постановлением Правительства Российской Федерации</w:t>
      </w:r>
      <w:proofErr w:type="gramEnd"/>
      <w:r w:rsidR="00E4010A" w:rsidRPr="00E4010A">
        <w:rPr>
          <w:rFonts w:eastAsia="Times New Roman"/>
          <w:sz w:val="26"/>
          <w:szCs w:val="26"/>
          <w:lang w:eastAsia="ru-RU"/>
        </w:rPr>
        <w:t xml:space="preserve"> от 12 августа 2004 г. N 410";</w:t>
      </w:r>
    </w:p>
    <w:p w:rsidR="00E4010A" w:rsidRPr="00E4010A" w:rsidRDefault="00526184" w:rsidP="00E4010A">
      <w:pPr>
        <w:widowControl w:val="0"/>
        <w:numPr>
          <w:ilvl w:val="0"/>
          <w:numId w:val="7"/>
        </w:numPr>
        <w:autoSpaceDE w:val="0"/>
        <w:autoSpaceDN w:val="0"/>
        <w:ind w:left="0" w:firstLine="0"/>
        <w:rPr>
          <w:rFonts w:eastAsia="Times New Roman"/>
          <w:sz w:val="26"/>
          <w:szCs w:val="26"/>
          <w:lang w:eastAsia="ru-RU"/>
        </w:rPr>
      </w:pPr>
      <w:hyperlink r:id="rId43" w:history="1">
        <w:r w:rsidR="00E4010A" w:rsidRPr="00E4010A">
          <w:rPr>
            <w:rFonts w:eastAsia="Times New Roman"/>
            <w:sz w:val="26"/>
            <w:szCs w:val="26"/>
            <w:lang w:eastAsia="ru-RU"/>
          </w:rPr>
          <w:t>приказ</w:t>
        </w:r>
      </w:hyperlink>
      <w:r w:rsidR="00E4010A" w:rsidRPr="00E4010A">
        <w:rPr>
          <w:rFonts w:eastAsia="Times New Roman"/>
          <w:sz w:val="26"/>
          <w:szCs w:val="26"/>
          <w:lang w:eastAsia="ru-RU"/>
        </w:rPr>
        <w:t xml:space="preserve"> ФНС России от 16.10.2013 г. N ММВ-7-3/449@ "Об утверждении Порядка организации деятельности налоговых органов по вопросам формирования единой методологической позиции в области налогообложения юридических лиц".</w:t>
      </w:r>
    </w:p>
    <w:p w:rsidR="00E4010A" w:rsidRPr="00E4010A" w:rsidRDefault="00526184" w:rsidP="00E4010A">
      <w:pPr>
        <w:widowControl w:val="0"/>
        <w:numPr>
          <w:ilvl w:val="0"/>
          <w:numId w:val="7"/>
        </w:numPr>
        <w:autoSpaceDE w:val="0"/>
        <w:autoSpaceDN w:val="0"/>
        <w:ind w:left="0" w:firstLine="0"/>
        <w:rPr>
          <w:rFonts w:eastAsia="Times New Roman"/>
          <w:sz w:val="26"/>
          <w:szCs w:val="26"/>
          <w:lang w:eastAsia="ru-RU"/>
        </w:rPr>
      </w:pPr>
      <w:hyperlink r:id="rId44" w:history="1">
        <w:r w:rsidR="00E4010A" w:rsidRPr="00E4010A">
          <w:rPr>
            <w:rFonts w:eastAsia="Times New Roman"/>
            <w:sz w:val="26"/>
            <w:szCs w:val="26"/>
            <w:lang w:eastAsia="ru-RU"/>
          </w:rPr>
          <w:t>приказ</w:t>
        </w:r>
      </w:hyperlink>
      <w:r w:rsidR="00E4010A" w:rsidRPr="00E4010A">
        <w:rPr>
          <w:rFonts w:eastAsia="Times New Roman"/>
          <w:sz w:val="26"/>
          <w:szCs w:val="26"/>
          <w:lang w:eastAsia="ru-RU"/>
        </w:rPr>
        <w:t xml:space="preserve"> ФНС России от 31 августа 2020 г. N ЕД-7-14/617@ "Об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хозяйств";</w:t>
      </w:r>
    </w:p>
    <w:p w:rsidR="00E4010A" w:rsidRPr="00E4010A" w:rsidRDefault="00526184" w:rsidP="00E4010A">
      <w:pPr>
        <w:widowControl w:val="0"/>
        <w:numPr>
          <w:ilvl w:val="0"/>
          <w:numId w:val="7"/>
        </w:numPr>
        <w:autoSpaceDE w:val="0"/>
        <w:autoSpaceDN w:val="0"/>
        <w:ind w:left="0" w:firstLine="0"/>
        <w:rPr>
          <w:rFonts w:eastAsia="Times New Roman"/>
          <w:sz w:val="26"/>
          <w:szCs w:val="26"/>
          <w:lang w:eastAsia="ru-RU"/>
        </w:rPr>
      </w:pPr>
      <w:hyperlink r:id="rId45" w:history="1">
        <w:r w:rsidR="00E4010A" w:rsidRPr="00E4010A">
          <w:rPr>
            <w:rFonts w:eastAsia="Times New Roman"/>
            <w:sz w:val="26"/>
            <w:szCs w:val="26"/>
            <w:lang w:eastAsia="ru-RU"/>
          </w:rPr>
          <w:t>приказ</w:t>
        </w:r>
      </w:hyperlink>
      <w:r w:rsidR="00E4010A" w:rsidRPr="00E4010A">
        <w:rPr>
          <w:rFonts w:eastAsia="Times New Roman"/>
          <w:sz w:val="26"/>
          <w:szCs w:val="26"/>
          <w:lang w:eastAsia="ru-RU"/>
        </w:rPr>
        <w:t xml:space="preserve"> ФНС России от 28 декабря 2021 г. ЕД-7-3/1172@ "О внесении изменений в приказ ФНС России от 15.12.2017 N ММВ-7-3/1065@".</w:t>
      </w:r>
    </w:p>
    <w:p w:rsidR="00480869" w:rsidRPr="00814CE2" w:rsidRDefault="003C0155" w:rsidP="00480869">
      <w:pPr>
        <w:pStyle w:val="ConsPlusNormal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480869">
        <w:rPr>
          <w:rFonts w:ascii="Times New Roman" w:hAnsi="Times New Roman" w:cs="Times New Roman"/>
          <w:sz w:val="26"/>
          <w:szCs w:val="26"/>
        </w:rPr>
        <w:t xml:space="preserve">6.4.2. Иные профессиональные знания: </w:t>
      </w:r>
      <w:r w:rsidR="00480869" w:rsidRPr="00814CE2">
        <w:rPr>
          <w:rFonts w:ascii="Times New Roman" w:hAnsi="Times New Roman" w:cs="Times New Roman"/>
          <w:sz w:val="26"/>
          <w:szCs w:val="26"/>
        </w:rPr>
        <w:t>основы экономики, финансов и кредита, бухгалтерского и налогового учета; основы налогообложения; основы финансовых и кредитных отношений; общие положения о налоговом контроле; принципы формирования бюджетной системы Российской Федерации; принципы формирования налоговой системы Российской Федерации; порядок проведения мероприятий налогового контроля; принципы налогового администрирования; порядок и сроки проведения камеральных проверок; требования к составлению акта камеральной проверки; основы финансовых отношений и кредитных отношений; судебно-арбитражная практика в части камеральных проверок; схемы ухода от налогов; порядок определения налогооблагаемой базы, сходство различных налоговых систем, связанных международными экономическими отношениями стран (на примере одной страны); передовой зарубежный опыт налогового администрирования; принципы налогового учета в российских организациях и в иностранных организациях, осуществляющих деятельность на территории Российской Федерации,</w:t>
      </w:r>
      <w:r w:rsidR="00480869" w:rsidRPr="00814CE2">
        <w:t xml:space="preserve"> </w:t>
      </w:r>
      <w:r w:rsidR="00480869" w:rsidRPr="00814CE2">
        <w:rPr>
          <w:rFonts w:ascii="Times New Roman" w:hAnsi="Times New Roman" w:cs="Times New Roman"/>
          <w:sz w:val="26"/>
          <w:szCs w:val="26"/>
        </w:rPr>
        <w:t xml:space="preserve">порядок формирования и ведения личного кабинета налогоплательщика, функциональные возможности </w:t>
      </w:r>
      <w:proofErr w:type="gramStart"/>
      <w:r w:rsidR="00480869" w:rsidRPr="00814CE2">
        <w:rPr>
          <w:rFonts w:ascii="Times New Roman" w:hAnsi="Times New Roman" w:cs="Times New Roman"/>
          <w:sz w:val="26"/>
          <w:szCs w:val="26"/>
        </w:rPr>
        <w:t>интернет-сервисов</w:t>
      </w:r>
      <w:proofErr w:type="gramEnd"/>
      <w:r w:rsidR="00480869" w:rsidRPr="00814CE2">
        <w:rPr>
          <w:rFonts w:ascii="Times New Roman" w:hAnsi="Times New Roman" w:cs="Times New Roman"/>
          <w:sz w:val="26"/>
          <w:szCs w:val="26"/>
        </w:rPr>
        <w:t xml:space="preserve"> "Личный кабинет налогоплательщика для физических лиц", "Личный кабинет налогоплательщика индивидуального предпринимателя", "Личный кабинет налогоплательщика юридического лица", "Личный кабинет налогоплательщика иностранной организации"; </w:t>
      </w:r>
      <w:r w:rsidR="00480869" w:rsidRPr="00814CE2">
        <w:t xml:space="preserve"> </w:t>
      </w:r>
      <w:proofErr w:type="gramStart"/>
      <w:r w:rsidR="00480869" w:rsidRPr="00814CE2">
        <w:rPr>
          <w:rFonts w:ascii="Times New Roman" w:hAnsi="Times New Roman" w:cs="Times New Roman"/>
          <w:sz w:val="26"/>
          <w:szCs w:val="26"/>
        </w:rPr>
        <w:t xml:space="preserve">порядок организации работы по бесплатному информированию (в том числе в письменной </w:t>
      </w:r>
      <w:r w:rsidR="00480869" w:rsidRPr="00814CE2">
        <w:rPr>
          <w:rFonts w:ascii="Times New Roman" w:hAnsi="Times New Roman" w:cs="Times New Roman"/>
          <w:sz w:val="26"/>
          <w:szCs w:val="26"/>
        </w:rPr>
        <w:lastRenderedPageBreak/>
        <w:t>форме) налогоплательщиков, плательщиков сборов и налоговых агентов о действующих налогах и сборах, законодательстве о налогах и сборах и о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</w:t>
      </w:r>
      <w:proofErr w:type="gramEnd"/>
      <w:r w:rsidR="00480869" w:rsidRPr="00814CE2">
        <w:rPr>
          <w:rFonts w:ascii="Times New Roman" w:hAnsi="Times New Roman" w:cs="Times New Roman"/>
          <w:sz w:val="26"/>
          <w:szCs w:val="26"/>
        </w:rPr>
        <w:t xml:space="preserve"> лиц</w:t>
      </w:r>
      <w:r w:rsidR="00480869" w:rsidRPr="00814CE2">
        <w:t>.</w:t>
      </w:r>
    </w:p>
    <w:p w:rsidR="003C0155" w:rsidRPr="00480869" w:rsidRDefault="003C0155" w:rsidP="004F6384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80869">
        <w:rPr>
          <w:rFonts w:ascii="Times New Roman" w:hAnsi="Times New Roman" w:cs="Times New Roman"/>
          <w:spacing w:val="-2"/>
          <w:sz w:val="26"/>
          <w:szCs w:val="26"/>
        </w:rPr>
        <w:t>6.5. </w:t>
      </w:r>
      <w:proofErr w:type="gramStart"/>
      <w:r w:rsidRPr="00480869">
        <w:rPr>
          <w:rFonts w:ascii="Times New Roman" w:hAnsi="Times New Roman" w:cs="Times New Roman"/>
          <w:spacing w:val="-2"/>
          <w:sz w:val="26"/>
          <w:szCs w:val="26"/>
        </w:rPr>
        <w:t xml:space="preserve">Наличие функциональных знаний: </w:t>
      </w:r>
      <w:r w:rsidRPr="00480869">
        <w:rPr>
          <w:rFonts w:ascii="Times New Roman" w:hAnsi="Times New Roman" w:cs="Times New Roman"/>
          <w:sz w:val="26"/>
          <w:szCs w:val="26"/>
        </w:rPr>
        <w:t>понятие нормы права, нормативного правового акта, правоотношений и их признаки; понятие проекта нормативного правового акта, инструменты и этапы его разработки; понятие официального отзыва на проекты нормативных правовых актов: этапы, ключевые принципы и технологии разработки; классификация моделей государственной политики; задачи, сроки, ресурсы и инструменты государственной политики; понятие, процедура рассмотрения обращений граждан;</w:t>
      </w:r>
      <w:proofErr w:type="gramEnd"/>
      <w:r w:rsidRPr="0048086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80869">
        <w:rPr>
          <w:rFonts w:ascii="Times New Roman" w:hAnsi="Times New Roman" w:cs="Times New Roman"/>
          <w:sz w:val="26"/>
          <w:szCs w:val="26"/>
        </w:rPr>
        <w:t>принципы, методы, технологии и механизмы осуществления контроля (надзора); виды, назначение и технологии организации проверочных процедур; понятие единого реестра проверок, процедура его формирования; процедура организации проверки: порядок, этапы, инструменты проведения; ограничения при проведении проверочных процедур; меры, принимаемые по результатам проверки; принципы предоставления государственных услуг; требования к предоставлению государственных услуг; порядок, требования, этапы и принципы разработки и применения административного регламента;</w:t>
      </w:r>
      <w:proofErr w:type="gramEnd"/>
      <w:r w:rsidRPr="00480869">
        <w:rPr>
          <w:rFonts w:ascii="Times New Roman" w:hAnsi="Times New Roman" w:cs="Times New Roman"/>
          <w:sz w:val="26"/>
          <w:szCs w:val="26"/>
        </w:rPr>
        <w:t xml:space="preserve"> порядок предоставления государственных услуг в электронной форме; понятие и принципы функционирования, назначение портала государственных услуг; права заявителей при получении государственных услуг; обязанности государственных органов, предоставляющих государственные услуги; стандарт предоставления государственной услуги: требования и порядок разработки; централизованная и смешанная формы ведения делопроизводства; система взаимодействия в рамках внутриведомственного и межведомственного электронного документооборота. </w:t>
      </w:r>
    </w:p>
    <w:p w:rsidR="003C0155" w:rsidRPr="00480869" w:rsidRDefault="003C0155" w:rsidP="004F6384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480869">
        <w:rPr>
          <w:sz w:val="26"/>
          <w:szCs w:val="26"/>
        </w:rPr>
        <w:t xml:space="preserve">6.6. Наличие базовых умений: </w:t>
      </w:r>
      <w:r w:rsidR="00EB2273" w:rsidRPr="00EB2273">
        <w:rPr>
          <w:sz w:val="26"/>
          <w:szCs w:val="26"/>
        </w:rPr>
        <w:t>умение мыслить системно (стратегически), умение планировать, рационально использовать служебное время и достигать результата, коммуникативные умения, умение управлять изменениями</w:t>
      </w:r>
      <w:r w:rsidRPr="00480869">
        <w:rPr>
          <w:sz w:val="26"/>
          <w:szCs w:val="26"/>
        </w:rPr>
        <w:t xml:space="preserve">. </w:t>
      </w:r>
    </w:p>
    <w:p w:rsidR="003C0155" w:rsidRPr="00480869" w:rsidRDefault="003C0155" w:rsidP="004F6384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480869">
        <w:rPr>
          <w:sz w:val="26"/>
          <w:szCs w:val="26"/>
        </w:rPr>
        <w:t>6.7. Наличие профессиональных умений: составление акта по результатам проведения камеральной налоговой проверки; осуществление подготовки отчетов (докладов) по направлению деятельности; взаимодействие с органами государственной власти, органами местного самоуправления, организациями для обеспечени</w:t>
      </w:r>
      <w:r w:rsidR="007B354C">
        <w:rPr>
          <w:sz w:val="26"/>
          <w:szCs w:val="26"/>
        </w:rPr>
        <w:t>я выполнения поставленных задач, ведение личного кабинета налогоплательщика.</w:t>
      </w:r>
    </w:p>
    <w:p w:rsidR="003C0155" w:rsidRPr="00480869" w:rsidRDefault="003C0155" w:rsidP="004F6384">
      <w:pPr>
        <w:autoSpaceDE w:val="0"/>
        <w:autoSpaceDN w:val="0"/>
        <w:adjustRightInd w:val="0"/>
        <w:ind w:firstLine="720"/>
        <w:rPr>
          <w:sz w:val="26"/>
          <w:szCs w:val="26"/>
          <w:lang w:eastAsia="ru-RU"/>
        </w:rPr>
      </w:pPr>
      <w:r w:rsidRPr="00480869">
        <w:rPr>
          <w:sz w:val="26"/>
          <w:szCs w:val="26"/>
        </w:rPr>
        <w:t>6.8. </w:t>
      </w:r>
      <w:proofErr w:type="gramStart"/>
      <w:r w:rsidRPr="00480869">
        <w:rPr>
          <w:sz w:val="26"/>
          <w:szCs w:val="26"/>
        </w:rPr>
        <w:t xml:space="preserve">Наличие функциональных умений: </w:t>
      </w:r>
      <w:r w:rsidRPr="00480869">
        <w:rPr>
          <w:sz w:val="26"/>
          <w:szCs w:val="26"/>
          <w:lang w:eastAsia="ru-RU"/>
        </w:rPr>
        <w:t>подготовка методических рекомендаций, разъяснений; подготовка аналитических, информационных и других материалов; организация и проведение мониторинга применения законодательства; проведение плановых и внеплановых документарных (камеральных) проверок (обследований); осуществление контроля исполнения предписаний, решений и других распорядительных документов; прием и согласование документации, заявок, заявлений; предоставление информации из реестров, баз данных, выдача справок, выписок, документов, разъяснений и сведений;</w:t>
      </w:r>
      <w:proofErr w:type="gramEnd"/>
      <w:r w:rsidRPr="00480869">
        <w:rPr>
          <w:sz w:val="26"/>
          <w:szCs w:val="26"/>
          <w:lang w:eastAsia="ru-RU"/>
        </w:rPr>
        <w:t xml:space="preserve"> рассмотрение запросов, ходатайств, уведомлений, жалоб; проведение консультаций.</w:t>
      </w:r>
    </w:p>
    <w:p w:rsidR="003C0155" w:rsidRPr="00480869" w:rsidRDefault="003C0155" w:rsidP="004F6384">
      <w:pPr>
        <w:pStyle w:val="ConsPlusNormal"/>
        <w:ind w:firstLine="720"/>
        <w:jc w:val="both"/>
        <w:rPr>
          <w:rFonts w:cs="Times New Roman"/>
        </w:rPr>
      </w:pPr>
    </w:p>
    <w:p w:rsidR="003C0155" w:rsidRPr="00480869" w:rsidRDefault="003C0155" w:rsidP="003B7A81">
      <w:pPr>
        <w:widowControl w:val="0"/>
        <w:jc w:val="center"/>
        <w:rPr>
          <w:b/>
          <w:bCs/>
          <w:sz w:val="26"/>
          <w:szCs w:val="26"/>
        </w:rPr>
      </w:pPr>
      <w:r w:rsidRPr="00480869">
        <w:rPr>
          <w:b/>
          <w:bCs/>
          <w:sz w:val="26"/>
          <w:szCs w:val="26"/>
        </w:rPr>
        <w:t>III. Должностные обязанности, права и ответственность</w:t>
      </w:r>
    </w:p>
    <w:p w:rsidR="003C0155" w:rsidRPr="00480869" w:rsidRDefault="003C0155" w:rsidP="003B7A81">
      <w:pPr>
        <w:widowControl w:val="0"/>
        <w:rPr>
          <w:sz w:val="26"/>
          <w:szCs w:val="26"/>
          <w:highlight w:val="yellow"/>
        </w:rPr>
      </w:pPr>
    </w:p>
    <w:p w:rsidR="003C0155" w:rsidRPr="00480869" w:rsidRDefault="003C0155" w:rsidP="003B7A81">
      <w:pPr>
        <w:widowControl w:val="0"/>
        <w:rPr>
          <w:sz w:val="26"/>
          <w:szCs w:val="26"/>
        </w:rPr>
      </w:pPr>
      <w:r w:rsidRPr="00480869">
        <w:rPr>
          <w:sz w:val="26"/>
          <w:szCs w:val="26"/>
        </w:rPr>
        <w:t xml:space="preserve">7. Основные права и обязанности </w:t>
      </w:r>
      <w:r w:rsidR="007047FF" w:rsidRPr="00480869">
        <w:rPr>
          <w:sz w:val="26"/>
          <w:szCs w:val="26"/>
        </w:rPr>
        <w:t xml:space="preserve">старшего государственного налогового </w:t>
      </w:r>
      <w:r w:rsidR="007047FF" w:rsidRPr="00480869">
        <w:rPr>
          <w:sz w:val="26"/>
          <w:szCs w:val="26"/>
        </w:rPr>
        <w:lastRenderedPageBreak/>
        <w:t>инспектора</w:t>
      </w:r>
      <w:r w:rsidR="00F723F0">
        <w:rPr>
          <w:sz w:val="26"/>
          <w:szCs w:val="26"/>
        </w:rPr>
        <w:t xml:space="preserve"> отдела</w:t>
      </w:r>
      <w:r w:rsidRPr="00480869">
        <w:rPr>
          <w:sz w:val="26"/>
          <w:szCs w:val="26"/>
        </w:rPr>
        <w:t>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27.07.2004 № 79-ФЗ</w:t>
      </w:r>
      <w:r w:rsidR="004F6384" w:rsidRPr="00480869">
        <w:rPr>
          <w:sz w:val="26"/>
          <w:szCs w:val="26"/>
        </w:rPr>
        <w:t xml:space="preserve"> </w:t>
      </w:r>
      <w:r w:rsidRPr="00480869">
        <w:rPr>
          <w:sz w:val="26"/>
          <w:szCs w:val="26"/>
        </w:rPr>
        <w:t>«О государственной гражданской службе Российской Федерации».</w:t>
      </w:r>
    </w:p>
    <w:p w:rsidR="003C0155" w:rsidRPr="00480869" w:rsidRDefault="003C0155" w:rsidP="003B7A81">
      <w:pPr>
        <w:widowControl w:val="0"/>
        <w:rPr>
          <w:sz w:val="26"/>
          <w:szCs w:val="26"/>
        </w:rPr>
      </w:pPr>
      <w:r w:rsidRPr="00480869">
        <w:rPr>
          <w:sz w:val="26"/>
          <w:szCs w:val="26"/>
        </w:rPr>
        <w:t xml:space="preserve">8. В целях реализации задач и функций, возложенных на отдел </w:t>
      </w:r>
      <w:r w:rsidR="00490429" w:rsidRPr="00480869">
        <w:rPr>
          <w:sz w:val="26"/>
          <w:szCs w:val="26"/>
        </w:rPr>
        <w:t>камерального контроля № 1</w:t>
      </w:r>
      <w:r w:rsidRPr="00480869">
        <w:rPr>
          <w:sz w:val="26"/>
          <w:szCs w:val="26"/>
        </w:rPr>
        <w:t xml:space="preserve"> (далее – отдел), </w:t>
      </w:r>
      <w:r w:rsidR="007047FF" w:rsidRPr="00480869">
        <w:rPr>
          <w:sz w:val="26"/>
          <w:szCs w:val="26"/>
        </w:rPr>
        <w:t>старший государственный  налоговый инспектор</w:t>
      </w:r>
      <w:r w:rsidRPr="00480869">
        <w:rPr>
          <w:sz w:val="26"/>
          <w:szCs w:val="26"/>
        </w:rPr>
        <w:t xml:space="preserve"> отдела обязан:</w:t>
      </w:r>
    </w:p>
    <w:p w:rsidR="001D7944" w:rsidRPr="00480869" w:rsidRDefault="001D7944" w:rsidP="001D7944">
      <w:pPr>
        <w:widowControl w:val="0"/>
        <w:rPr>
          <w:sz w:val="26"/>
          <w:szCs w:val="26"/>
        </w:rPr>
      </w:pPr>
      <w:r w:rsidRPr="00480869">
        <w:rPr>
          <w:sz w:val="26"/>
          <w:szCs w:val="26"/>
        </w:rPr>
        <w:t>выполнять технологические процессы, осуществлять внутренний контроль деятельности по технологическим процессам ФНС России по предмету деятельности отдела, применяя методы внутреннего контроля: самоконтроль;</w:t>
      </w:r>
    </w:p>
    <w:p w:rsidR="001D7944" w:rsidRPr="00480869" w:rsidRDefault="001D7944" w:rsidP="001D7944">
      <w:pPr>
        <w:widowControl w:val="0"/>
        <w:rPr>
          <w:sz w:val="26"/>
          <w:szCs w:val="26"/>
        </w:rPr>
      </w:pPr>
      <w:r w:rsidRPr="00480869">
        <w:rPr>
          <w:sz w:val="26"/>
          <w:szCs w:val="26"/>
        </w:rPr>
        <w:t>осуществлять камеральные налоговые проверки налоговой отчетности, осуществлять мониторинг налогоплательщиков  по налогу на добавленную стоимость, в сроки и в порядке, предусмотренном Налоговым кодексом Российской Федерации;</w:t>
      </w:r>
    </w:p>
    <w:p w:rsidR="001D7944" w:rsidRPr="00480869" w:rsidRDefault="001D7944" w:rsidP="001D7944">
      <w:pPr>
        <w:widowControl w:val="0"/>
        <w:rPr>
          <w:sz w:val="26"/>
          <w:szCs w:val="26"/>
        </w:rPr>
      </w:pPr>
      <w:r w:rsidRPr="00480869">
        <w:rPr>
          <w:sz w:val="26"/>
          <w:szCs w:val="26"/>
        </w:rPr>
        <w:t xml:space="preserve">по результатам проведенных камеральных  налоговых проверок подготавливать заключения для проведения </w:t>
      </w:r>
      <w:proofErr w:type="spellStart"/>
      <w:r w:rsidRPr="00480869">
        <w:rPr>
          <w:sz w:val="26"/>
          <w:szCs w:val="26"/>
        </w:rPr>
        <w:t>предпроверочного</w:t>
      </w:r>
      <w:proofErr w:type="spellEnd"/>
      <w:r w:rsidRPr="00480869">
        <w:rPr>
          <w:sz w:val="26"/>
          <w:szCs w:val="26"/>
        </w:rPr>
        <w:t xml:space="preserve"> анализа налогоплательщиков с целью включения в план проведения выездных налоговых проверок;</w:t>
      </w:r>
    </w:p>
    <w:p w:rsidR="001D7944" w:rsidRPr="00480869" w:rsidRDefault="001D7944" w:rsidP="001D7944">
      <w:pPr>
        <w:widowControl w:val="0"/>
        <w:rPr>
          <w:sz w:val="26"/>
          <w:szCs w:val="26"/>
        </w:rPr>
      </w:pPr>
      <w:r w:rsidRPr="00480869">
        <w:rPr>
          <w:sz w:val="26"/>
          <w:szCs w:val="26"/>
        </w:rPr>
        <w:t>осуществлять анализ схем уклонения от налогообложения налогоплательщиков, выработку предложений по их предотвращению;</w:t>
      </w:r>
    </w:p>
    <w:p w:rsidR="001D7944" w:rsidRPr="00480869" w:rsidRDefault="001D7944" w:rsidP="001D7944">
      <w:pPr>
        <w:widowControl w:val="0"/>
        <w:rPr>
          <w:sz w:val="26"/>
          <w:szCs w:val="26"/>
        </w:rPr>
      </w:pPr>
      <w:r w:rsidRPr="00480869">
        <w:rPr>
          <w:sz w:val="26"/>
          <w:szCs w:val="26"/>
        </w:rPr>
        <w:t>осуществлять взаимодействие с правоохранительными органами и иными контролирующими органами по предмету деятельности отдела;</w:t>
      </w:r>
    </w:p>
    <w:p w:rsidR="001D7944" w:rsidRPr="00480869" w:rsidRDefault="001D7944" w:rsidP="001D7944">
      <w:pPr>
        <w:widowControl w:val="0"/>
        <w:rPr>
          <w:sz w:val="26"/>
          <w:szCs w:val="26"/>
        </w:rPr>
      </w:pPr>
      <w:r w:rsidRPr="00480869">
        <w:rPr>
          <w:sz w:val="26"/>
          <w:szCs w:val="26"/>
        </w:rPr>
        <w:t>участвовать в подготовке установленной отчетности по предмету деятельности отдела и ответов на письменные запросы налогоплательщиков в части вопросов, относящихся к  компетенции отдела камеральных налоговых проверок;</w:t>
      </w:r>
    </w:p>
    <w:p w:rsidR="001D7944" w:rsidRPr="00480869" w:rsidRDefault="001D7944" w:rsidP="001D7944">
      <w:pPr>
        <w:widowControl w:val="0"/>
        <w:rPr>
          <w:sz w:val="26"/>
          <w:szCs w:val="26"/>
        </w:rPr>
      </w:pPr>
      <w:r w:rsidRPr="00480869">
        <w:rPr>
          <w:sz w:val="26"/>
          <w:szCs w:val="26"/>
        </w:rPr>
        <w:t>обеспечивать в пределах своей компетенции защиту информации ограниченного распространения при ее обработке средствами вычислительной техники и передаче по каналам связи, соблюдение   налоговой  тайны;</w:t>
      </w:r>
    </w:p>
    <w:p w:rsidR="001D7944" w:rsidRPr="00480869" w:rsidRDefault="001D7944" w:rsidP="001D7944">
      <w:pPr>
        <w:widowControl w:val="0"/>
        <w:rPr>
          <w:sz w:val="26"/>
          <w:szCs w:val="26"/>
        </w:rPr>
      </w:pPr>
      <w:r w:rsidRPr="00480869">
        <w:rPr>
          <w:sz w:val="26"/>
          <w:szCs w:val="26"/>
        </w:rPr>
        <w:t>обеспечивать достоверность подготовленных документов.</w:t>
      </w:r>
    </w:p>
    <w:p w:rsidR="001D7944" w:rsidRPr="00480869" w:rsidRDefault="001D7944" w:rsidP="001D7944">
      <w:pPr>
        <w:widowControl w:val="0"/>
        <w:rPr>
          <w:sz w:val="26"/>
          <w:szCs w:val="26"/>
        </w:rPr>
      </w:pPr>
      <w:r w:rsidRPr="00480869">
        <w:rPr>
          <w:sz w:val="26"/>
          <w:szCs w:val="26"/>
        </w:rPr>
        <w:t>строго выполнять основные обязанности должностного лица налогового органа, определенные статьей 33 налогового Кодекса РФ</w:t>
      </w:r>
    </w:p>
    <w:p w:rsidR="001D7944" w:rsidRPr="00480869" w:rsidRDefault="001D7944" w:rsidP="001D7944">
      <w:pPr>
        <w:rPr>
          <w:sz w:val="26"/>
          <w:szCs w:val="26"/>
        </w:rPr>
      </w:pPr>
      <w:r w:rsidRPr="00480869">
        <w:rPr>
          <w:sz w:val="26"/>
          <w:szCs w:val="26"/>
        </w:rPr>
        <w:t xml:space="preserve">соблюдать ограничения, выполнять обязательства и требования к служебному поведению, не нарушать запреты, которые установлены Федеральным законом </w:t>
      </w:r>
      <w:hyperlink r:id="rId46" w:history="1">
        <w:r w:rsidRPr="00480869">
          <w:rPr>
            <w:sz w:val="26"/>
            <w:szCs w:val="26"/>
          </w:rPr>
          <w:t>от 27.07.2004 № 79-ФЗ  "О государственной гражданской службе Российской Федерации"</w:t>
        </w:r>
      </w:hyperlink>
      <w:r w:rsidRPr="00480869">
        <w:rPr>
          <w:sz w:val="26"/>
          <w:szCs w:val="26"/>
        </w:rPr>
        <w:t xml:space="preserve">,  Федеральный </w:t>
      </w:r>
      <w:hyperlink r:id="rId47" w:history="1">
        <w:r w:rsidRPr="00480869">
          <w:rPr>
            <w:sz w:val="26"/>
            <w:szCs w:val="26"/>
          </w:rPr>
          <w:t>закон</w:t>
        </w:r>
      </w:hyperlink>
      <w:r w:rsidRPr="00480869">
        <w:rPr>
          <w:sz w:val="26"/>
          <w:szCs w:val="26"/>
        </w:rPr>
        <w:t xml:space="preserve"> от 25.12.2008 № 273-ФЗ "О противодействии коррупции" и другими федеральными законами;</w:t>
      </w:r>
    </w:p>
    <w:p w:rsidR="001D7944" w:rsidRPr="00480869" w:rsidRDefault="001D7944" w:rsidP="001D7944">
      <w:pPr>
        <w:rPr>
          <w:sz w:val="26"/>
          <w:szCs w:val="26"/>
        </w:rPr>
      </w:pPr>
      <w:r w:rsidRPr="00480869">
        <w:rPr>
          <w:sz w:val="26"/>
          <w:szCs w:val="26"/>
        </w:rPr>
        <w:t xml:space="preserve">выполнять обязанности гражданского служащего, предусмотренные Федеральным законом </w:t>
      </w:r>
      <w:hyperlink r:id="rId48" w:history="1">
        <w:r w:rsidRPr="00480869">
          <w:rPr>
            <w:sz w:val="26"/>
            <w:szCs w:val="26"/>
          </w:rPr>
          <w:t>от 27.07.2004 № 79-ФЗ  "О государственной гражданской службе Российской Федерации"</w:t>
        </w:r>
      </w:hyperlink>
      <w:r w:rsidRPr="00480869">
        <w:rPr>
          <w:sz w:val="26"/>
          <w:szCs w:val="26"/>
        </w:rPr>
        <w:t xml:space="preserve">,  Федеральным </w:t>
      </w:r>
      <w:hyperlink r:id="rId49" w:history="1">
        <w:r w:rsidRPr="00480869">
          <w:rPr>
            <w:sz w:val="26"/>
            <w:szCs w:val="26"/>
          </w:rPr>
          <w:t>закон</w:t>
        </w:r>
      </w:hyperlink>
      <w:r w:rsidRPr="00480869">
        <w:rPr>
          <w:sz w:val="26"/>
          <w:szCs w:val="26"/>
        </w:rPr>
        <w:t>ом от 25.12.2008 № 273-ФЗ "О противодействии коррупции" и другими федеральными законами;</w:t>
      </w:r>
    </w:p>
    <w:p w:rsidR="001D7944" w:rsidRPr="00480869" w:rsidRDefault="001D7944" w:rsidP="001D7944">
      <w:pPr>
        <w:rPr>
          <w:sz w:val="26"/>
          <w:szCs w:val="26"/>
        </w:rPr>
      </w:pPr>
      <w:r w:rsidRPr="00480869">
        <w:rPr>
          <w:sz w:val="26"/>
          <w:szCs w:val="26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1D7944" w:rsidRPr="00480869" w:rsidRDefault="001D7944" w:rsidP="001D7944">
      <w:pPr>
        <w:rPr>
          <w:sz w:val="26"/>
          <w:szCs w:val="26"/>
        </w:rPr>
      </w:pPr>
      <w:r w:rsidRPr="00480869">
        <w:rPr>
          <w:sz w:val="26"/>
          <w:szCs w:val="26"/>
        </w:rPr>
        <w:t>не совершать поступки, порочащие честь и достоинство государственного служащего;</w:t>
      </w:r>
    </w:p>
    <w:p w:rsidR="001D7944" w:rsidRPr="00480869" w:rsidRDefault="001D7944" w:rsidP="001D7944">
      <w:pPr>
        <w:rPr>
          <w:sz w:val="26"/>
          <w:szCs w:val="26"/>
        </w:rPr>
      </w:pPr>
      <w:r w:rsidRPr="00480869">
        <w:rPr>
          <w:sz w:val="26"/>
          <w:szCs w:val="26"/>
        </w:rPr>
        <w:t>поддерживать уровень квалификации, необходимый для надлежащего выполнения данных обязанностей;</w:t>
      </w:r>
    </w:p>
    <w:p w:rsidR="001D7944" w:rsidRPr="00480869" w:rsidRDefault="001D7944" w:rsidP="001D7944">
      <w:pPr>
        <w:rPr>
          <w:sz w:val="26"/>
          <w:szCs w:val="26"/>
        </w:rPr>
      </w:pPr>
      <w:r w:rsidRPr="00480869">
        <w:rPr>
          <w:sz w:val="26"/>
          <w:szCs w:val="26"/>
        </w:rPr>
        <w:lastRenderedPageBreak/>
        <w:t>соблюдать установленные правила публичных выступлений и предоставления служебной информации;</w:t>
      </w:r>
    </w:p>
    <w:p w:rsidR="001D7944" w:rsidRPr="00480869" w:rsidRDefault="001D7944" w:rsidP="001D7944">
      <w:pPr>
        <w:rPr>
          <w:sz w:val="26"/>
          <w:szCs w:val="26"/>
        </w:rPr>
      </w:pPr>
      <w:r w:rsidRPr="00480869">
        <w:rPr>
          <w:sz w:val="26"/>
          <w:szCs w:val="26"/>
        </w:rPr>
        <w:t>проявлять корректность в обращении с гражданами и работниками ФНС России, УФНС России по Ставропольскому краю, Инспекций;</w:t>
      </w:r>
    </w:p>
    <w:p w:rsidR="001D7944" w:rsidRPr="00480869" w:rsidRDefault="001D7944" w:rsidP="001D7944">
      <w:pPr>
        <w:rPr>
          <w:sz w:val="26"/>
          <w:szCs w:val="26"/>
        </w:rPr>
      </w:pPr>
      <w:r w:rsidRPr="00480869">
        <w:rPr>
          <w:sz w:val="26"/>
          <w:szCs w:val="26"/>
        </w:rPr>
        <w:t>не допускать конфликтных ситуаций, способных нанести ущерб собственной репутации или авторитету ФНС России, УФНС России по Ставропольскому краю, Инспекций;</w:t>
      </w:r>
    </w:p>
    <w:p w:rsidR="001D7944" w:rsidRPr="00480869" w:rsidRDefault="001D7944" w:rsidP="001D7944">
      <w:pPr>
        <w:rPr>
          <w:sz w:val="26"/>
          <w:szCs w:val="26"/>
        </w:rPr>
      </w:pPr>
      <w:r w:rsidRPr="00480869">
        <w:rPr>
          <w:sz w:val="26"/>
          <w:szCs w:val="26"/>
        </w:rPr>
        <w:t>соблюдать правила и нормы охраны труда и техники безопасности;</w:t>
      </w:r>
    </w:p>
    <w:p w:rsidR="001D7944" w:rsidRPr="00480869" w:rsidRDefault="001D7944" w:rsidP="001D7944">
      <w:pPr>
        <w:rPr>
          <w:sz w:val="26"/>
          <w:szCs w:val="26"/>
        </w:rPr>
      </w:pPr>
      <w:r w:rsidRPr="00480869">
        <w:rPr>
          <w:sz w:val="26"/>
          <w:szCs w:val="26"/>
        </w:rPr>
        <w:t>беречь государственное имущество, в том числе предоставленное ему для исполнения должностных обязанностей, обеспечивать его целевое использование;</w:t>
      </w:r>
    </w:p>
    <w:p w:rsidR="001D7944" w:rsidRPr="00480869" w:rsidRDefault="001D7944" w:rsidP="001D7944">
      <w:pPr>
        <w:rPr>
          <w:sz w:val="26"/>
          <w:szCs w:val="26"/>
        </w:rPr>
      </w:pPr>
      <w:r w:rsidRPr="00480869">
        <w:rPr>
          <w:sz w:val="26"/>
          <w:szCs w:val="26"/>
        </w:rPr>
        <w:t>обеспечивать соблюдение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актами;</w:t>
      </w:r>
    </w:p>
    <w:p w:rsidR="001D7944" w:rsidRPr="00480869" w:rsidRDefault="001D7944" w:rsidP="001D794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80869">
        <w:rPr>
          <w:sz w:val="26"/>
          <w:szCs w:val="26"/>
        </w:rPr>
        <w:t>соблюдать Кодекс этики и служебного поведения государственных гражданских служащих Федеральной налоговой службы;</w:t>
      </w:r>
    </w:p>
    <w:p w:rsidR="001D7944" w:rsidRPr="00480869" w:rsidRDefault="001D7944" w:rsidP="001D7944">
      <w:pPr>
        <w:ind w:firstLine="708"/>
        <w:rPr>
          <w:rFonts w:eastAsia="Times New Roman"/>
          <w:sz w:val="26"/>
          <w:szCs w:val="26"/>
          <w:lang w:eastAsia="ru-RU"/>
        </w:rPr>
      </w:pPr>
      <w:r w:rsidRPr="00480869">
        <w:rPr>
          <w:rFonts w:eastAsia="Times New Roman"/>
          <w:sz w:val="26"/>
          <w:szCs w:val="26"/>
          <w:lang w:eastAsia="ru-RU"/>
        </w:rPr>
        <w:t>исполнять приказы,  распоряжения и иные поручения, начальника инспекции (заместителя начальника инспекции координирующего работу отдела), не противоречащие налоговому и трудовому законодательству;</w:t>
      </w:r>
    </w:p>
    <w:p w:rsidR="001D7944" w:rsidRPr="00480869" w:rsidRDefault="001D7944" w:rsidP="001D7944">
      <w:pPr>
        <w:ind w:firstLine="720"/>
        <w:rPr>
          <w:rFonts w:eastAsia="Times New Roman"/>
          <w:sz w:val="26"/>
          <w:szCs w:val="26"/>
          <w:lang w:eastAsia="ru-RU"/>
        </w:rPr>
      </w:pPr>
      <w:r w:rsidRPr="00480869">
        <w:rPr>
          <w:rFonts w:eastAsia="Times New Roman"/>
          <w:sz w:val="26"/>
          <w:szCs w:val="26"/>
          <w:lang w:eastAsia="ru-RU"/>
        </w:rPr>
        <w:t>организовывать работу по защите информации на объекте информатизации;</w:t>
      </w:r>
    </w:p>
    <w:p w:rsidR="001D7944" w:rsidRPr="00480869" w:rsidRDefault="001D7944" w:rsidP="001D7944">
      <w:pPr>
        <w:ind w:firstLine="720"/>
        <w:rPr>
          <w:rFonts w:eastAsia="Times New Roman"/>
          <w:sz w:val="26"/>
          <w:szCs w:val="26"/>
          <w:lang w:eastAsia="ru-RU"/>
        </w:rPr>
      </w:pPr>
      <w:r w:rsidRPr="00480869">
        <w:rPr>
          <w:rFonts w:eastAsia="Times New Roman"/>
          <w:sz w:val="26"/>
          <w:szCs w:val="26"/>
          <w:lang w:eastAsia="ru-RU"/>
        </w:rPr>
        <w:t>доводить до работников отдела установленных нормативными документами требований к обеспечению информационной безопасности на объекте информатизации и обеспечение условий их выполнения;</w:t>
      </w:r>
    </w:p>
    <w:p w:rsidR="001D7944" w:rsidRPr="00480869" w:rsidRDefault="001D7944" w:rsidP="001D7944">
      <w:pPr>
        <w:ind w:firstLine="720"/>
        <w:rPr>
          <w:rFonts w:eastAsia="Times New Roman"/>
          <w:sz w:val="26"/>
          <w:szCs w:val="26"/>
          <w:lang w:eastAsia="ru-RU"/>
        </w:rPr>
      </w:pPr>
      <w:r w:rsidRPr="00480869">
        <w:rPr>
          <w:rFonts w:eastAsia="Times New Roman"/>
          <w:sz w:val="26"/>
          <w:szCs w:val="26"/>
          <w:lang w:eastAsia="ru-RU"/>
        </w:rPr>
        <w:t>соблюдать положения нормативных документов, устанавливающих требования к обеспечению информационной безопасности на объекте информатизации Инспекции;</w:t>
      </w:r>
    </w:p>
    <w:p w:rsidR="001D7944" w:rsidRPr="00480869" w:rsidRDefault="001D7944" w:rsidP="001D7944">
      <w:pPr>
        <w:ind w:firstLine="720"/>
        <w:rPr>
          <w:rFonts w:eastAsia="Times New Roman"/>
          <w:sz w:val="26"/>
          <w:szCs w:val="26"/>
          <w:lang w:eastAsia="ru-RU"/>
        </w:rPr>
      </w:pPr>
      <w:r w:rsidRPr="00480869">
        <w:rPr>
          <w:rFonts w:eastAsia="Times New Roman"/>
          <w:sz w:val="26"/>
          <w:szCs w:val="26"/>
          <w:lang w:eastAsia="ru-RU"/>
        </w:rPr>
        <w:t>выполнять требования администратора информационной безопасности по обеспечению реализации положений политики информационной безопасности на объекте информатизации Инспекции,</w:t>
      </w:r>
    </w:p>
    <w:p w:rsidR="001D7944" w:rsidRPr="00480869" w:rsidRDefault="001D7944" w:rsidP="001D7944">
      <w:pPr>
        <w:tabs>
          <w:tab w:val="left" w:pos="0"/>
        </w:tabs>
        <w:adjustRightInd w:val="0"/>
        <w:spacing w:line="240" w:lineRule="atLeast"/>
        <w:ind w:firstLine="720"/>
        <w:rPr>
          <w:rFonts w:eastAsia="Times New Roman"/>
          <w:sz w:val="26"/>
          <w:szCs w:val="26"/>
          <w:lang w:eastAsia="ru-RU"/>
        </w:rPr>
      </w:pPr>
      <w:r w:rsidRPr="00480869">
        <w:rPr>
          <w:rFonts w:eastAsia="Times New Roman"/>
          <w:sz w:val="26"/>
          <w:szCs w:val="26"/>
          <w:lang w:eastAsia="ru-RU"/>
        </w:rPr>
        <w:t xml:space="preserve">не разглашать конфиденциальную информацию, к которой он допущен, рубежи ее защиты, в том числе сведения о </w:t>
      </w:r>
      <w:proofErr w:type="spellStart"/>
      <w:r w:rsidRPr="00480869">
        <w:rPr>
          <w:rFonts w:eastAsia="Times New Roman"/>
          <w:sz w:val="26"/>
          <w:szCs w:val="26"/>
          <w:lang w:eastAsia="ru-RU"/>
        </w:rPr>
        <w:t>криптоключах</w:t>
      </w:r>
      <w:proofErr w:type="spellEnd"/>
      <w:r w:rsidRPr="00480869">
        <w:rPr>
          <w:rFonts w:eastAsia="Times New Roman"/>
          <w:sz w:val="26"/>
          <w:szCs w:val="26"/>
          <w:lang w:eastAsia="ru-RU"/>
        </w:rPr>
        <w:t>;</w:t>
      </w:r>
    </w:p>
    <w:p w:rsidR="001D7944" w:rsidRPr="00480869" w:rsidRDefault="001D7944" w:rsidP="001D7944">
      <w:pPr>
        <w:ind w:firstLine="720"/>
        <w:rPr>
          <w:rFonts w:eastAsia="Times New Roman"/>
          <w:sz w:val="26"/>
          <w:szCs w:val="26"/>
          <w:lang w:eastAsia="ru-RU"/>
        </w:rPr>
      </w:pPr>
      <w:r w:rsidRPr="00480869">
        <w:rPr>
          <w:rFonts w:eastAsia="Times New Roman"/>
          <w:sz w:val="26"/>
          <w:szCs w:val="26"/>
          <w:lang w:eastAsia="ru-RU"/>
        </w:rPr>
        <w:t>обеспечивать сохранность комплектности закрепленного оборудования;</w:t>
      </w:r>
    </w:p>
    <w:p w:rsidR="001D7944" w:rsidRPr="00480869" w:rsidRDefault="001D7944" w:rsidP="001D7944">
      <w:pPr>
        <w:ind w:firstLine="720"/>
        <w:rPr>
          <w:rFonts w:eastAsia="Times New Roman"/>
          <w:sz w:val="26"/>
          <w:szCs w:val="26"/>
          <w:lang w:eastAsia="ru-RU"/>
        </w:rPr>
      </w:pPr>
      <w:r w:rsidRPr="00480869">
        <w:rPr>
          <w:rFonts w:eastAsia="Times New Roman"/>
          <w:sz w:val="26"/>
          <w:szCs w:val="26"/>
          <w:lang w:eastAsia="ru-RU"/>
        </w:rPr>
        <w:t>обеспечивать сохранность целостности специальных пломбировочных устройств (</w:t>
      </w:r>
      <w:proofErr w:type="spellStart"/>
      <w:r w:rsidRPr="00480869">
        <w:rPr>
          <w:rFonts w:eastAsia="Times New Roman"/>
          <w:sz w:val="26"/>
          <w:szCs w:val="26"/>
          <w:lang w:eastAsia="ru-RU"/>
        </w:rPr>
        <w:t>стикеров</w:t>
      </w:r>
      <w:proofErr w:type="spellEnd"/>
      <w:r w:rsidRPr="00480869">
        <w:rPr>
          <w:rFonts w:eastAsia="Times New Roman"/>
          <w:sz w:val="26"/>
          <w:szCs w:val="26"/>
          <w:lang w:eastAsia="ru-RU"/>
        </w:rPr>
        <w:t>, лент, пломб, печатей и др.) на закрепленном оборудовании;</w:t>
      </w:r>
    </w:p>
    <w:p w:rsidR="001D7944" w:rsidRPr="00480869" w:rsidRDefault="001D7944" w:rsidP="001D7944">
      <w:pPr>
        <w:ind w:firstLine="720"/>
        <w:rPr>
          <w:rFonts w:eastAsia="Times New Roman"/>
          <w:sz w:val="26"/>
          <w:szCs w:val="26"/>
          <w:lang w:eastAsia="ru-RU"/>
        </w:rPr>
      </w:pPr>
      <w:r w:rsidRPr="00480869">
        <w:rPr>
          <w:rFonts w:eastAsia="Times New Roman"/>
          <w:sz w:val="26"/>
          <w:szCs w:val="26"/>
          <w:lang w:eastAsia="ru-RU"/>
        </w:rPr>
        <w:t>осуществлять целевое использование локальных (информационное пространство рабочей станции) и сетевых ресурсов ЛВС управления, предоставленных ему (ей) для выполнения служебных обязанностей;</w:t>
      </w:r>
    </w:p>
    <w:p w:rsidR="001D7944" w:rsidRPr="00480869" w:rsidRDefault="001D7944" w:rsidP="001D7944">
      <w:pPr>
        <w:ind w:firstLine="720"/>
        <w:rPr>
          <w:rFonts w:eastAsia="Times New Roman"/>
          <w:sz w:val="26"/>
          <w:szCs w:val="26"/>
          <w:lang w:eastAsia="ru-RU"/>
        </w:rPr>
      </w:pPr>
      <w:r w:rsidRPr="00480869">
        <w:rPr>
          <w:rFonts w:eastAsia="Times New Roman"/>
          <w:sz w:val="26"/>
          <w:szCs w:val="26"/>
          <w:lang w:eastAsia="ru-RU"/>
        </w:rPr>
        <w:t>обеспечивать исключение самостоятельного и (или) с помощью третьих лиц несанкционированного подключения любых внешних устройств, ноутбуков и незарегистрированных носителей информации к закрепленному оборудованию или сетевым ресурсам ЛВС управления;</w:t>
      </w:r>
    </w:p>
    <w:p w:rsidR="001D7944" w:rsidRPr="00480869" w:rsidRDefault="001D7944" w:rsidP="001D7944">
      <w:pPr>
        <w:ind w:firstLine="720"/>
        <w:rPr>
          <w:rFonts w:eastAsia="Times New Roman"/>
          <w:sz w:val="26"/>
          <w:szCs w:val="26"/>
          <w:lang w:eastAsia="ru-RU"/>
        </w:rPr>
      </w:pPr>
      <w:r w:rsidRPr="00480869">
        <w:rPr>
          <w:rFonts w:eastAsia="Times New Roman"/>
          <w:sz w:val="26"/>
          <w:szCs w:val="26"/>
          <w:lang w:eastAsia="ru-RU"/>
        </w:rPr>
        <w:t>обеспечивать исключение допуска других работников и лиц, не являющихся работниками управления (Инспекции), к работе на закрепленной за ним (ней) рабочей станции (исключение составляют сотрудники отдела обработки данных и информатизации и сотрудники отдела информационной безопасности);</w:t>
      </w:r>
    </w:p>
    <w:p w:rsidR="001D7944" w:rsidRPr="00480869" w:rsidRDefault="001D7944" w:rsidP="001D7944">
      <w:pPr>
        <w:ind w:firstLine="708"/>
        <w:rPr>
          <w:rFonts w:eastAsia="Times New Roman"/>
          <w:sz w:val="26"/>
          <w:szCs w:val="26"/>
          <w:lang w:eastAsia="ru-RU"/>
        </w:rPr>
      </w:pPr>
      <w:r w:rsidRPr="00480869">
        <w:rPr>
          <w:rFonts w:eastAsia="Times New Roman"/>
          <w:sz w:val="26"/>
          <w:szCs w:val="26"/>
          <w:lang w:eastAsia="ru-RU"/>
        </w:rPr>
        <w:t>осуществлять формирование файлов с ограничительной пометкой «ДСП» в установленном порядке;</w:t>
      </w:r>
    </w:p>
    <w:p w:rsidR="00347AA4" w:rsidRPr="00480869" w:rsidRDefault="00347AA4" w:rsidP="00347AA4">
      <w:pPr>
        <w:ind w:firstLine="708"/>
        <w:rPr>
          <w:sz w:val="26"/>
          <w:szCs w:val="26"/>
        </w:rPr>
      </w:pPr>
      <w:r w:rsidRPr="00480869">
        <w:rPr>
          <w:sz w:val="26"/>
          <w:szCs w:val="26"/>
        </w:rPr>
        <w:t xml:space="preserve">обеспечивать организацию качественного, бесшовного и бесконфликтного внедрения Единого налогового счета (ЕНС) для администрируемых </w:t>
      </w:r>
      <w:r w:rsidRPr="00480869">
        <w:rPr>
          <w:sz w:val="26"/>
          <w:szCs w:val="26"/>
        </w:rPr>
        <w:lastRenderedPageBreak/>
        <w:t>налогоплательщиков и сотрудников отдела, органов исполнительной власти субъектов Российской Федерации и муниципальных органов власти;</w:t>
      </w:r>
    </w:p>
    <w:p w:rsidR="00347AA4" w:rsidRPr="00480869" w:rsidRDefault="00347AA4" w:rsidP="00347AA4">
      <w:pPr>
        <w:ind w:firstLine="708"/>
        <w:rPr>
          <w:sz w:val="26"/>
          <w:szCs w:val="26"/>
        </w:rPr>
      </w:pPr>
      <w:r w:rsidRPr="00480869">
        <w:rPr>
          <w:sz w:val="26"/>
          <w:szCs w:val="26"/>
        </w:rPr>
        <w:t xml:space="preserve">обеспечивать формирование и </w:t>
      </w:r>
      <w:proofErr w:type="gramStart"/>
      <w:r w:rsidRPr="00480869">
        <w:rPr>
          <w:sz w:val="26"/>
          <w:szCs w:val="26"/>
        </w:rPr>
        <w:t>контроль за</w:t>
      </w:r>
      <w:proofErr w:type="gramEnd"/>
      <w:r w:rsidRPr="00480869">
        <w:rPr>
          <w:sz w:val="26"/>
          <w:szCs w:val="26"/>
        </w:rPr>
        <w:t xml:space="preserve"> исполнением  поручений в части внедрения ЕНС;</w:t>
      </w:r>
    </w:p>
    <w:p w:rsidR="00347AA4" w:rsidRPr="00480869" w:rsidRDefault="00347AA4" w:rsidP="00347AA4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480869">
        <w:rPr>
          <w:sz w:val="26"/>
          <w:szCs w:val="26"/>
        </w:rPr>
        <w:t>исключить применение на объекте информатизации личных МТС в части подключения любым способом к автоматизированной информационной системе налоговых органов, использование их для передачи (записи, хранения) информации, доступ к которой ограничен на основании федеральных законов, информации составляющей служебную тайну налоговых органов;</w:t>
      </w:r>
    </w:p>
    <w:p w:rsidR="00347AA4" w:rsidRPr="00480869" w:rsidRDefault="00347AA4" w:rsidP="00347AA4">
      <w:pPr>
        <w:ind w:firstLine="708"/>
        <w:rPr>
          <w:sz w:val="26"/>
          <w:szCs w:val="26"/>
        </w:rPr>
      </w:pPr>
      <w:r w:rsidRPr="00480869">
        <w:rPr>
          <w:sz w:val="26"/>
          <w:szCs w:val="26"/>
        </w:rPr>
        <w:t xml:space="preserve">исключить фотографирование, аудио запись и видео </w:t>
      </w:r>
      <w:proofErr w:type="spellStart"/>
      <w:r w:rsidRPr="00480869">
        <w:rPr>
          <w:sz w:val="26"/>
          <w:szCs w:val="26"/>
        </w:rPr>
        <w:t>съемк</w:t>
      </w:r>
      <w:proofErr w:type="spellEnd"/>
      <w:proofErr w:type="gramStart"/>
      <w:r w:rsidRPr="00480869">
        <w:rPr>
          <w:sz w:val="26"/>
          <w:szCs w:val="26"/>
          <w:lang w:val="en-US"/>
        </w:rPr>
        <w:t>e</w:t>
      </w:r>
      <w:proofErr w:type="gramEnd"/>
      <w:r w:rsidRPr="00480869">
        <w:rPr>
          <w:sz w:val="26"/>
          <w:szCs w:val="26"/>
        </w:rPr>
        <w:t xml:space="preserve"> на объекте информатизации налоговых органов на личные МТС и мобильные вычислительные устройства при осуществлении ВКС с использованием личных телефонов (мобильных технических средств);</w:t>
      </w:r>
    </w:p>
    <w:p w:rsidR="001D7944" w:rsidRPr="00480869" w:rsidRDefault="001D7944" w:rsidP="001D7944">
      <w:pPr>
        <w:shd w:val="clear" w:color="auto" w:fill="FFFFFF"/>
        <w:rPr>
          <w:sz w:val="26"/>
          <w:szCs w:val="26"/>
        </w:rPr>
      </w:pPr>
      <w:r w:rsidRPr="00480869">
        <w:rPr>
          <w:sz w:val="26"/>
          <w:szCs w:val="26"/>
        </w:rPr>
        <w:t>осуществлять иные функции, предусмотренные Налоговым кодексом Российской Федерации, законами и иными нормативными правовыми актами Российской Федерации.</w:t>
      </w:r>
    </w:p>
    <w:p w:rsidR="003C0155" w:rsidRPr="00480869" w:rsidRDefault="003C0155" w:rsidP="00C229ED">
      <w:pPr>
        <w:widowControl w:val="0"/>
        <w:rPr>
          <w:sz w:val="26"/>
          <w:szCs w:val="26"/>
        </w:rPr>
      </w:pPr>
      <w:r w:rsidRPr="00480869">
        <w:rPr>
          <w:sz w:val="26"/>
          <w:szCs w:val="26"/>
        </w:rPr>
        <w:t xml:space="preserve">9. В целях исполнения возложенных должностных обязанностей </w:t>
      </w:r>
      <w:r w:rsidR="007F3DC0" w:rsidRPr="00480869">
        <w:rPr>
          <w:sz w:val="26"/>
          <w:szCs w:val="26"/>
        </w:rPr>
        <w:t xml:space="preserve">старший государственный  налоговый инспектор </w:t>
      </w:r>
      <w:r w:rsidRPr="00480869">
        <w:rPr>
          <w:sz w:val="26"/>
          <w:szCs w:val="26"/>
        </w:rPr>
        <w:t>имеет право:</w:t>
      </w:r>
    </w:p>
    <w:p w:rsidR="003C0155" w:rsidRPr="00480869" w:rsidRDefault="003C0155" w:rsidP="00C229ED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480869">
        <w:rPr>
          <w:sz w:val="26"/>
          <w:szCs w:val="26"/>
        </w:rPr>
        <w:t>получать надлежащие организационно-технические условия, необходимые для исполнения должностных обязанностей;</w:t>
      </w:r>
    </w:p>
    <w:p w:rsidR="003C0155" w:rsidRPr="00480869" w:rsidRDefault="003C0155" w:rsidP="00C229ED">
      <w:pPr>
        <w:shd w:val="clear" w:color="auto" w:fill="FFFFFF"/>
        <w:tabs>
          <w:tab w:val="left" w:pos="7464"/>
        </w:tabs>
        <w:rPr>
          <w:sz w:val="26"/>
          <w:szCs w:val="26"/>
        </w:rPr>
      </w:pPr>
      <w:r w:rsidRPr="00480869">
        <w:rPr>
          <w:sz w:val="26"/>
          <w:szCs w:val="26"/>
        </w:rPr>
        <w:t>знакомиться с документами, определяющими его права и обязанности по       замещаемой     должности     гражданской    службы,    критериями  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3C0155" w:rsidRPr="00480869" w:rsidRDefault="003C0155" w:rsidP="00C229ED">
      <w:pPr>
        <w:shd w:val="clear" w:color="auto" w:fill="FFFFFF"/>
        <w:tabs>
          <w:tab w:val="left" w:pos="7464"/>
        </w:tabs>
        <w:rPr>
          <w:sz w:val="26"/>
          <w:szCs w:val="26"/>
        </w:rPr>
      </w:pPr>
      <w:r w:rsidRPr="00480869">
        <w:rPr>
          <w:sz w:val="26"/>
          <w:szCs w:val="26"/>
        </w:rPr>
        <w:t>на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дополнительного отпусков;</w:t>
      </w:r>
    </w:p>
    <w:p w:rsidR="003C0155" w:rsidRPr="00480869" w:rsidRDefault="003C0155" w:rsidP="00C229ED">
      <w:pPr>
        <w:shd w:val="clear" w:color="auto" w:fill="FFFFFF"/>
        <w:tabs>
          <w:tab w:val="left" w:pos="7464"/>
        </w:tabs>
        <w:rPr>
          <w:sz w:val="26"/>
          <w:szCs w:val="26"/>
        </w:rPr>
      </w:pPr>
      <w:r w:rsidRPr="00480869">
        <w:rPr>
          <w:sz w:val="26"/>
          <w:szCs w:val="26"/>
        </w:rPr>
        <w:t>на  оплату труда и другие выплаты в соответствии с Федеральным законом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3C0155" w:rsidRPr="00480869" w:rsidRDefault="003C0155" w:rsidP="00C229ED">
      <w:pPr>
        <w:shd w:val="clear" w:color="auto" w:fill="FFFFFF"/>
        <w:tabs>
          <w:tab w:val="left" w:pos="7464"/>
        </w:tabs>
        <w:rPr>
          <w:sz w:val="26"/>
          <w:szCs w:val="26"/>
        </w:rPr>
      </w:pPr>
      <w:r w:rsidRPr="00480869">
        <w:rPr>
          <w:sz w:val="26"/>
          <w:szCs w:val="26"/>
        </w:rPr>
        <w:t>получать в установленном порядке информацию и материалы, необходимые для исполнения должностных обязанностей, а также вносит предложения о совершенствовании деятельности государственного органа;</w:t>
      </w:r>
    </w:p>
    <w:p w:rsidR="003C0155" w:rsidRPr="00480869" w:rsidRDefault="003C0155" w:rsidP="00C229ED">
      <w:pPr>
        <w:shd w:val="clear" w:color="auto" w:fill="FFFFFF"/>
        <w:tabs>
          <w:tab w:val="left" w:pos="7464"/>
        </w:tabs>
        <w:rPr>
          <w:sz w:val="26"/>
          <w:szCs w:val="26"/>
        </w:rPr>
      </w:pPr>
      <w:proofErr w:type="gramStart"/>
      <w:r w:rsidRPr="00480869">
        <w:rPr>
          <w:sz w:val="26"/>
          <w:szCs w:val="26"/>
        </w:rPr>
        <w:t>на доступ в установленном порядке в связи с исполнением должностных обязанностей в государственные органы</w:t>
      </w:r>
      <w:proofErr w:type="gramEnd"/>
      <w:r w:rsidRPr="00480869">
        <w:rPr>
          <w:sz w:val="26"/>
          <w:szCs w:val="26"/>
        </w:rPr>
        <w:t>, органы местного самоуправления, общественные объединения и иные организации;</w:t>
      </w:r>
    </w:p>
    <w:p w:rsidR="003C0155" w:rsidRPr="00480869" w:rsidRDefault="003C0155" w:rsidP="00C229ED">
      <w:pPr>
        <w:shd w:val="clear" w:color="auto" w:fill="FFFFFF"/>
        <w:tabs>
          <w:tab w:val="left" w:pos="7464"/>
        </w:tabs>
        <w:rPr>
          <w:sz w:val="26"/>
          <w:szCs w:val="26"/>
        </w:rPr>
      </w:pPr>
      <w:r w:rsidRPr="00480869">
        <w:rPr>
          <w:sz w:val="26"/>
          <w:szCs w:val="26"/>
        </w:rPr>
        <w:t>знакомится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3C0155" w:rsidRPr="00480869" w:rsidRDefault="003C0155" w:rsidP="00C229ED">
      <w:pPr>
        <w:shd w:val="clear" w:color="auto" w:fill="FFFFFF"/>
        <w:tabs>
          <w:tab w:val="left" w:pos="7464"/>
        </w:tabs>
        <w:rPr>
          <w:sz w:val="26"/>
          <w:szCs w:val="26"/>
        </w:rPr>
      </w:pPr>
      <w:r w:rsidRPr="00480869">
        <w:rPr>
          <w:sz w:val="26"/>
          <w:szCs w:val="26"/>
        </w:rPr>
        <w:t>на защиту сведений о гражданском служащем;</w:t>
      </w:r>
    </w:p>
    <w:p w:rsidR="003C0155" w:rsidRPr="00480869" w:rsidRDefault="003C0155" w:rsidP="00C229ED">
      <w:pPr>
        <w:shd w:val="clear" w:color="auto" w:fill="FFFFFF"/>
        <w:tabs>
          <w:tab w:val="left" w:pos="7464"/>
        </w:tabs>
        <w:rPr>
          <w:sz w:val="26"/>
          <w:szCs w:val="26"/>
        </w:rPr>
      </w:pPr>
      <w:r w:rsidRPr="00480869">
        <w:rPr>
          <w:sz w:val="26"/>
          <w:szCs w:val="26"/>
        </w:rPr>
        <w:t xml:space="preserve">на должностной </w:t>
      </w:r>
      <w:proofErr w:type="gramStart"/>
      <w:r w:rsidRPr="00480869">
        <w:rPr>
          <w:sz w:val="26"/>
          <w:szCs w:val="26"/>
        </w:rPr>
        <w:t>рост</w:t>
      </w:r>
      <w:proofErr w:type="gramEnd"/>
      <w:r w:rsidRPr="00480869">
        <w:rPr>
          <w:sz w:val="26"/>
          <w:szCs w:val="26"/>
        </w:rPr>
        <w:t xml:space="preserve"> на конкурсной основе;</w:t>
      </w:r>
    </w:p>
    <w:p w:rsidR="003C0155" w:rsidRPr="00480869" w:rsidRDefault="003C0155" w:rsidP="00C229ED">
      <w:pPr>
        <w:shd w:val="clear" w:color="auto" w:fill="FFFFFF"/>
        <w:tabs>
          <w:tab w:val="left" w:pos="7464"/>
        </w:tabs>
        <w:rPr>
          <w:sz w:val="26"/>
          <w:szCs w:val="26"/>
        </w:rPr>
      </w:pPr>
      <w:r w:rsidRPr="00480869">
        <w:rPr>
          <w:sz w:val="26"/>
          <w:szCs w:val="26"/>
        </w:rPr>
        <w:t>получать профессиональную переподготовку, повышение квалификации и стажировку в порядке, установленном настоящим Федеральным законом и другими федеральными законами;</w:t>
      </w:r>
    </w:p>
    <w:p w:rsidR="003C0155" w:rsidRPr="00480869" w:rsidRDefault="003C0155" w:rsidP="00C229ED">
      <w:pPr>
        <w:shd w:val="clear" w:color="auto" w:fill="FFFFFF"/>
        <w:tabs>
          <w:tab w:val="left" w:pos="720"/>
          <w:tab w:val="left" w:pos="7464"/>
        </w:tabs>
        <w:rPr>
          <w:sz w:val="26"/>
          <w:szCs w:val="26"/>
        </w:rPr>
      </w:pPr>
      <w:r w:rsidRPr="00480869">
        <w:rPr>
          <w:sz w:val="26"/>
          <w:szCs w:val="26"/>
        </w:rPr>
        <w:t>на членство в профессиональном союзе;</w:t>
      </w:r>
    </w:p>
    <w:p w:rsidR="003C0155" w:rsidRPr="00480869" w:rsidRDefault="003C0155" w:rsidP="00C229ED">
      <w:pPr>
        <w:shd w:val="clear" w:color="auto" w:fill="FFFFFF"/>
        <w:tabs>
          <w:tab w:val="left" w:pos="7464"/>
        </w:tabs>
        <w:rPr>
          <w:sz w:val="26"/>
          <w:szCs w:val="26"/>
        </w:rPr>
      </w:pPr>
      <w:r w:rsidRPr="00480869">
        <w:rPr>
          <w:sz w:val="26"/>
          <w:szCs w:val="26"/>
        </w:rPr>
        <w:lastRenderedPageBreak/>
        <w:t>на  рассмотрение индивидуальных служебных споров в соответствии с Федеральным законом № 79-ФЗ «О государственной гражданской службе Российской Федерации» и другими федеральными законами;</w:t>
      </w:r>
    </w:p>
    <w:p w:rsidR="003C0155" w:rsidRPr="00480869" w:rsidRDefault="003C0155" w:rsidP="00C229ED">
      <w:pPr>
        <w:shd w:val="clear" w:color="auto" w:fill="FFFFFF"/>
        <w:tabs>
          <w:tab w:val="left" w:pos="540"/>
          <w:tab w:val="left" w:pos="7464"/>
        </w:tabs>
        <w:rPr>
          <w:sz w:val="26"/>
          <w:szCs w:val="26"/>
        </w:rPr>
      </w:pPr>
      <w:r w:rsidRPr="00480869">
        <w:rPr>
          <w:sz w:val="26"/>
          <w:szCs w:val="26"/>
        </w:rPr>
        <w:t>на  проведение по его заявлению служебной проверки;</w:t>
      </w:r>
    </w:p>
    <w:p w:rsidR="003C0155" w:rsidRPr="00480869" w:rsidRDefault="003C0155" w:rsidP="00C229ED">
      <w:pPr>
        <w:shd w:val="clear" w:color="auto" w:fill="FFFFFF"/>
        <w:tabs>
          <w:tab w:val="left" w:pos="7464"/>
        </w:tabs>
        <w:rPr>
          <w:sz w:val="26"/>
          <w:szCs w:val="26"/>
        </w:rPr>
      </w:pPr>
      <w:r w:rsidRPr="00480869">
        <w:rPr>
          <w:sz w:val="26"/>
          <w:szCs w:val="26"/>
        </w:rPr>
        <w:t>на  защиту своих прав и законных интересов на гражданской службе, включая обжалование в суде их нарушения;</w:t>
      </w:r>
    </w:p>
    <w:p w:rsidR="003C0155" w:rsidRPr="00480869" w:rsidRDefault="003C0155" w:rsidP="00C229ED">
      <w:pPr>
        <w:shd w:val="clear" w:color="auto" w:fill="FFFFFF"/>
        <w:tabs>
          <w:tab w:val="left" w:pos="7464"/>
        </w:tabs>
        <w:rPr>
          <w:sz w:val="26"/>
          <w:szCs w:val="26"/>
        </w:rPr>
      </w:pPr>
      <w:r w:rsidRPr="00480869">
        <w:rPr>
          <w:sz w:val="26"/>
          <w:szCs w:val="26"/>
        </w:rPr>
        <w:t>на  медицинское страхование в соответствии Федеральным законом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3C0155" w:rsidRPr="00480869" w:rsidRDefault="003C0155" w:rsidP="00C229ED">
      <w:pPr>
        <w:shd w:val="clear" w:color="auto" w:fill="FFFFFF"/>
        <w:tabs>
          <w:tab w:val="left" w:pos="7464"/>
        </w:tabs>
        <w:rPr>
          <w:sz w:val="26"/>
          <w:szCs w:val="26"/>
        </w:rPr>
      </w:pPr>
      <w:r w:rsidRPr="00480869">
        <w:rPr>
          <w:sz w:val="26"/>
          <w:szCs w:val="26"/>
        </w:rPr>
        <w:t>на  государственную защиту своих жизни и здоровья, жизни и здоровья членов своей семьи, а также принадлежащего ему имущества;</w:t>
      </w:r>
    </w:p>
    <w:p w:rsidR="003C0155" w:rsidRPr="00480869" w:rsidRDefault="003C0155" w:rsidP="00C229ED">
      <w:pPr>
        <w:shd w:val="clear" w:color="auto" w:fill="FFFFFF"/>
        <w:tabs>
          <w:tab w:val="left" w:pos="7464"/>
        </w:tabs>
        <w:rPr>
          <w:sz w:val="26"/>
          <w:szCs w:val="26"/>
        </w:rPr>
      </w:pPr>
      <w:r w:rsidRPr="00480869">
        <w:rPr>
          <w:sz w:val="26"/>
          <w:szCs w:val="26"/>
        </w:rPr>
        <w:t>на  государственное пенсионное обеспечение в соответствии с федеральным законом;</w:t>
      </w:r>
    </w:p>
    <w:p w:rsidR="003C0155" w:rsidRPr="00480869" w:rsidRDefault="003C0155" w:rsidP="00C229ED">
      <w:pPr>
        <w:shd w:val="clear" w:color="auto" w:fill="FFFFFF"/>
        <w:tabs>
          <w:tab w:val="left" w:pos="7464"/>
        </w:tabs>
        <w:rPr>
          <w:sz w:val="26"/>
          <w:szCs w:val="26"/>
        </w:rPr>
      </w:pPr>
      <w:r w:rsidRPr="00480869">
        <w:rPr>
          <w:sz w:val="26"/>
          <w:szCs w:val="26"/>
        </w:rPr>
        <w:t>на  доступ к служебной тайне в соответствии с полномочиями, определенными должностным регламентом;</w:t>
      </w:r>
    </w:p>
    <w:p w:rsidR="003C0155" w:rsidRPr="00480869" w:rsidRDefault="003C0155" w:rsidP="00C229ED">
      <w:pPr>
        <w:shd w:val="clear" w:color="auto" w:fill="FFFFFF"/>
        <w:tabs>
          <w:tab w:val="left" w:pos="7464"/>
        </w:tabs>
        <w:rPr>
          <w:sz w:val="26"/>
          <w:szCs w:val="26"/>
        </w:rPr>
      </w:pPr>
      <w:r w:rsidRPr="00480869">
        <w:rPr>
          <w:sz w:val="26"/>
          <w:szCs w:val="26"/>
        </w:rPr>
        <w:t>на проставление ограничивающей пометки «Для служебного пользования» на документах, содержащих служебную информацию ограниченного распространения;</w:t>
      </w:r>
    </w:p>
    <w:p w:rsidR="003C0155" w:rsidRPr="00480869" w:rsidRDefault="003C0155" w:rsidP="00C229ED">
      <w:pPr>
        <w:shd w:val="clear" w:color="auto" w:fill="FFFFFF"/>
        <w:tabs>
          <w:tab w:val="left" w:pos="7464"/>
        </w:tabs>
        <w:rPr>
          <w:sz w:val="26"/>
          <w:szCs w:val="26"/>
        </w:rPr>
      </w:pPr>
      <w:r w:rsidRPr="00480869">
        <w:rPr>
          <w:sz w:val="26"/>
          <w:szCs w:val="26"/>
        </w:rPr>
        <w:t xml:space="preserve"> получать доступ к информационным, программным и аппаратным ресурсам Инспекции, а также к федеральным информационным ресурсам ФНС России необходимым для исполнения </w:t>
      </w:r>
      <w:r w:rsidR="00490429" w:rsidRPr="00480869">
        <w:rPr>
          <w:sz w:val="26"/>
          <w:szCs w:val="26"/>
        </w:rPr>
        <w:t>должностных обязанностей.</w:t>
      </w:r>
    </w:p>
    <w:p w:rsidR="003C0155" w:rsidRPr="00480869" w:rsidRDefault="003C0155" w:rsidP="008061CD">
      <w:pPr>
        <w:widowControl w:val="0"/>
        <w:rPr>
          <w:sz w:val="26"/>
          <w:szCs w:val="26"/>
        </w:rPr>
      </w:pPr>
      <w:r w:rsidRPr="00480869">
        <w:rPr>
          <w:sz w:val="26"/>
          <w:szCs w:val="26"/>
        </w:rPr>
        <w:t>10</w:t>
      </w:r>
      <w:r w:rsidR="002C379D" w:rsidRPr="00480869">
        <w:rPr>
          <w:sz w:val="26"/>
          <w:szCs w:val="26"/>
        </w:rPr>
        <w:t>.</w:t>
      </w:r>
      <w:r w:rsidR="007F3DC0" w:rsidRPr="00480869">
        <w:t xml:space="preserve"> </w:t>
      </w:r>
      <w:proofErr w:type="gramStart"/>
      <w:r w:rsidR="007F3DC0" w:rsidRPr="00480869">
        <w:rPr>
          <w:sz w:val="26"/>
          <w:szCs w:val="26"/>
        </w:rPr>
        <w:t>Старший государственный  налоговый инспектор</w:t>
      </w:r>
      <w:r w:rsidR="002D045D">
        <w:rPr>
          <w:sz w:val="26"/>
          <w:szCs w:val="26"/>
        </w:rPr>
        <w:t xml:space="preserve"> отдела</w:t>
      </w:r>
      <w:bookmarkStart w:id="0" w:name="_GoBack"/>
      <w:bookmarkEnd w:id="0"/>
      <w:r w:rsidR="007F3DC0" w:rsidRPr="00480869">
        <w:rPr>
          <w:sz w:val="26"/>
          <w:szCs w:val="26"/>
        </w:rPr>
        <w:t xml:space="preserve"> </w:t>
      </w:r>
      <w:r w:rsidRPr="00480869">
        <w:rPr>
          <w:sz w:val="26"/>
          <w:szCs w:val="26"/>
        </w:rPr>
        <w:t xml:space="preserve">осуществляет иные права и исполняет иные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30.09.2004 № 506 «Об утверждении Положения о Федеральной налоговой службе», </w:t>
      </w:r>
      <w:r w:rsidR="003D580F" w:rsidRPr="00480869">
        <w:rPr>
          <w:sz w:val="26"/>
          <w:szCs w:val="26"/>
        </w:rPr>
        <w:t>положением об Инспекции, утвержденным Приказом  УФНС России по Ставропольскому краю от 14.03.2023 № 01-05/029, положением об отделе камерального контроля № 1 утверждённым приказом инспекции от</w:t>
      </w:r>
      <w:proofErr w:type="gramEnd"/>
      <w:r w:rsidR="003D580F" w:rsidRPr="00480869">
        <w:rPr>
          <w:sz w:val="26"/>
          <w:szCs w:val="26"/>
        </w:rPr>
        <w:t xml:space="preserve"> 31.03.2023 № 01-02/024, </w:t>
      </w:r>
      <w:r w:rsidRPr="00480869">
        <w:rPr>
          <w:sz w:val="26"/>
          <w:szCs w:val="26"/>
        </w:rPr>
        <w:t>приказами (распоряжениями) ФНС России,  приказами УФНС России по Ставропольскому краю и иными нормативными правовыми актами, поручениями руководства УФНС России по Ставропольскому краю, Инспекции.</w:t>
      </w:r>
    </w:p>
    <w:p w:rsidR="003C0155" w:rsidRPr="00480869" w:rsidRDefault="003C0155" w:rsidP="00E45E47">
      <w:pPr>
        <w:tabs>
          <w:tab w:val="left" w:pos="851"/>
          <w:tab w:val="left" w:pos="993"/>
        </w:tabs>
        <w:rPr>
          <w:sz w:val="26"/>
          <w:szCs w:val="26"/>
        </w:rPr>
      </w:pPr>
      <w:r w:rsidRPr="00480869">
        <w:rPr>
          <w:sz w:val="26"/>
          <w:szCs w:val="26"/>
        </w:rPr>
        <w:t>11. </w:t>
      </w:r>
      <w:r w:rsidR="00CA5576" w:rsidRPr="00480869">
        <w:rPr>
          <w:sz w:val="26"/>
          <w:szCs w:val="26"/>
        </w:rPr>
        <w:t>Старший государственный  налоговый инспектор</w:t>
      </w:r>
      <w:r w:rsidRPr="00480869">
        <w:rPr>
          <w:sz w:val="26"/>
          <w:szCs w:val="26"/>
        </w:rPr>
        <w:t xml:space="preserve"> отдела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 Кроме того, начальник отдела несет ответственность:</w:t>
      </w:r>
    </w:p>
    <w:p w:rsidR="003C0155" w:rsidRPr="00480869" w:rsidRDefault="003C0155" w:rsidP="00E45E47">
      <w:pPr>
        <w:tabs>
          <w:tab w:val="left" w:pos="851"/>
          <w:tab w:val="left" w:pos="993"/>
        </w:tabs>
        <w:rPr>
          <w:sz w:val="26"/>
          <w:szCs w:val="26"/>
        </w:rPr>
      </w:pPr>
      <w:r w:rsidRPr="00480869">
        <w:rPr>
          <w:sz w:val="26"/>
          <w:szCs w:val="26"/>
        </w:rPr>
        <w:t xml:space="preserve">за некачественное и несвоевременное выполнение задач, возложенных на отдел, заданий, приказов, распоряжений и </w:t>
      </w:r>
      <w:proofErr w:type="gramStart"/>
      <w:r w:rsidRPr="00480869">
        <w:rPr>
          <w:sz w:val="26"/>
          <w:szCs w:val="26"/>
        </w:rPr>
        <w:t>указаний</w:t>
      </w:r>
      <w:proofErr w:type="gramEnd"/>
      <w:r w:rsidRPr="00480869">
        <w:rPr>
          <w:sz w:val="26"/>
          <w:szCs w:val="26"/>
        </w:rPr>
        <w:t xml:space="preserve"> вышестоящих в порядке подчиненности руководителей, за исключением незаконных;</w:t>
      </w:r>
    </w:p>
    <w:p w:rsidR="003C0155" w:rsidRPr="00480869" w:rsidRDefault="003C0155" w:rsidP="00E45E47">
      <w:pPr>
        <w:tabs>
          <w:tab w:val="left" w:pos="851"/>
          <w:tab w:val="left" w:pos="993"/>
        </w:tabs>
        <w:rPr>
          <w:sz w:val="26"/>
          <w:szCs w:val="26"/>
        </w:rPr>
      </w:pPr>
      <w:r w:rsidRPr="00480869">
        <w:rPr>
          <w:sz w:val="26"/>
          <w:szCs w:val="26"/>
        </w:rPr>
        <w:t>за несвоевременное рассмотрение в пределах своих должностных обязанностей обращений граждан и общественных объединений, а также государственных органов, учреждений, организаций и органов местного самоуправления;</w:t>
      </w:r>
    </w:p>
    <w:p w:rsidR="003C0155" w:rsidRPr="00480869" w:rsidRDefault="003C0155" w:rsidP="00E45E47">
      <w:pPr>
        <w:tabs>
          <w:tab w:val="left" w:pos="851"/>
          <w:tab w:val="left" w:pos="993"/>
        </w:tabs>
        <w:rPr>
          <w:sz w:val="26"/>
          <w:szCs w:val="26"/>
        </w:rPr>
      </w:pPr>
      <w:r w:rsidRPr="00480869">
        <w:rPr>
          <w:sz w:val="26"/>
          <w:szCs w:val="26"/>
        </w:rPr>
        <w:t>за имущественный ущерб, причиненный по его вине;</w:t>
      </w:r>
    </w:p>
    <w:p w:rsidR="003C0155" w:rsidRPr="00480869" w:rsidRDefault="003C0155" w:rsidP="007F6BF4">
      <w:pPr>
        <w:ind w:firstLine="708"/>
        <w:rPr>
          <w:sz w:val="26"/>
          <w:szCs w:val="26"/>
        </w:rPr>
      </w:pPr>
      <w:r w:rsidRPr="00480869">
        <w:rPr>
          <w:sz w:val="26"/>
          <w:szCs w:val="26"/>
        </w:rPr>
        <w:t>за разглашение государственной и налоговой тайны, иной информации, ставшей ему известной в связи с исполнением должностных обязанностей;</w:t>
      </w:r>
    </w:p>
    <w:p w:rsidR="003C0155" w:rsidRPr="00480869" w:rsidRDefault="003C0155" w:rsidP="00E45E47">
      <w:pPr>
        <w:tabs>
          <w:tab w:val="left" w:pos="851"/>
          <w:tab w:val="left" w:pos="993"/>
        </w:tabs>
        <w:rPr>
          <w:sz w:val="26"/>
          <w:szCs w:val="26"/>
        </w:rPr>
      </w:pPr>
      <w:r w:rsidRPr="00480869">
        <w:rPr>
          <w:sz w:val="26"/>
          <w:szCs w:val="26"/>
        </w:rPr>
        <w:t>за действие или бездействие, приведшее к нарушению прав и законных интересов граждан;</w:t>
      </w:r>
    </w:p>
    <w:p w:rsidR="003C0155" w:rsidRPr="00480869" w:rsidRDefault="003C0155" w:rsidP="00E45E47">
      <w:pPr>
        <w:tabs>
          <w:tab w:val="left" w:pos="851"/>
          <w:tab w:val="left" w:pos="993"/>
        </w:tabs>
        <w:rPr>
          <w:sz w:val="26"/>
          <w:szCs w:val="26"/>
        </w:rPr>
      </w:pPr>
      <w:r w:rsidRPr="00480869">
        <w:rPr>
          <w:sz w:val="26"/>
          <w:szCs w:val="26"/>
        </w:rPr>
        <w:lastRenderedPageBreak/>
        <w:t>за несоблюдение ограничений, связанных с прохождением государственной гражданской службы;</w:t>
      </w:r>
    </w:p>
    <w:p w:rsidR="003C0155" w:rsidRPr="00480869" w:rsidRDefault="003C0155" w:rsidP="00E45E47">
      <w:pPr>
        <w:tabs>
          <w:tab w:val="left" w:pos="851"/>
        </w:tabs>
        <w:rPr>
          <w:sz w:val="26"/>
          <w:szCs w:val="26"/>
        </w:rPr>
      </w:pPr>
      <w:r w:rsidRPr="00480869">
        <w:rPr>
          <w:sz w:val="26"/>
          <w:szCs w:val="26"/>
        </w:rPr>
        <w:t>за нарушение Кодекса этики и служебного поведения государственных  гражданских служащих Федеральной налоговой службы;</w:t>
      </w:r>
    </w:p>
    <w:p w:rsidR="003C0155" w:rsidRPr="00480869" w:rsidRDefault="003C0155" w:rsidP="00E45E47">
      <w:pPr>
        <w:tabs>
          <w:tab w:val="left" w:pos="851"/>
          <w:tab w:val="left" w:pos="993"/>
        </w:tabs>
        <w:rPr>
          <w:sz w:val="26"/>
          <w:szCs w:val="26"/>
        </w:rPr>
      </w:pPr>
      <w:r w:rsidRPr="00480869">
        <w:rPr>
          <w:sz w:val="26"/>
          <w:szCs w:val="26"/>
        </w:rPr>
        <w:t>за несоблюдение федеральных законов и нормативных правовых актов Российской Федерации, нормативных правовых актов Минфина России, актов ФНС России, УФНС России по Ставропольскому краю, Инспекции и иных должностных обязанностей, предусмотренных настоящим Регламентом в соответствии с уголовным, административным, гражданским законодательством, а также законодательством о гражданской службе.</w:t>
      </w:r>
    </w:p>
    <w:p w:rsidR="003C0155" w:rsidRPr="00480869" w:rsidRDefault="003C0155" w:rsidP="00E45E47">
      <w:pPr>
        <w:tabs>
          <w:tab w:val="left" w:pos="851"/>
          <w:tab w:val="left" w:pos="993"/>
        </w:tabs>
        <w:rPr>
          <w:sz w:val="26"/>
          <w:szCs w:val="26"/>
          <w:highlight w:val="yellow"/>
        </w:rPr>
      </w:pPr>
    </w:p>
    <w:p w:rsidR="003C0155" w:rsidRPr="00480869" w:rsidRDefault="003C0155" w:rsidP="000631CE">
      <w:pPr>
        <w:widowControl w:val="0"/>
        <w:jc w:val="center"/>
        <w:rPr>
          <w:b/>
          <w:bCs/>
          <w:sz w:val="26"/>
          <w:szCs w:val="26"/>
        </w:rPr>
      </w:pPr>
      <w:r w:rsidRPr="00480869">
        <w:rPr>
          <w:b/>
          <w:bCs/>
          <w:sz w:val="26"/>
          <w:szCs w:val="26"/>
        </w:rPr>
        <w:t>IV. Перечень вопросов, по которым</w:t>
      </w:r>
      <w:r w:rsidR="002F3547" w:rsidRPr="00480869">
        <w:t xml:space="preserve"> </w:t>
      </w:r>
      <w:r w:rsidR="002F3547" w:rsidRPr="00480869">
        <w:rPr>
          <w:b/>
          <w:bCs/>
          <w:sz w:val="26"/>
          <w:szCs w:val="26"/>
        </w:rPr>
        <w:t>старший государственный  налоговый инспектор</w:t>
      </w:r>
      <w:r w:rsidRPr="00480869">
        <w:rPr>
          <w:b/>
          <w:bCs/>
          <w:sz w:val="26"/>
          <w:szCs w:val="26"/>
        </w:rPr>
        <w:t xml:space="preserve"> отдела вправе или обязан самостоятельно принимать управленческие и иные решения</w:t>
      </w:r>
    </w:p>
    <w:p w:rsidR="003C0155" w:rsidRPr="00480869" w:rsidRDefault="003C0155" w:rsidP="00B310A4">
      <w:pPr>
        <w:widowControl w:val="0"/>
        <w:rPr>
          <w:sz w:val="26"/>
          <w:szCs w:val="26"/>
          <w:highlight w:val="yellow"/>
        </w:rPr>
      </w:pPr>
    </w:p>
    <w:p w:rsidR="003C0155" w:rsidRPr="00480869" w:rsidRDefault="003C0155" w:rsidP="008971B7">
      <w:pPr>
        <w:rPr>
          <w:sz w:val="26"/>
          <w:szCs w:val="26"/>
        </w:rPr>
      </w:pPr>
      <w:r w:rsidRPr="00480869">
        <w:rPr>
          <w:sz w:val="26"/>
          <w:szCs w:val="26"/>
        </w:rPr>
        <w:t xml:space="preserve">12. При исполнении служебных обязанностей </w:t>
      </w:r>
      <w:r w:rsidR="00126573" w:rsidRPr="00480869">
        <w:rPr>
          <w:sz w:val="26"/>
          <w:szCs w:val="26"/>
        </w:rPr>
        <w:t>старший государственный  налоговый инспектор</w:t>
      </w:r>
      <w:r w:rsidRPr="00480869">
        <w:rPr>
          <w:sz w:val="26"/>
          <w:szCs w:val="26"/>
        </w:rPr>
        <w:t xml:space="preserve"> отдела вправе самостоятельно принимать решения по вопросам:</w:t>
      </w:r>
    </w:p>
    <w:p w:rsidR="003C0155" w:rsidRPr="00480869" w:rsidRDefault="003C0155" w:rsidP="008971B7">
      <w:pPr>
        <w:shd w:val="clear" w:color="auto" w:fill="FFFFFF"/>
        <w:rPr>
          <w:sz w:val="26"/>
          <w:szCs w:val="26"/>
        </w:rPr>
      </w:pPr>
      <w:r w:rsidRPr="00480869">
        <w:rPr>
          <w:sz w:val="26"/>
          <w:szCs w:val="26"/>
        </w:rPr>
        <w:t>реализации законодательства Российской Федерации, Положения о ФНС России, поручений ФНС России, положения об Инспекции, положения об отделе;</w:t>
      </w:r>
    </w:p>
    <w:p w:rsidR="003C0155" w:rsidRPr="00480869" w:rsidRDefault="003C0155" w:rsidP="008971B7">
      <w:pPr>
        <w:rPr>
          <w:sz w:val="26"/>
          <w:szCs w:val="26"/>
        </w:rPr>
      </w:pPr>
      <w:r w:rsidRPr="00480869">
        <w:rPr>
          <w:sz w:val="26"/>
          <w:szCs w:val="26"/>
        </w:rPr>
        <w:t xml:space="preserve">13. При исполнении служебных обязанностей </w:t>
      </w:r>
      <w:r w:rsidR="00847F18" w:rsidRPr="00480869">
        <w:rPr>
          <w:sz w:val="26"/>
          <w:szCs w:val="26"/>
        </w:rPr>
        <w:t>старший государственный  налоговый инспектор</w:t>
      </w:r>
      <w:r w:rsidRPr="00480869">
        <w:rPr>
          <w:sz w:val="26"/>
          <w:szCs w:val="26"/>
        </w:rPr>
        <w:t xml:space="preserve"> отдела обязан самостоятельно принимать решения по вопросам:</w:t>
      </w:r>
    </w:p>
    <w:p w:rsidR="003C0155" w:rsidRPr="00480869" w:rsidRDefault="003C0155" w:rsidP="008971B7">
      <w:pPr>
        <w:shd w:val="clear" w:color="auto" w:fill="FFFFFF"/>
        <w:rPr>
          <w:sz w:val="26"/>
          <w:szCs w:val="26"/>
        </w:rPr>
      </w:pPr>
      <w:r w:rsidRPr="00480869">
        <w:rPr>
          <w:sz w:val="26"/>
          <w:szCs w:val="26"/>
        </w:rPr>
        <w:t>обеспечения соблюдения налоговой и иной охраняемой законом тайны в соответствии с Налоговым кодексом, федеральными законами, иными нормативными правовыми актами;</w:t>
      </w:r>
    </w:p>
    <w:p w:rsidR="00126573" w:rsidRPr="00480869" w:rsidRDefault="00126573" w:rsidP="00126573">
      <w:pPr>
        <w:shd w:val="clear" w:color="auto" w:fill="FFFFFF"/>
        <w:rPr>
          <w:sz w:val="26"/>
          <w:szCs w:val="26"/>
        </w:rPr>
      </w:pPr>
      <w:r w:rsidRPr="00480869">
        <w:rPr>
          <w:sz w:val="26"/>
          <w:szCs w:val="26"/>
        </w:rPr>
        <w:t>информирования вышестоящего руководителя для принятия им соответствующего решения;</w:t>
      </w:r>
    </w:p>
    <w:p w:rsidR="00126573" w:rsidRPr="00480869" w:rsidRDefault="00126573" w:rsidP="00126573">
      <w:pPr>
        <w:shd w:val="clear" w:color="auto" w:fill="FFFFFF"/>
        <w:rPr>
          <w:sz w:val="26"/>
          <w:szCs w:val="26"/>
        </w:rPr>
      </w:pPr>
      <w:r w:rsidRPr="00480869">
        <w:rPr>
          <w:sz w:val="26"/>
          <w:szCs w:val="26"/>
        </w:rPr>
        <w:t>принимать решение о соответствии представленных налогоплательщиком документов при проведении камеральной налоговой проверки, требованиям законодательства, их достоверности и полноты;</w:t>
      </w:r>
    </w:p>
    <w:p w:rsidR="00126573" w:rsidRPr="00480869" w:rsidRDefault="00126573" w:rsidP="00126573">
      <w:pPr>
        <w:shd w:val="clear" w:color="auto" w:fill="FFFFFF"/>
        <w:rPr>
          <w:sz w:val="26"/>
          <w:szCs w:val="26"/>
        </w:rPr>
      </w:pPr>
      <w:r w:rsidRPr="00480869">
        <w:rPr>
          <w:sz w:val="26"/>
          <w:szCs w:val="26"/>
        </w:rPr>
        <w:t>заверять надлежащим образом копию какого-либо документа;</w:t>
      </w:r>
    </w:p>
    <w:p w:rsidR="00126573" w:rsidRPr="00480869" w:rsidRDefault="00126573" w:rsidP="00126573">
      <w:pPr>
        <w:shd w:val="clear" w:color="auto" w:fill="FFFFFF"/>
        <w:rPr>
          <w:sz w:val="26"/>
          <w:szCs w:val="26"/>
        </w:rPr>
      </w:pPr>
      <w:r w:rsidRPr="00480869">
        <w:rPr>
          <w:sz w:val="26"/>
          <w:szCs w:val="26"/>
        </w:rPr>
        <w:t>исполнять соответствующий документ или направлять его другому исполнителю;</w:t>
      </w:r>
    </w:p>
    <w:p w:rsidR="00126573" w:rsidRPr="00480869" w:rsidRDefault="00126573" w:rsidP="00126573">
      <w:pPr>
        <w:shd w:val="clear" w:color="auto" w:fill="FFFFFF"/>
        <w:rPr>
          <w:sz w:val="26"/>
          <w:szCs w:val="26"/>
        </w:rPr>
      </w:pPr>
      <w:r w:rsidRPr="00480869">
        <w:rPr>
          <w:sz w:val="26"/>
          <w:szCs w:val="26"/>
        </w:rPr>
        <w:t>принимать решение о проведении контрольных мероприятий в отношении проверяемого налогоплательщика при проведении камеральной  налоговой проверки;</w:t>
      </w:r>
    </w:p>
    <w:p w:rsidR="00126573" w:rsidRPr="00480869" w:rsidRDefault="00126573" w:rsidP="00126573">
      <w:pPr>
        <w:shd w:val="clear" w:color="auto" w:fill="FFFFFF"/>
        <w:rPr>
          <w:sz w:val="26"/>
          <w:szCs w:val="26"/>
        </w:rPr>
      </w:pPr>
      <w:r w:rsidRPr="00480869">
        <w:rPr>
          <w:sz w:val="26"/>
          <w:szCs w:val="26"/>
        </w:rPr>
        <w:t>рассматривать и согласовать письма, отчеты.</w:t>
      </w:r>
    </w:p>
    <w:p w:rsidR="00126573" w:rsidRPr="00480869" w:rsidRDefault="00126573" w:rsidP="00126573">
      <w:pPr>
        <w:shd w:val="clear" w:color="auto" w:fill="FFFFFF"/>
        <w:rPr>
          <w:sz w:val="26"/>
          <w:szCs w:val="26"/>
        </w:rPr>
      </w:pPr>
    </w:p>
    <w:p w:rsidR="003C0155" w:rsidRPr="00480869" w:rsidRDefault="003C0155" w:rsidP="003B7A81">
      <w:pPr>
        <w:widowControl w:val="0"/>
        <w:jc w:val="center"/>
        <w:rPr>
          <w:b/>
          <w:bCs/>
          <w:sz w:val="26"/>
          <w:szCs w:val="26"/>
        </w:rPr>
      </w:pPr>
      <w:r w:rsidRPr="00480869">
        <w:rPr>
          <w:b/>
          <w:bCs/>
          <w:sz w:val="26"/>
          <w:szCs w:val="26"/>
        </w:rPr>
        <w:t xml:space="preserve">V. Перечень вопросов, по которым </w:t>
      </w:r>
      <w:r w:rsidR="002F3547" w:rsidRPr="00480869">
        <w:rPr>
          <w:b/>
          <w:bCs/>
          <w:sz w:val="26"/>
          <w:szCs w:val="26"/>
        </w:rPr>
        <w:t xml:space="preserve">старший государственный  налоговый инспектор </w:t>
      </w:r>
      <w:r w:rsidRPr="00480869">
        <w:rPr>
          <w:b/>
          <w:bCs/>
          <w:sz w:val="26"/>
          <w:szCs w:val="26"/>
        </w:rPr>
        <w:t xml:space="preserve">отдела вправе или обязан участвовать при подготовке проектов нормативных правовых актов </w:t>
      </w:r>
      <w:proofErr w:type="gramStart"/>
      <w:r w:rsidRPr="00480869">
        <w:rPr>
          <w:b/>
          <w:bCs/>
          <w:sz w:val="26"/>
          <w:szCs w:val="26"/>
        </w:rPr>
        <w:t>и(</w:t>
      </w:r>
      <w:proofErr w:type="gramEnd"/>
      <w:r w:rsidRPr="00480869">
        <w:rPr>
          <w:b/>
          <w:bCs/>
          <w:sz w:val="26"/>
          <w:szCs w:val="26"/>
        </w:rPr>
        <w:t>или) проектов управленческих и иных решений</w:t>
      </w:r>
    </w:p>
    <w:p w:rsidR="003C0155" w:rsidRPr="00480869" w:rsidRDefault="003C0155" w:rsidP="003B7A81">
      <w:pPr>
        <w:widowControl w:val="0"/>
        <w:rPr>
          <w:sz w:val="26"/>
          <w:szCs w:val="26"/>
          <w:highlight w:val="yellow"/>
        </w:rPr>
      </w:pPr>
    </w:p>
    <w:p w:rsidR="003C0155" w:rsidRPr="00480869" w:rsidRDefault="003C0155" w:rsidP="008971B7">
      <w:pPr>
        <w:rPr>
          <w:sz w:val="26"/>
          <w:szCs w:val="26"/>
        </w:rPr>
      </w:pPr>
      <w:r w:rsidRPr="00480869">
        <w:rPr>
          <w:sz w:val="26"/>
          <w:szCs w:val="26"/>
        </w:rPr>
        <w:t xml:space="preserve">14. </w:t>
      </w:r>
      <w:r w:rsidR="002F3547" w:rsidRPr="00480869">
        <w:rPr>
          <w:sz w:val="26"/>
          <w:szCs w:val="26"/>
        </w:rPr>
        <w:t>Старший государственный  налоговый инспектор</w:t>
      </w:r>
      <w:r w:rsidRPr="00480869">
        <w:rPr>
          <w:sz w:val="26"/>
          <w:szCs w:val="26"/>
        </w:rPr>
        <w:t xml:space="preserve"> отдела в пределах функциональной компетенции вправе участвовать в подготовке (обсуждении) нормативных правовых актов и (или) проектов управленческих, иных решений по вопросам:</w:t>
      </w:r>
    </w:p>
    <w:p w:rsidR="00EE60AC" w:rsidRPr="00480869" w:rsidRDefault="00EE60AC" w:rsidP="00EE60AC">
      <w:pPr>
        <w:rPr>
          <w:sz w:val="26"/>
          <w:szCs w:val="26"/>
        </w:rPr>
      </w:pPr>
      <w:r w:rsidRPr="00480869">
        <w:rPr>
          <w:sz w:val="26"/>
          <w:szCs w:val="26"/>
        </w:rPr>
        <w:t>осуществление своих взаимоотношений посредством информационно-справочных документов, предусмотренных инструкцией по делопроизводству инспекции;</w:t>
      </w:r>
    </w:p>
    <w:p w:rsidR="00EE60AC" w:rsidRPr="00480869" w:rsidRDefault="00EE60AC" w:rsidP="00EE60AC">
      <w:pPr>
        <w:rPr>
          <w:sz w:val="26"/>
          <w:szCs w:val="26"/>
        </w:rPr>
      </w:pPr>
      <w:r w:rsidRPr="00480869">
        <w:rPr>
          <w:sz w:val="26"/>
          <w:szCs w:val="26"/>
        </w:rPr>
        <w:lastRenderedPageBreak/>
        <w:t>взаимодействие со структурными подразделениями УФНС России по Ставропольскому краю и структурных подразделений Инспекции в соответствии с технологическими инструкциями на рабочие места работников в условиях ведомственного программного обеспечения</w:t>
      </w:r>
      <w:r w:rsidR="00807F51" w:rsidRPr="00480869">
        <w:rPr>
          <w:sz w:val="26"/>
          <w:szCs w:val="26"/>
        </w:rPr>
        <w:t>.</w:t>
      </w:r>
    </w:p>
    <w:p w:rsidR="003C0155" w:rsidRPr="00480869" w:rsidRDefault="003C0155" w:rsidP="000B2E17">
      <w:pPr>
        <w:rPr>
          <w:sz w:val="26"/>
          <w:szCs w:val="26"/>
        </w:rPr>
      </w:pPr>
      <w:r w:rsidRPr="00480869">
        <w:rPr>
          <w:sz w:val="26"/>
          <w:szCs w:val="26"/>
        </w:rPr>
        <w:t xml:space="preserve">15. </w:t>
      </w:r>
      <w:r w:rsidR="00807F51" w:rsidRPr="00480869">
        <w:rPr>
          <w:sz w:val="26"/>
          <w:szCs w:val="26"/>
        </w:rPr>
        <w:t>Старший государственный  налоговый инспектор</w:t>
      </w:r>
      <w:r w:rsidRPr="00480869">
        <w:rPr>
          <w:sz w:val="26"/>
          <w:szCs w:val="26"/>
        </w:rPr>
        <w:t xml:space="preserve"> отдела в пределах функциональной компетенции обязан участвовать в подготовке (обсуждении) нормативных проектов документов:</w:t>
      </w:r>
    </w:p>
    <w:p w:rsidR="003C0155" w:rsidRPr="00480869" w:rsidRDefault="003C0155" w:rsidP="00C407EE">
      <w:pPr>
        <w:ind w:firstLine="720"/>
        <w:rPr>
          <w:sz w:val="26"/>
          <w:szCs w:val="26"/>
        </w:rPr>
      </w:pPr>
      <w:r w:rsidRPr="00480869">
        <w:rPr>
          <w:sz w:val="26"/>
          <w:szCs w:val="26"/>
        </w:rPr>
        <w:t>положений об отделе и Инспекции;</w:t>
      </w:r>
    </w:p>
    <w:p w:rsidR="003C0155" w:rsidRPr="00480869" w:rsidRDefault="003C0155" w:rsidP="008971B7">
      <w:pPr>
        <w:tabs>
          <w:tab w:val="left" w:pos="709"/>
        </w:tabs>
        <w:rPr>
          <w:sz w:val="26"/>
          <w:szCs w:val="26"/>
        </w:rPr>
      </w:pPr>
      <w:r w:rsidRPr="00480869">
        <w:rPr>
          <w:sz w:val="26"/>
          <w:szCs w:val="26"/>
        </w:rPr>
        <w:t xml:space="preserve">графика отпусков гражданских служащих Инспекции; </w:t>
      </w:r>
    </w:p>
    <w:p w:rsidR="003C0155" w:rsidRPr="00480869" w:rsidRDefault="003C0155" w:rsidP="008971B7">
      <w:pPr>
        <w:tabs>
          <w:tab w:val="left" w:pos="709"/>
        </w:tabs>
        <w:rPr>
          <w:sz w:val="26"/>
          <w:szCs w:val="26"/>
        </w:rPr>
      </w:pPr>
      <w:r w:rsidRPr="00480869">
        <w:rPr>
          <w:sz w:val="26"/>
          <w:szCs w:val="26"/>
        </w:rPr>
        <w:t>иных актов по поручению руководителя Инспекции.</w:t>
      </w:r>
    </w:p>
    <w:p w:rsidR="003C0155" w:rsidRPr="00480869" w:rsidRDefault="003C0155" w:rsidP="008971B7">
      <w:pPr>
        <w:tabs>
          <w:tab w:val="left" w:pos="709"/>
        </w:tabs>
        <w:rPr>
          <w:sz w:val="26"/>
          <w:szCs w:val="26"/>
        </w:rPr>
      </w:pPr>
    </w:p>
    <w:p w:rsidR="003C0155" w:rsidRPr="00480869" w:rsidRDefault="003C0155" w:rsidP="00AF5151">
      <w:pPr>
        <w:widowControl w:val="0"/>
        <w:ind w:left="709" w:firstLine="0"/>
        <w:jc w:val="center"/>
        <w:rPr>
          <w:b/>
          <w:bCs/>
          <w:sz w:val="26"/>
          <w:szCs w:val="26"/>
        </w:rPr>
      </w:pPr>
      <w:r w:rsidRPr="00480869">
        <w:rPr>
          <w:b/>
          <w:bCs/>
          <w:sz w:val="26"/>
          <w:szCs w:val="26"/>
        </w:rPr>
        <w:t>VI. 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3C0155" w:rsidRPr="00480869" w:rsidRDefault="003C0155" w:rsidP="003B7A81">
      <w:pPr>
        <w:widowControl w:val="0"/>
        <w:rPr>
          <w:sz w:val="26"/>
          <w:szCs w:val="26"/>
          <w:highlight w:val="yellow"/>
        </w:rPr>
      </w:pPr>
    </w:p>
    <w:p w:rsidR="003C0155" w:rsidRPr="00480869" w:rsidRDefault="003C0155" w:rsidP="008971B7">
      <w:pPr>
        <w:ind w:right="17"/>
        <w:rPr>
          <w:sz w:val="26"/>
          <w:szCs w:val="26"/>
        </w:rPr>
      </w:pPr>
      <w:r w:rsidRPr="00480869">
        <w:rPr>
          <w:sz w:val="26"/>
          <w:szCs w:val="26"/>
        </w:rPr>
        <w:t>16. В соответствии со своими должностными обязанностями</w:t>
      </w:r>
      <w:r w:rsidR="00C05E45" w:rsidRPr="00480869">
        <w:t xml:space="preserve"> </w:t>
      </w:r>
      <w:r w:rsidR="00C05E45" w:rsidRPr="00480869">
        <w:rPr>
          <w:sz w:val="26"/>
          <w:szCs w:val="26"/>
        </w:rPr>
        <w:t>старший государственный  налоговый инспектор</w:t>
      </w:r>
      <w:r w:rsidRPr="00480869">
        <w:rPr>
          <w:sz w:val="26"/>
          <w:szCs w:val="26"/>
        </w:rPr>
        <w:t xml:space="preserve"> отдела принимает решения в сроки, установленные законодательными и иными нормативными правовыми актами Российской Федерации.</w:t>
      </w:r>
    </w:p>
    <w:p w:rsidR="003C0155" w:rsidRPr="00480869" w:rsidRDefault="003C0155" w:rsidP="003B7A81">
      <w:pPr>
        <w:widowControl w:val="0"/>
        <w:jc w:val="center"/>
        <w:rPr>
          <w:b/>
          <w:bCs/>
          <w:sz w:val="26"/>
          <w:szCs w:val="26"/>
          <w:highlight w:val="yellow"/>
        </w:rPr>
      </w:pPr>
    </w:p>
    <w:p w:rsidR="003C0155" w:rsidRPr="00480869" w:rsidRDefault="003C0155" w:rsidP="003B7A81">
      <w:pPr>
        <w:widowControl w:val="0"/>
        <w:jc w:val="center"/>
        <w:rPr>
          <w:b/>
          <w:bCs/>
          <w:sz w:val="26"/>
          <w:szCs w:val="26"/>
        </w:rPr>
      </w:pPr>
      <w:r w:rsidRPr="00480869">
        <w:rPr>
          <w:b/>
          <w:bCs/>
          <w:sz w:val="26"/>
          <w:szCs w:val="26"/>
        </w:rPr>
        <w:t>VII. Порядок служебного взаимодействия</w:t>
      </w:r>
    </w:p>
    <w:p w:rsidR="003C0155" w:rsidRPr="00480869" w:rsidRDefault="003C0155" w:rsidP="00B310A4">
      <w:pPr>
        <w:widowControl w:val="0"/>
        <w:rPr>
          <w:sz w:val="26"/>
          <w:szCs w:val="26"/>
          <w:highlight w:val="yellow"/>
        </w:rPr>
      </w:pPr>
    </w:p>
    <w:p w:rsidR="003C0155" w:rsidRPr="00480869" w:rsidRDefault="003C0155" w:rsidP="003B7A81">
      <w:pPr>
        <w:widowControl w:val="0"/>
        <w:rPr>
          <w:sz w:val="26"/>
          <w:szCs w:val="26"/>
        </w:rPr>
      </w:pPr>
      <w:r w:rsidRPr="00480869">
        <w:rPr>
          <w:sz w:val="26"/>
          <w:szCs w:val="26"/>
        </w:rPr>
        <w:t>17. </w:t>
      </w:r>
      <w:proofErr w:type="gramStart"/>
      <w:r w:rsidRPr="00480869">
        <w:rPr>
          <w:sz w:val="26"/>
          <w:szCs w:val="26"/>
        </w:rPr>
        <w:t xml:space="preserve">Взаимодействие </w:t>
      </w:r>
      <w:r w:rsidR="000D187E" w:rsidRPr="00480869">
        <w:rPr>
          <w:sz w:val="26"/>
          <w:szCs w:val="26"/>
        </w:rPr>
        <w:t>старшего</w:t>
      </w:r>
      <w:r w:rsidR="00FE7A72" w:rsidRPr="00480869">
        <w:rPr>
          <w:sz w:val="26"/>
          <w:szCs w:val="26"/>
        </w:rPr>
        <w:t xml:space="preserve"> государственного  налогового инспектора </w:t>
      </w:r>
      <w:r w:rsidRPr="00480869">
        <w:rPr>
          <w:sz w:val="26"/>
          <w:szCs w:val="26"/>
        </w:rPr>
        <w:t>отдела с федеральными государственными гражданскими служащими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12.08.2002 № 885 «Об утверждении общих принципов служебного поведения государственных служащих» (Собрание законодательства Российской Федерации, 2002, № 33</w:t>
      </w:r>
      <w:proofErr w:type="gramEnd"/>
      <w:r w:rsidRPr="00480869">
        <w:rPr>
          <w:sz w:val="26"/>
          <w:szCs w:val="26"/>
        </w:rPr>
        <w:t>, ст. 3196;2009, № 29, ст. 3658), и требований к служебному поведению, установленных статьей 18 Федерального закона от 27.07.2004 № 79-ФЗ «О государственной гражданской службе Российской Федерации», а также в соответствии с иными нормативными правовыми актами Российской Федерации и приказами (распоряжениями) ФНС России.</w:t>
      </w:r>
    </w:p>
    <w:p w:rsidR="003C0155" w:rsidRPr="00480869" w:rsidRDefault="003C0155" w:rsidP="00991FCE">
      <w:pPr>
        <w:shd w:val="clear" w:color="auto" w:fill="FFFFFF"/>
        <w:ind w:firstLine="714"/>
        <w:rPr>
          <w:sz w:val="26"/>
          <w:szCs w:val="26"/>
        </w:rPr>
      </w:pPr>
      <w:r w:rsidRPr="00480869">
        <w:rPr>
          <w:sz w:val="26"/>
          <w:szCs w:val="26"/>
        </w:rPr>
        <w:t xml:space="preserve">Служебное взаимодействие </w:t>
      </w:r>
      <w:r w:rsidR="00265144" w:rsidRPr="00480869">
        <w:rPr>
          <w:sz w:val="26"/>
          <w:szCs w:val="26"/>
        </w:rPr>
        <w:t>старшего государственного  налогового инспектора</w:t>
      </w:r>
      <w:r w:rsidRPr="00480869">
        <w:rPr>
          <w:sz w:val="26"/>
          <w:szCs w:val="26"/>
        </w:rPr>
        <w:t xml:space="preserve"> отдела с гражданскими служащими государственных органов, другими гражданами, а также с организациями, в связи с исполнением должностных обязанностей и в пределах функциональной компетенции предусматривает:</w:t>
      </w:r>
    </w:p>
    <w:p w:rsidR="003C0155" w:rsidRPr="00480869" w:rsidRDefault="003C0155" w:rsidP="00991FCE">
      <w:pPr>
        <w:shd w:val="clear" w:color="auto" w:fill="FFFFFF"/>
        <w:ind w:firstLine="714"/>
        <w:rPr>
          <w:sz w:val="26"/>
          <w:szCs w:val="26"/>
        </w:rPr>
      </w:pPr>
      <w:r w:rsidRPr="00480869">
        <w:rPr>
          <w:sz w:val="26"/>
          <w:szCs w:val="26"/>
        </w:rPr>
        <w:t xml:space="preserve">подготовку проекта ежегодного плана работы и прогнозные показатели деятельности Инспекции, а также отчетов об их исполнении; </w:t>
      </w:r>
    </w:p>
    <w:p w:rsidR="003C0155" w:rsidRPr="00480869" w:rsidRDefault="003C0155" w:rsidP="00991FCE">
      <w:pPr>
        <w:shd w:val="clear" w:color="auto" w:fill="FFFFFF"/>
        <w:ind w:firstLine="714"/>
        <w:rPr>
          <w:sz w:val="26"/>
          <w:szCs w:val="26"/>
        </w:rPr>
      </w:pPr>
      <w:r w:rsidRPr="00480869">
        <w:rPr>
          <w:sz w:val="26"/>
          <w:szCs w:val="26"/>
        </w:rPr>
        <w:t>подготовку предложений по формированию проекта федерального бюджета в части финансового обеспечения деятельности Инспекции;</w:t>
      </w:r>
    </w:p>
    <w:p w:rsidR="003C0155" w:rsidRPr="00480869" w:rsidRDefault="003C0155" w:rsidP="00991FCE">
      <w:pPr>
        <w:shd w:val="clear" w:color="auto" w:fill="FFFFFF"/>
        <w:ind w:firstLine="714"/>
        <w:rPr>
          <w:sz w:val="26"/>
          <w:szCs w:val="26"/>
        </w:rPr>
      </w:pPr>
      <w:r w:rsidRPr="00480869">
        <w:rPr>
          <w:sz w:val="26"/>
          <w:szCs w:val="26"/>
        </w:rPr>
        <w:t>осуществление функциональных обязанностей во взаимодействии с территориальными органами федеральных органов исполнительной власти, органами местного самоуправления и государственными внебюджетными фондами, общественными объединениями, иными организациями.</w:t>
      </w:r>
    </w:p>
    <w:p w:rsidR="00C87B8C" w:rsidRPr="00480869" w:rsidRDefault="00C87B8C" w:rsidP="00991FCE">
      <w:pPr>
        <w:shd w:val="clear" w:color="auto" w:fill="FFFFFF"/>
        <w:ind w:firstLine="714"/>
        <w:rPr>
          <w:sz w:val="26"/>
          <w:szCs w:val="26"/>
        </w:rPr>
      </w:pPr>
    </w:p>
    <w:p w:rsidR="00EB2273" w:rsidRDefault="00EB2273" w:rsidP="003B7A81">
      <w:pPr>
        <w:widowControl w:val="0"/>
        <w:jc w:val="center"/>
        <w:rPr>
          <w:b/>
          <w:bCs/>
          <w:sz w:val="26"/>
          <w:szCs w:val="26"/>
        </w:rPr>
      </w:pPr>
    </w:p>
    <w:p w:rsidR="003C0155" w:rsidRPr="00480869" w:rsidRDefault="003C0155" w:rsidP="003B7A81">
      <w:pPr>
        <w:widowControl w:val="0"/>
        <w:jc w:val="center"/>
        <w:rPr>
          <w:b/>
          <w:bCs/>
          <w:sz w:val="26"/>
          <w:szCs w:val="26"/>
        </w:rPr>
      </w:pPr>
      <w:r w:rsidRPr="00480869">
        <w:rPr>
          <w:b/>
          <w:bCs/>
          <w:sz w:val="26"/>
          <w:szCs w:val="26"/>
        </w:rPr>
        <w:lastRenderedPageBreak/>
        <w:t xml:space="preserve">VIII. Перечень государственных услуг, оказываемых гражданам и организациям в соответствии с административным регламентом </w:t>
      </w:r>
    </w:p>
    <w:p w:rsidR="003C0155" w:rsidRPr="00480869" w:rsidRDefault="003C0155" w:rsidP="003B7A81">
      <w:pPr>
        <w:widowControl w:val="0"/>
        <w:jc w:val="center"/>
        <w:rPr>
          <w:b/>
          <w:bCs/>
          <w:sz w:val="26"/>
          <w:szCs w:val="26"/>
        </w:rPr>
      </w:pPr>
      <w:r w:rsidRPr="00480869">
        <w:rPr>
          <w:b/>
          <w:bCs/>
          <w:sz w:val="26"/>
          <w:szCs w:val="26"/>
        </w:rPr>
        <w:t>Федеральной налоговой службы</w:t>
      </w:r>
    </w:p>
    <w:p w:rsidR="003C0155" w:rsidRPr="00480869" w:rsidRDefault="003C0155" w:rsidP="00B310A4">
      <w:pPr>
        <w:widowControl w:val="0"/>
        <w:rPr>
          <w:sz w:val="26"/>
          <w:szCs w:val="26"/>
          <w:highlight w:val="yellow"/>
        </w:rPr>
      </w:pPr>
    </w:p>
    <w:p w:rsidR="003C0155" w:rsidRPr="00480869" w:rsidRDefault="003C0155" w:rsidP="00B30717">
      <w:pPr>
        <w:rPr>
          <w:sz w:val="26"/>
          <w:szCs w:val="26"/>
        </w:rPr>
      </w:pPr>
      <w:r w:rsidRPr="00480869">
        <w:rPr>
          <w:sz w:val="26"/>
          <w:szCs w:val="26"/>
        </w:rPr>
        <w:t xml:space="preserve">18. В соответствии с замещаемой государственной гражданской должностью и в пределах функциональной компетенции, </w:t>
      </w:r>
      <w:r w:rsidR="007B4E42" w:rsidRPr="00480869">
        <w:rPr>
          <w:sz w:val="26"/>
          <w:szCs w:val="26"/>
        </w:rPr>
        <w:t xml:space="preserve">старший государственный  налоговый инспектор </w:t>
      </w:r>
      <w:r w:rsidRPr="00480869">
        <w:rPr>
          <w:sz w:val="26"/>
          <w:szCs w:val="26"/>
        </w:rPr>
        <w:t>отдела выполняет  организационное, информационное (принимает участие в обеспечении) оказания видов государственных услуг в соответствии с административным регламентом ФНС России.</w:t>
      </w:r>
    </w:p>
    <w:p w:rsidR="003C0155" w:rsidRPr="00480869" w:rsidRDefault="003C0155" w:rsidP="00B310A4">
      <w:pPr>
        <w:widowControl w:val="0"/>
        <w:rPr>
          <w:sz w:val="26"/>
          <w:szCs w:val="26"/>
        </w:rPr>
      </w:pPr>
    </w:p>
    <w:p w:rsidR="003C0155" w:rsidRPr="00480869" w:rsidRDefault="003C0155" w:rsidP="003B7A81">
      <w:pPr>
        <w:widowControl w:val="0"/>
        <w:jc w:val="center"/>
        <w:rPr>
          <w:b/>
          <w:bCs/>
          <w:sz w:val="26"/>
          <w:szCs w:val="26"/>
        </w:rPr>
      </w:pPr>
      <w:r w:rsidRPr="00480869">
        <w:rPr>
          <w:b/>
          <w:bCs/>
          <w:sz w:val="26"/>
          <w:szCs w:val="26"/>
        </w:rPr>
        <w:t>IX. Показатели эффективности и результативности</w:t>
      </w:r>
    </w:p>
    <w:p w:rsidR="003C0155" w:rsidRPr="00480869" w:rsidRDefault="003C0155" w:rsidP="003B7A81">
      <w:pPr>
        <w:widowControl w:val="0"/>
        <w:jc w:val="center"/>
        <w:rPr>
          <w:b/>
          <w:bCs/>
          <w:sz w:val="26"/>
          <w:szCs w:val="26"/>
        </w:rPr>
      </w:pPr>
      <w:r w:rsidRPr="00480869">
        <w:rPr>
          <w:b/>
          <w:bCs/>
          <w:sz w:val="26"/>
          <w:szCs w:val="26"/>
        </w:rPr>
        <w:t>профессиональной служебной деятельности</w:t>
      </w:r>
    </w:p>
    <w:p w:rsidR="003C0155" w:rsidRPr="00480869" w:rsidRDefault="003C0155" w:rsidP="00B310A4">
      <w:pPr>
        <w:widowControl w:val="0"/>
        <w:rPr>
          <w:sz w:val="26"/>
          <w:szCs w:val="26"/>
          <w:highlight w:val="yellow"/>
        </w:rPr>
      </w:pPr>
    </w:p>
    <w:p w:rsidR="003C0155" w:rsidRPr="00480869" w:rsidRDefault="003C0155" w:rsidP="00094B4E">
      <w:pPr>
        <w:widowControl w:val="0"/>
        <w:rPr>
          <w:sz w:val="26"/>
          <w:szCs w:val="26"/>
        </w:rPr>
      </w:pPr>
      <w:r w:rsidRPr="00480869">
        <w:rPr>
          <w:sz w:val="26"/>
          <w:szCs w:val="26"/>
        </w:rPr>
        <w:t xml:space="preserve">19. Эффективность профессиональной служебной деятельности </w:t>
      </w:r>
      <w:r w:rsidR="007B4E42" w:rsidRPr="00480869">
        <w:rPr>
          <w:sz w:val="26"/>
          <w:szCs w:val="26"/>
        </w:rPr>
        <w:t xml:space="preserve">старшего государственного  налогового инспектора </w:t>
      </w:r>
      <w:r w:rsidRPr="00480869">
        <w:rPr>
          <w:sz w:val="26"/>
          <w:szCs w:val="26"/>
        </w:rPr>
        <w:t>отдела оценивается по следующим показателям:</w:t>
      </w:r>
    </w:p>
    <w:p w:rsidR="003C0155" w:rsidRPr="00480869" w:rsidRDefault="003C0155" w:rsidP="00C061A4">
      <w:pPr>
        <w:ind w:firstLine="720"/>
        <w:rPr>
          <w:sz w:val="26"/>
          <w:szCs w:val="26"/>
        </w:rPr>
      </w:pPr>
      <w:r w:rsidRPr="00480869">
        <w:rPr>
          <w:sz w:val="26"/>
          <w:szCs w:val="26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3C0155" w:rsidRPr="00480869" w:rsidRDefault="003C0155" w:rsidP="00C061A4">
      <w:pPr>
        <w:ind w:firstLine="720"/>
        <w:rPr>
          <w:sz w:val="26"/>
          <w:szCs w:val="26"/>
        </w:rPr>
      </w:pPr>
      <w:r w:rsidRPr="00480869">
        <w:rPr>
          <w:sz w:val="26"/>
          <w:szCs w:val="26"/>
        </w:rPr>
        <w:t>своевременности и оперативности выполнения поручений;</w:t>
      </w:r>
    </w:p>
    <w:p w:rsidR="003C0155" w:rsidRPr="00480869" w:rsidRDefault="003C0155" w:rsidP="00C061A4">
      <w:pPr>
        <w:ind w:firstLine="720"/>
        <w:rPr>
          <w:sz w:val="26"/>
          <w:szCs w:val="26"/>
        </w:rPr>
      </w:pPr>
      <w:r w:rsidRPr="00480869">
        <w:rPr>
          <w:sz w:val="26"/>
          <w:szCs w:val="26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3C0155" w:rsidRPr="00480869" w:rsidRDefault="003C0155" w:rsidP="00C061A4">
      <w:pPr>
        <w:ind w:firstLine="720"/>
        <w:rPr>
          <w:sz w:val="26"/>
          <w:szCs w:val="26"/>
        </w:rPr>
      </w:pPr>
      <w:r w:rsidRPr="00480869">
        <w:rPr>
          <w:sz w:val="26"/>
          <w:szCs w:val="26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3C0155" w:rsidRPr="00480869" w:rsidRDefault="003C0155" w:rsidP="00C061A4">
      <w:pPr>
        <w:ind w:firstLine="720"/>
        <w:rPr>
          <w:sz w:val="26"/>
          <w:szCs w:val="26"/>
        </w:rPr>
      </w:pPr>
      <w:r w:rsidRPr="00480869">
        <w:rPr>
          <w:sz w:val="26"/>
          <w:szCs w:val="26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3C0155" w:rsidRPr="00480869" w:rsidRDefault="003C0155" w:rsidP="00C061A4">
      <w:pPr>
        <w:ind w:firstLine="720"/>
        <w:rPr>
          <w:sz w:val="26"/>
          <w:szCs w:val="26"/>
        </w:rPr>
      </w:pPr>
      <w:r w:rsidRPr="00480869">
        <w:rPr>
          <w:sz w:val="26"/>
          <w:szCs w:val="26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3C0155" w:rsidRPr="00480869" w:rsidRDefault="003C0155" w:rsidP="00C061A4">
      <w:pPr>
        <w:ind w:firstLine="720"/>
        <w:rPr>
          <w:sz w:val="26"/>
          <w:szCs w:val="26"/>
        </w:rPr>
      </w:pPr>
      <w:r w:rsidRPr="00480869">
        <w:rPr>
          <w:sz w:val="26"/>
          <w:szCs w:val="26"/>
        </w:rPr>
        <w:t>осознанию ответственности за последствия своих действий.</w:t>
      </w:r>
    </w:p>
    <w:p w:rsidR="00F02B77" w:rsidRPr="00480869" w:rsidRDefault="00F02B77" w:rsidP="00C061A4">
      <w:pPr>
        <w:ind w:firstLine="720"/>
        <w:rPr>
          <w:sz w:val="26"/>
          <w:szCs w:val="26"/>
        </w:rPr>
      </w:pPr>
    </w:p>
    <w:p w:rsidR="00F02B77" w:rsidRPr="00480869" w:rsidRDefault="00F02B77" w:rsidP="00C061A4">
      <w:pPr>
        <w:ind w:firstLine="720"/>
        <w:rPr>
          <w:sz w:val="26"/>
          <w:szCs w:val="26"/>
        </w:rPr>
      </w:pPr>
    </w:p>
    <w:p w:rsidR="00F02B77" w:rsidRPr="00480869" w:rsidRDefault="00F02B77" w:rsidP="00C061A4">
      <w:pPr>
        <w:ind w:firstLine="720"/>
        <w:rPr>
          <w:sz w:val="26"/>
          <w:szCs w:val="26"/>
        </w:rPr>
      </w:pPr>
    </w:p>
    <w:p w:rsidR="00F02B77" w:rsidRPr="00480869" w:rsidRDefault="00F02B77" w:rsidP="00CB67A1">
      <w:pPr>
        <w:ind w:firstLine="0"/>
        <w:rPr>
          <w:sz w:val="26"/>
          <w:szCs w:val="26"/>
        </w:rPr>
      </w:pPr>
      <w:r w:rsidRPr="00480869">
        <w:rPr>
          <w:sz w:val="26"/>
          <w:szCs w:val="26"/>
        </w:rPr>
        <w:t xml:space="preserve">Начальник отдела </w:t>
      </w:r>
    </w:p>
    <w:p w:rsidR="00F02B77" w:rsidRDefault="007B354C" w:rsidP="00CB67A1">
      <w:pPr>
        <w:ind w:firstLine="0"/>
        <w:rPr>
          <w:sz w:val="26"/>
          <w:szCs w:val="26"/>
        </w:rPr>
      </w:pPr>
      <w:r>
        <w:rPr>
          <w:sz w:val="26"/>
          <w:szCs w:val="26"/>
        </w:rPr>
        <w:t>камерального контроля</w:t>
      </w:r>
      <w:r w:rsidR="00F02B77" w:rsidRPr="00480869">
        <w:rPr>
          <w:sz w:val="26"/>
          <w:szCs w:val="26"/>
        </w:rPr>
        <w:t xml:space="preserve"> №</w:t>
      </w:r>
      <w:r w:rsidR="000528DF" w:rsidRPr="00480869">
        <w:rPr>
          <w:sz w:val="26"/>
          <w:szCs w:val="26"/>
        </w:rPr>
        <w:t xml:space="preserve"> 1</w:t>
      </w:r>
      <w:r w:rsidR="006609FC" w:rsidRPr="00480869">
        <w:rPr>
          <w:sz w:val="26"/>
          <w:szCs w:val="26"/>
        </w:rPr>
        <w:t xml:space="preserve">                                                                    </w:t>
      </w:r>
      <w:r w:rsidR="00EB69DD" w:rsidRPr="00480869">
        <w:rPr>
          <w:sz w:val="26"/>
          <w:szCs w:val="26"/>
        </w:rPr>
        <w:t xml:space="preserve">       </w:t>
      </w:r>
      <w:r w:rsidR="006609FC" w:rsidRPr="00480869">
        <w:rPr>
          <w:sz w:val="26"/>
          <w:szCs w:val="26"/>
        </w:rPr>
        <w:t xml:space="preserve"> </w:t>
      </w:r>
      <w:r w:rsidR="000528DF" w:rsidRPr="00480869">
        <w:rPr>
          <w:sz w:val="26"/>
          <w:szCs w:val="26"/>
        </w:rPr>
        <w:t>Зуева А.В.</w:t>
      </w:r>
    </w:p>
    <w:p w:rsidR="00957092" w:rsidRDefault="00957092" w:rsidP="00CB67A1">
      <w:pPr>
        <w:ind w:firstLine="0"/>
        <w:rPr>
          <w:sz w:val="26"/>
          <w:szCs w:val="26"/>
        </w:rPr>
      </w:pPr>
    </w:p>
    <w:p w:rsidR="00957092" w:rsidRDefault="00957092" w:rsidP="00CB67A1">
      <w:pPr>
        <w:ind w:firstLine="0"/>
        <w:rPr>
          <w:sz w:val="26"/>
          <w:szCs w:val="26"/>
        </w:rPr>
      </w:pPr>
    </w:p>
    <w:p w:rsidR="00957092" w:rsidRDefault="00957092" w:rsidP="00CB67A1">
      <w:pPr>
        <w:ind w:firstLine="0"/>
        <w:rPr>
          <w:sz w:val="26"/>
          <w:szCs w:val="26"/>
        </w:rPr>
      </w:pPr>
    </w:p>
    <w:p w:rsidR="00957092" w:rsidRDefault="00957092" w:rsidP="00CB67A1">
      <w:pPr>
        <w:ind w:firstLine="0"/>
        <w:rPr>
          <w:sz w:val="26"/>
          <w:szCs w:val="26"/>
        </w:rPr>
      </w:pPr>
    </w:p>
    <w:p w:rsidR="00957092" w:rsidRDefault="00957092" w:rsidP="006E3ECB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eastAsia="Times New Roman"/>
          <w:b/>
          <w:sz w:val="24"/>
          <w:szCs w:val="24"/>
          <w:lang w:eastAsia="ru-RU"/>
        </w:rPr>
      </w:pPr>
    </w:p>
    <w:p w:rsidR="00957092" w:rsidRDefault="00957092" w:rsidP="006E3ECB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eastAsia="Times New Roman"/>
          <w:b/>
          <w:sz w:val="24"/>
          <w:szCs w:val="24"/>
          <w:lang w:eastAsia="ru-RU"/>
        </w:rPr>
      </w:pPr>
    </w:p>
    <w:p w:rsidR="00957092" w:rsidRDefault="00957092" w:rsidP="006E3ECB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eastAsia="Times New Roman"/>
          <w:b/>
          <w:sz w:val="24"/>
          <w:szCs w:val="24"/>
          <w:lang w:eastAsia="ru-RU"/>
        </w:rPr>
      </w:pPr>
    </w:p>
    <w:p w:rsidR="006E3ECB" w:rsidRPr="00480869" w:rsidRDefault="006E3ECB" w:rsidP="006E3ECB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6E3ECB" w:rsidRPr="00480869" w:rsidRDefault="006E3ECB" w:rsidP="003B7A81">
      <w:pPr>
        <w:widowControl w:val="0"/>
        <w:rPr>
          <w:sz w:val="26"/>
          <w:szCs w:val="26"/>
          <w:highlight w:val="yellow"/>
        </w:rPr>
      </w:pPr>
    </w:p>
    <w:sectPr w:rsidR="006E3ECB" w:rsidRPr="00480869" w:rsidSect="00F723F0">
      <w:headerReference w:type="default" r:id="rId50"/>
      <w:type w:val="continuous"/>
      <w:pgSz w:w="11906" w:h="16838"/>
      <w:pgMar w:top="1134" w:right="567" w:bottom="1134" w:left="1701" w:header="397" w:footer="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184" w:rsidRDefault="00526184" w:rsidP="003B7A81">
      <w:r>
        <w:separator/>
      </w:r>
    </w:p>
  </w:endnote>
  <w:endnote w:type="continuationSeparator" w:id="0">
    <w:p w:rsidR="00526184" w:rsidRDefault="00526184" w:rsidP="003B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184" w:rsidRDefault="00526184" w:rsidP="003B7A81">
      <w:r>
        <w:separator/>
      </w:r>
    </w:p>
  </w:footnote>
  <w:footnote w:type="continuationSeparator" w:id="0">
    <w:p w:rsidR="00526184" w:rsidRDefault="00526184" w:rsidP="003B7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155" w:rsidRPr="00B310A4" w:rsidRDefault="003C0155">
    <w:pPr>
      <w:pStyle w:val="ab"/>
      <w:jc w:val="center"/>
      <w:rPr>
        <w:color w:val="999999"/>
        <w:sz w:val="24"/>
        <w:szCs w:val="24"/>
      </w:rPr>
    </w:pPr>
    <w:r w:rsidRPr="00B310A4">
      <w:rPr>
        <w:color w:val="999999"/>
        <w:sz w:val="24"/>
        <w:szCs w:val="24"/>
      </w:rPr>
      <w:fldChar w:fldCharType="begin"/>
    </w:r>
    <w:r w:rsidRPr="00B310A4">
      <w:rPr>
        <w:color w:val="999999"/>
        <w:sz w:val="24"/>
        <w:szCs w:val="24"/>
      </w:rPr>
      <w:instrText>PAGE   \* MERGEFORMAT</w:instrText>
    </w:r>
    <w:r w:rsidRPr="00B310A4">
      <w:rPr>
        <w:color w:val="999999"/>
        <w:sz w:val="24"/>
        <w:szCs w:val="24"/>
      </w:rPr>
      <w:fldChar w:fldCharType="separate"/>
    </w:r>
    <w:r w:rsidR="002D045D">
      <w:rPr>
        <w:noProof/>
        <w:color w:val="999999"/>
        <w:sz w:val="24"/>
        <w:szCs w:val="24"/>
      </w:rPr>
      <w:t>12</w:t>
    </w:r>
    <w:r w:rsidRPr="00B310A4">
      <w:rPr>
        <w:color w:val="999999"/>
        <w:sz w:val="24"/>
        <w:szCs w:val="24"/>
      </w:rPr>
      <w:fldChar w:fldCharType="end"/>
    </w:r>
  </w:p>
  <w:p w:rsidR="003C0155" w:rsidRPr="00B310A4" w:rsidRDefault="003C0155">
    <w:pPr>
      <w:pStyle w:val="ab"/>
      <w:rPr>
        <w:i/>
        <w:iCs/>
        <w:color w:val="999999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D189B"/>
    <w:multiLevelType w:val="hybridMultilevel"/>
    <w:tmpl w:val="439AC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A51D42"/>
    <w:multiLevelType w:val="hybridMultilevel"/>
    <w:tmpl w:val="BB7AED7E"/>
    <w:lvl w:ilvl="0" w:tplc="A04E3F3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314527F"/>
    <w:multiLevelType w:val="hybridMultilevel"/>
    <w:tmpl w:val="12E64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7861704"/>
    <w:multiLevelType w:val="hybridMultilevel"/>
    <w:tmpl w:val="2F46F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2F73517"/>
    <w:multiLevelType w:val="multilevel"/>
    <w:tmpl w:val="F5CC3458"/>
    <w:lvl w:ilvl="0"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5">
    <w:nsid w:val="77BE7E16"/>
    <w:multiLevelType w:val="hybridMultilevel"/>
    <w:tmpl w:val="BDDE6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81"/>
    <w:rsid w:val="000054C9"/>
    <w:rsid w:val="000106B8"/>
    <w:rsid w:val="00011F7A"/>
    <w:rsid w:val="0001315F"/>
    <w:rsid w:val="00014E0D"/>
    <w:rsid w:val="00016846"/>
    <w:rsid w:val="00022C75"/>
    <w:rsid w:val="00026C69"/>
    <w:rsid w:val="00027871"/>
    <w:rsid w:val="00036C83"/>
    <w:rsid w:val="000457F3"/>
    <w:rsid w:val="00047B6C"/>
    <w:rsid w:val="000528DF"/>
    <w:rsid w:val="00057CCC"/>
    <w:rsid w:val="000631CE"/>
    <w:rsid w:val="00063DF0"/>
    <w:rsid w:val="00074759"/>
    <w:rsid w:val="00090C33"/>
    <w:rsid w:val="000916AA"/>
    <w:rsid w:val="00092644"/>
    <w:rsid w:val="00094B4E"/>
    <w:rsid w:val="000A24AA"/>
    <w:rsid w:val="000A5DB8"/>
    <w:rsid w:val="000B0869"/>
    <w:rsid w:val="000B2E17"/>
    <w:rsid w:val="000B5048"/>
    <w:rsid w:val="000B593C"/>
    <w:rsid w:val="000B7C1A"/>
    <w:rsid w:val="000C04B0"/>
    <w:rsid w:val="000C1935"/>
    <w:rsid w:val="000C2E02"/>
    <w:rsid w:val="000C4928"/>
    <w:rsid w:val="000C6E28"/>
    <w:rsid w:val="000C7D67"/>
    <w:rsid w:val="000D08EA"/>
    <w:rsid w:val="000D10E7"/>
    <w:rsid w:val="000D187E"/>
    <w:rsid w:val="000D29D6"/>
    <w:rsid w:val="000D4D5D"/>
    <w:rsid w:val="000D5B45"/>
    <w:rsid w:val="000E5A97"/>
    <w:rsid w:val="000E5FF5"/>
    <w:rsid w:val="000F6657"/>
    <w:rsid w:val="00101D17"/>
    <w:rsid w:val="001048B6"/>
    <w:rsid w:val="0010562D"/>
    <w:rsid w:val="00121DFA"/>
    <w:rsid w:val="001248BE"/>
    <w:rsid w:val="00126573"/>
    <w:rsid w:val="00126964"/>
    <w:rsid w:val="00130CDF"/>
    <w:rsid w:val="0013335C"/>
    <w:rsid w:val="0013404B"/>
    <w:rsid w:val="00135498"/>
    <w:rsid w:val="00141E3E"/>
    <w:rsid w:val="001559CE"/>
    <w:rsid w:val="00157256"/>
    <w:rsid w:val="00165B7A"/>
    <w:rsid w:val="001665C3"/>
    <w:rsid w:val="00170013"/>
    <w:rsid w:val="00175938"/>
    <w:rsid w:val="00181CEF"/>
    <w:rsid w:val="00183916"/>
    <w:rsid w:val="00192A8B"/>
    <w:rsid w:val="001A0913"/>
    <w:rsid w:val="001B1490"/>
    <w:rsid w:val="001B5BBA"/>
    <w:rsid w:val="001C53E8"/>
    <w:rsid w:val="001D2783"/>
    <w:rsid w:val="001D3D63"/>
    <w:rsid w:val="001D64C3"/>
    <w:rsid w:val="001D7944"/>
    <w:rsid w:val="001E1592"/>
    <w:rsid w:val="001E1CAC"/>
    <w:rsid w:val="001E251F"/>
    <w:rsid w:val="001E26EB"/>
    <w:rsid w:val="001E6241"/>
    <w:rsid w:val="001E77B5"/>
    <w:rsid w:val="001F1715"/>
    <w:rsid w:val="001F68ED"/>
    <w:rsid w:val="001F6E41"/>
    <w:rsid w:val="00201E18"/>
    <w:rsid w:val="0021359F"/>
    <w:rsid w:val="00215392"/>
    <w:rsid w:val="002160F5"/>
    <w:rsid w:val="0022091F"/>
    <w:rsid w:val="00221679"/>
    <w:rsid w:val="00222F53"/>
    <w:rsid w:val="00231F91"/>
    <w:rsid w:val="00240002"/>
    <w:rsid w:val="00240DEC"/>
    <w:rsid w:val="002413F8"/>
    <w:rsid w:val="00245FF9"/>
    <w:rsid w:val="0025122B"/>
    <w:rsid w:val="00254973"/>
    <w:rsid w:val="00254D09"/>
    <w:rsid w:val="00262D27"/>
    <w:rsid w:val="00265144"/>
    <w:rsid w:val="00267487"/>
    <w:rsid w:val="00273E21"/>
    <w:rsid w:val="002758BE"/>
    <w:rsid w:val="00277C98"/>
    <w:rsid w:val="0028541B"/>
    <w:rsid w:val="00295029"/>
    <w:rsid w:val="002A5FA6"/>
    <w:rsid w:val="002A7B4F"/>
    <w:rsid w:val="002A7D55"/>
    <w:rsid w:val="002B3231"/>
    <w:rsid w:val="002B7A62"/>
    <w:rsid w:val="002B7B08"/>
    <w:rsid w:val="002C379D"/>
    <w:rsid w:val="002C426E"/>
    <w:rsid w:val="002C59AE"/>
    <w:rsid w:val="002D045D"/>
    <w:rsid w:val="002D1878"/>
    <w:rsid w:val="002D4283"/>
    <w:rsid w:val="002D744F"/>
    <w:rsid w:val="002E3F74"/>
    <w:rsid w:val="002E5720"/>
    <w:rsid w:val="002E7EE3"/>
    <w:rsid w:val="002F3547"/>
    <w:rsid w:val="002F5B24"/>
    <w:rsid w:val="0030080A"/>
    <w:rsid w:val="00307907"/>
    <w:rsid w:val="00313753"/>
    <w:rsid w:val="003169FC"/>
    <w:rsid w:val="003219ED"/>
    <w:rsid w:val="00323CE2"/>
    <w:rsid w:val="00324681"/>
    <w:rsid w:val="003304D3"/>
    <w:rsid w:val="003314B0"/>
    <w:rsid w:val="00335E38"/>
    <w:rsid w:val="00340885"/>
    <w:rsid w:val="0034368A"/>
    <w:rsid w:val="00345FD8"/>
    <w:rsid w:val="003470F9"/>
    <w:rsid w:val="00347AA4"/>
    <w:rsid w:val="003529EE"/>
    <w:rsid w:val="00361657"/>
    <w:rsid w:val="0037606B"/>
    <w:rsid w:val="003851AE"/>
    <w:rsid w:val="003879D8"/>
    <w:rsid w:val="003971E8"/>
    <w:rsid w:val="00397C11"/>
    <w:rsid w:val="003A43AB"/>
    <w:rsid w:val="003A5946"/>
    <w:rsid w:val="003A5CC7"/>
    <w:rsid w:val="003B7A81"/>
    <w:rsid w:val="003C0155"/>
    <w:rsid w:val="003C1C90"/>
    <w:rsid w:val="003C4B94"/>
    <w:rsid w:val="003C4D68"/>
    <w:rsid w:val="003D4EFF"/>
    <w:rsid w:val="003D580F"/>
    <w:rsid w:val="003D6F23"/>
    <w:rsid w:val="00404AE7"/>
    <w:rsid w:val="004065F5"/>
    <w:rsid w:val="0041019D"/>
    <w:rsid w:val="00413C87"/>
    <w:rsid w:val="004216D7"/>
    <w:rsid w:val="00421CC8"/>
    <w:rsid w:val="004229E4"/>
    <w:rsid w:val="004264D1"/>
    <w:rsid w:val="004269AC"/>
    <w:rsid w:val="00436215"/>
    <w:rsid w:val="0044318B"/>
    <w:rsid w:val="00452018"/>
    <w:rsid w:val="004639E5"/>
    <w:rsid w:val="00463E76"/>
    <w:rsid w:val="00464223"/>
    <w:rsid w:val="004745C2"/>
    <w:rsid w:val="004776BC"/>
    <w:rsid w:val="00480869"/>
    <w:rsid w:val="00483FA2"/>
    <w:rsid w:val="00484C65"/>
    <w:rsid w:val="00490429"/>
    <w:rsid w:val="0049073B"/>
    <w:rsid w:val="00492B5B"/>
    <w:rsid w:val="00493417"/>
    <w:rsid w:val="00493E30"/>
    <w:rsid w:val="00495B82"/>
    <w:rsid w:val="00496C5C"/>
    <w:rsid w:val="00497B12"/>
    <w:rsid w:val="00497CF7"/>
    <w:rsid w:val="004A3010"/>
    <w:rsid w:val="004B2E31"/>
    <w:rsid w:val="004B35CC"/>
    <w:rsid w:val="004B7353"/>
    <w:rsid w:val="004D1533"/>
    <w:rsid w:val="004D3338"/>
    <w:rsid w:val="004D70F1"/>
    <w:rsid w:val="004E4E49"/>
    <w:rsid w:val="004E6B63"/>
    <w:rsid w:val="004F5964"/>
    <w:rsid w:val="004F6384"/>
    <w:rsid w:val="004F6579"/>
    <w:rsid w:val="00512443"/>
    <w:rsid w:val="00516DC8"/>
    <w:rsid w:val="005243C1"/>
    <w:rsid w:val="00526184"/>
    <w:rsid w:val="00526FFE"/>
    <w:rsid w:val="0053153E"/>
    <w:rsid w:val="00532AAD"/>
    <w:rsid w:val="00536AA0"/>
    <w:rsid w:val="00537E24"/>
    <w:rsid w:val="00543D30"/>
    <w:rsid w:val="00553D11"/>
    <w:rsid w:val="00564B40"/>
    <w:rsid w:val="00565829"/>
    <w:rsid w:val="00565ED2"/>
    <w:rsid w:val="005706F4"/>
    <w:rsid w:val="00571DE1"/>
    <w:rsid w:val="0058504A"/>
    <w:rsid w:val="00585805"/>
    <w:rsid w:val="005877E0"/>
    <w:rsid w:val="0059423D"/>
    <w:rsid w:val="005979A6"/>
    <w:rsid w:val="005A0E6B"/>
    <w:rsid w:val="005A7AAF"/>
    <w:rsid w:val="005C0179"/>
    <w:rsid w:val="005C4935"/>
    <w:rsid w:val="005C52F7"/>
    <w:rsid w:val="005D0426"/>
    <w:rsid w:val="005D1E6A"/>
    <w:rsid w:val="005D7ABC"/>
    <w:rsid w:val="005E3634"/>
    <w:rsid w:val="005E779D"/>
    <w:rsid w:val="005F6802"/>
    <w:rsid w:val="00600AB1"/>
    <w:rsid w:val="00601C5B"/>
    <w:rsid w:val="0062034C"/>
    <w:rsid w:val="00621525"/>
    <w:rsid w:val="00622456"/>
    <w:rsid w:val="0063064E"/>
    <w:rsid w:val="00630988"/>
    <w:rsid w:val="006379C2"/>
    <w:rsid w:val="00644373"/>
    <w:rsid w:val="0064507A"/>
    <w:rsid w:val="00652BB0"/>
    <w:rsid w:val="006609FC"/>
    <w:rsid w:val="006618E5"/>
    <w:rsid w:val="00662DD6"/>
    <w:rsid w:val="006642B1"/>
    <w:rsid w:val="00667581"/>
    <w:rsid w:val="00671440"/>
    <w:rsid w:val="00674287"/>
    <w:rsid w:val="00681090"/>
    <w:rsid w:val="00683559"/>
    <w:rsid w:val="006877ED"/>
    <w:rsid w:val="00687DA1"/>
    <w:rsid w:val="006A23FB"/>
    <w:rsid w:val="006A2620"/>
    <w:rsid w:val="006A44FB"/>
    <w:rsid w:val="006A5528"/>
    <w:rsid w:val="006C6B57"/>
    <w:rsid w:val="006D0103"/>
    <w:rsid w:val="006D1DF5"/>
    <w:rsid w:val="006D2294"/>
    <w:rsid w:val="006D5E90"/>
    <w:rsid w:val="006E0FFF"/>
    <w:rsid w:val="006E140A"/>
    <w:rsid w:val="006E2C92"/>
    <w:rsid w:val="006E3ECB"/>
    <w:rsid w:val="006E4A4C"/>
    <w:rsid w:val="006E605C"/>
    <w:rsid w:val="006E6747"/>
    <w:rsid w:val="006F140C"/>
    <w:rsid w:val="006F411B"/>
    <w:rsid w:val="00700FE7"/>
    <w:rsid w:val="007047FF"/>
    <w:rsid w:val="00706052"/>
    <w:rsid w:val="00711BE7"/>
    <w:rsid w:val="00712D9A"/>
    <w:rsid w:val="0071560A"/>
    <w:rsid w:val="00715F2D"/>
    <w:rsid w:val="00721021"/>
    <w:rsid w:val="00721040"/>
    <w:rsid w:val="00732F07"/>
    <w:rsid w:val="00733031"/>
    <w:rsid w:val="00733789"/>
    <w:rsid w:val="007423E7"/>
    <w:rsid w:val="00745712"/>
    <w:rsid w:val="00757903"/>
    <w:rsid w:val="00760BB5"/>
    <w:rsid w:val="00765E4A"/>
    <w:rsid w:val="007702BC"/>
    <w:rsid w:val="00775378"/>
    <w:rsid w:val="00783E24"/>
    <w:rsid w:val="0079184E"/>
    <w:rsid w:val="00796FD4"/>
    <w:rsid w:val="007972CB"/>
    <w:rsid w:val="007A056A"/>
    <w:rsid w:val="007A2501"/>
    <w:rsid w:val="007A47DA"/>
    <w:rsid w:val="007A66A8"/>
    <w:rsid w:val="007A7062"/>
    <w:rsid w:val="007A7A7A"/>
    <w:rsid w:val="007B0EB1"/>
    <w:rsid w:val="007B2780"/>
    <w:rsid w:val="007B354C"/>
    <w:rsid w:val="007B4E42"/>
    <w:rsid w:val="007C47BF"/>
    <w:rsid w:val="007C624C"/>
    <w:rsid w:val="007D402F"/>
    <w:rsid w:val="007D41FF"/>
    <w:rsid w:val="007D4ADF"/>
    <w:rsid w:val="007D5B2B"/>
    <w:rsid w:val="007E3D90"/>
    <w:rsid w:val="007F339E"/>
    <w:rsid w:val="007F3D35"/>
    <w:rsid w:val="007F3D53"/>
    <w:rsid w:val="007F3DC0"/>
    <w:rsid w:val="007F4E7C"/>
    <w:rsid w:val="007F6BF4"/>
    <w:rsid w:val="007F7359"/>
    <w:rsid w:val="007F7B7A"/>
    <w:rsid w:val="00802DE2"/>
    <w:rsid w:val="00804AB6"/>
    <w:rsid w:val="008061CD"/>
    <w:rsid w:val="00806B0C"/>
    <w:rsid w:val="00807F51"/>
    <w:rsid w:val="00812BFB"/>
    <w:rsid w:val="0081666B"/>
    <w:rsid w:val="008179C3"/>
    <w:rsid w:val="00820ECE"/>
    <w:rsid w:val="00821448"/>
    <w:rsid w:val="00822936"/>
    <w:rsid w:val="00841A0A"/>
    <w:rsid w:val="00847F18"/>
    <w:rsid w:val="00853985"/>
    <w:rsid w:val="008620F1"/>
    <w:rsid w:val="00873D3A"/>
    <w:rsid w:val="00874B42"/>
    <w:rsid w:val="00877280"/>
    <w:rsid w:val="0088027E"/>
    <w:rsid w:val="00882463"/>
    <w:rsid w:val="00892C17"/>
    <w:rsid w:val="008943C2"/>
    <w:rsid w:val="008971B7"/>
    <w:rsid w:val="008A5EB3"/>
    <w:rsid w:val="008C02A7"/>
    <w:rsid w:val="008C368B"/>
    <w:rsid w:val="008C3826"/>
    <w:rsid w:val="008C441F"/>
    <w:rsid w:val="008D27B9"/>
    <w:rsid w:val="008D6041"/>
    <w:rsid w:val="008E1F2E"/>
    <w:rsid w:val="008E4B65"/>
    <w:rsid w:val="008F7217"/>
    <w:rsid w:val="009054C3"/>
    <w:rsid w:val="00906C9B"/>
    <w:rsid w:val="0091065C"/>
    <w:rsid w:val="00926516"/>
    <w:rsid w:val="0093120B"/>
    <w:rsid w:val="00932C73"/>
    <w:rsid w:val="00933CCA"/>
    <w:rsid w:val="00937BEE"/>
    <w:rsid w:val="009408EE"/>
    <w:rsid w:val="00940EED"/>
    <w:rsid w:val="00942953"/>
    <w:rsid w:val="00944E3B"/>
    <w:rsid w:val="00950A95"/>
    <w:rsid w:val="00953CF3"/>
    <w:rsid w:val="00957092"/>
    <w:rsid w:val="00961466"/>
    <w:rsid w:val="00975254"/>
    <w:rsid w:val="009756F3"/>
    <w:rsid w:val="009802C1"/>
    <w:rsid w:val="00980A82"/>
    <w:rsid w:val="0098413A"/>
    <w:rsid w:val="00986965"/>
    <w:rsid w:val="00990630"/>
    <w:rsid w:val="00991494"/>
    <w:rsid w:val="00991FCE"/>
    <w:rsid w:val="009A732F"/>
    <w:rsid w:val="009A7768"/>
    <w:rsid w:val="009B2DFD"/>
    <w:rsid w:val="009B6831"/>
    <w:rsid w:val="009B7512"/>
    <w:rsid w:val="009C6019"/>
    <w:rsid w:val="009C6253"/>
    <w:rsid w:val="009D1018"/>
    <w:rsid w:val="009D5A89"/>
    <w:rsid w:val="009D61C4"/>
    <w:rsid w:val="009F0BC2"/>
    <w:rsid w:val="009F3087"/>
    <w:rsid w:val="009F7D13"/>
    <w:rsid w:val="00A0078D"/>
    <w:rsid w:val="00A044DB"/>
    <w:rsid w:val="00A06238"/>
    <w:rsid w:val="00A068D7"/>
    <w:rsid w:val="00A10D6A"/>
    <w:rsid w:val="00A12979"/>
    <w:rsid w:val="00A2339B"/>
    <w:rsid w:val="00A24F69"/>
    <w:rsid w:val="00A25F01"/>
    <w:rsid w:val="00A35395"/>
    <w:rsid w:val="00A356E4"/>
    <w:rsid w:val="00A35CF2"/>
    <w:rsid w:val="00A36375"/>
    <w:rsid w:val="00A408B2"/>
    <w:rsid w:val="00A414A2"/>
    <w:rsid w:val="00A4459C"/>
    <w:rsid w:val="00A506D5"/>
    <w:rsid w:val="00A524EE"/>
    <w:rsid w:val="00A529D6"/>
    <w:rsid w:val="00A537B6"/>
    <w:rsid w:val="00A610B5"/>
    <w:rsid w:val="00A648BC"/>
    <w:rsid w:val="00A663AB"/>
    <w:rsid w:val="00A77A66"/>
    <w:rsid w:val="00A81ABF"/>
    <w:rsid w:val="00A83B0E"/>
    <w:rsid w:val="00A94BEB"/>
    <w:rsid w:val="00AA6E8B"/>
    <w:rsid w:val="00AB1ACA"/>
    <w:rsid w:val="00AB25DF"/>
    <w:rsid w:val="00AC0C3D"/>
    <w:rsid w:val="00AC2E2E"/>
    <w:rsid w:val="00AC5F96"/>
    <w:rsid w:val="00AD0D1D"/>
    <w:rsid w:val="00AE00D3"/>
    <w:rsid w:val="00AF09BA"/>
    <w:rsid w:val="00AF1271"/>
    <w:rsid w:val="00AF4BFF"/>
    <w:rsid w:val="00AF5151"/>
    <w:rsid w:val="00AF55C8"/>
    <w:rsid w:val="00B00C29"/>
    <w:rsid w:val="00B01ED0"/>
    <w:rsid w:val="00B03718"/>
    <w:rsid w:val="00B05814"/>
    <w:rsid w:val="00B14886"/>
    <w:rsid w:val="00B14EB0"/>
    <w:rsid w:val="00B17003"/>
    <w:rsid w:val="00B23A50"/>
    <w:rsid w:val="00B2651B"/>
    <w:rsid w:val="00B30717"/>
    <w:rsid w:val="00B310A4"/>
    <w:rsid w:val="00B32A52"/>
    <w:rsid w:val="00B4682E"/>
    <w:rsid w:val="00B53364"/>
    <w:rsid w:val="00B55FDC"/>
    <w:rsid w:val="00B56172"/>
    <w:rsid w:val="00B60194"/>
    <w:rsid w:val="00B7300E"/>
    <w:rsid w:val="00B73D2B"/>
    <w:rsid w:val="00B776F9"/>
    <w:rsid w:val="00B838EC"/>
    <w:rsid w:val="00B83903"/>
    <w:rsid w:val="00B83955"/>
    <w:rsid w:val="00B85515"/>
    <w:rsid w:val="00B9188E"/>
    <w:rsid w:val="00B9407C"/>
    <w:rsid w:val="00B94E6F"/>
    <w:rsid w:val="00BA51E1"/>
    <w:rsid w:val="00BB3568"/>
    <w:rsid w:val="00BB3D0B"/>
    <w:rsid w:val="00BD0B48"/>
    <w:rsid w:val="00BE20ED"/>
    <w:rsid w:val="00BE4F2D"/>
    <w:rsid w:val="00BE52D9"/>
    <w:rsid w:val="00BF0101"/>
    <w:rsid w:val="00BF400B"/>
    <w:rsid w:val="00BF7391"/>
    <w:rsid w:val="00C05E45"/>
    <w:rsid w:val="00C061A4"/>
    <w:rsid w:val="00C1091A"/>
    <w:rsid w:val="00C13708"/>
    <w:rsid w:val="00C158E5"/>
    <w:rsid w:val="00C20C8F"/>
    <w:rsid w:val="00C229ED"/>
    <w:rsid w:val="00C23B14"/>
    <w:rsid w:val="00C24828"/>
    <w:rsid w:val="00C25380"/>
    <w:rsid w:val="00C27117"/>
    <w:rsid w:val="00C407EE"/>
    <w:rsid w:val="00C533F3"/>
    <w:rsid w:val="00C71CC2"/>
    <w:rsid w:val="00C73116"/>
    <w:rsid w:val="00C73A81"/>
    <w:rsid w:val="00C73C62"/>
    <w:rsid w:val="00C7504B"/>
    <w:rsid w:val="00C76561"/>
    <w:rsid w:val="00C80643"/>
    <w:rsid w:val="00C82AD0"/>
    <w:rsid w:val="00C87B8C"/>
    <w:rsid w:val="00C930CA"/>
    <w:rsid w:val="00C93F99"/>
    <w:rsid w:val="00C94B49"/>
    <w:rsid w:val="00C954E9"/>
    <w:rsid w:val="00C95B4F"/>
    <w:rsid w:val="00CA2332"/>
    <w:rsid w:val="00CA2981"/>
    <w:rsid w:val="00CA5576"/>
    <w:rsid w:val="00CA730A"/>
    <w:rsid w:val="00CA7EC2"/>
    <w:rsid w:val="00CB46F2"/>
    <w:rsid w:val="00CB67A1"/>
    <w:rsid w:val="00CC1126"/>
    <w:rsid w:val="00CC56D9"/>
    <w:rsid w:val="00CD004D"/>
    <w:rsid w:val="00CE4819"/>
    <w:rsid w:val="00CE5967"/>
    <w:rsid w:val="00CF63F4"/>
    <w:rsid w:val="00CF7ACC"/>
    <w:rsid w:val="00D00C06"/>
    <w:rsid w:val="00D01736"/>
    <w:rsid w:val="00D02EA5"/>
    <w:rsid w:val="00D04813"/>
    <w:rsid w:val="00D07D9D"/>
    <w:rsid w:val="00D11755"/>
    <w:rsid w:val="00D11BD2"/>
    <w:rsid w:val="00D1572F"/>
    <w:rsid w:val="00D24041"/>
    <w:rsid w:val="00D2637A"/>
    <w:rsid w:val="00D270CA"/>
    <w:rsid w:val="00D31FC4"/>
    <w:rsid w:val="00D47924"/>
    <w:rsid w:val="00D52628"/>
    <w:rsid w:val="00D5719F"/>
    <w:rsid w:val="00D60630"/>
    <w:rsid w:val="00D638AD"/>
    <w:rsid w:val="00D6462A"/>
    <w:rsid w:val="00D7220D"/>
    <w:rsid w:val="00D729CD"/>
    <w:rsid w:val="00D730DE"/>
    <w:rsid w:val="00D75100"/>
    <w:rsid w:val="00D7769A"/>
    <w:rsid w:val="00D90501"/>
    <w:rsid w:val="00D90F0C"/>
    <w:rsid w:val="00D95A36"/>
    <w:rsid w:val="00DA0F1F"/>
    <w:rsid w:val="00DA3A48"/>
    <w:rsid w:val="00DA5D96"/>
    <w:rsid w:val="00DB4081"/>
    <w:rsid w:val="00DB566B"/>
    <w:rsid w:val="00DC5B28"/>
    <w:rsid w:val="00DC6279"/>
    <w:rsid w:val="00DD1315"/>
    <w:rsid w:val="00DD4F0B"/>
    <w:rsid w:val="00DE2DFA"/>
    <w:rsid w:val="00DE6272"/>
    <w:rsid w:val="00DE6D86"/>
    <w:rsid w:val="00DE6E00"/>
    <w:rsid w:val="00DE738F"/>
    <w:rsid w:val="00DE781E"/>
    <w:rsid w:val="00E005FE"/>
    <w:rsid w:val="00E110DE"/>
    <w:rsid w:val="00E1621A"/>
    <w:rsid w:val="00E22A74"/>
    <w:rsid w:val="00E313D8"/>
    <w:rsid w:val="00E37620"/>
    <w:rsid w:val="00E4010A"/>
    <w:rsid w:val="00E45E47"/>
    <w:rsid w:val="00E518F1"/>
    <w:rsid w:val="00E5383C"/>
    <w:rsid w:val="00E57DB1"/>
    <w:rsid w:val="00E60487"/>
    <w:rsid w:val="00E606B9"/>
    <w:rsid w:val="00E6275C"/>
    <w:rsid w:val="00E67578"/>
    <w:rsid w:val="00E711C3"/>
    <w:rsid w:val="00E71DE2"/>
    <w:rsid w:val="00E7557D"/>
    <w:rsid w:val="00E8443A"/>
    <w:rsid w:val="00E90CCD"/>
    <w:rsid w:val="00E95328"/>
    <w:rsid w:val="00E96882"/>
    <w:rsid w:val="00EA1738"/>
    <w:rsid w:val="00EA487F"/>
    <w:rsid w:val="00EA60E2"/>
    <w:rsid w:val="00EB2273"/>
    <w:rsid w:val="00EB69DD"/>
    <w:rsid w:val="00EB7FAE"/>
    <w:rsid w:val="00EC1200"/>
    <w:rsid w:val="00EC3748"/>
    <w:rsid w:val="00EC4666"/>
    <w:rsid w:val="00EC67A4"/>
    <w:rsid w:val="00ED0289"/>
    <w:rsid w:val="00ED09CC"/>
    <w:rsid w:val="00ED1EE4"/>
    <w:rsid w:val="00ED286B"/>
    <w:rsid w:val="00ED337C"/>
    <w:rsid w:val="00ED7860"/>
    <w:rsid w:val="00EE0313"/>
    <w:rsid w:val="00EE10F8"/>
    <w:rsid w:val="00EE25F8"/>
    <w:rsid w:val="00EE308D"/>
    <w:rsid w:val="00EE5668"/>
    <w:rsid w:val="00EE60AC"/>
    <w:rsid w:val="00EF5BC2"/>
    <w:rsid w:val="00F01398"/>
    <w:rsid w:val="00F01BBE"/>
    <w:rsid w:val="00F02B77"/>
    <w:rsid w:val="00F03193"/>
    <w:rsid w:val="00F03E6B"/>
    <w:rsid w:val="00F04530"/>
    <w:rsid w:val="00F046D2"/>
    <w:rsid w:val="00F05CF7"/>
    <w:rsid w:val="00F17EC4"/>
    <w:rsid w:val="00F25D3D"/>
    <w:rsid w:val="00F3280F"/>
    <w:rsid w:val="00F34B99"/>
    <w:rsid w:val="00F47A74"/>
    <w:rsid w:val="00F5029D"/>
    <w:rsid w:val="00F529E9"/>
    <w:rsid w:val="00F62BEE"/>
    <w:rsid w:val="00F723F0"/>
    <w:rsid w:val="00F72CE0"/>
    <w:rsid w:val="00F85662"/>
    <w:rsid w:val="00F86068"/>
    <w:rsid w:val="00F9087E"/>
    <w:rsid w:val="00F92D08"/>
    <w:rsid w:val="00F975FE"/>
    <w:rsid w:val="00FA4EC4"/>
    <w:rsid w:val="00FB1E9E"/>
    <w:rsid w:val="00FB2438"/>
    <w:rsid w:val="00FB47BF"/>
    <w:rsid w:val="00FB6244"/>
    <w:rsid w:val="00FD18A5"/>
    <w:rsid w:val="00FD6110"/>
    <w:rsid w:val="00FE2F62"/>
    <w:rsid w:val="00FE3288"/>
    <w:rsid w:val="00FE414D"/>
    <w:rsid w:val="00FE56C3"/>
    <w:rsid w:val="00FE5A71"/>
    <w:rsid w:val="00FE70C4"/>
    <w:rsid w:val="00FE7A72"/>
    <w:rsid w:val="00FF0BB5"/>
    <w:rsid w:val="00FF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97C11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B7A81"/>
    <w:pPr>
      <w:keepNext/>
      <w:keepLines/>
      <w:spacing w:before="24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97C11"/>
    <w:pPr>
      <w:keepNext/>
      <w:keepLines/>
      <w:spacing w:before="200"/>
      <w:outlineLvl w:val="1"/>
    </w:pPr>
    <w:rPr>
      <w:rFonts w:ascii="Calibri Light" w:eastAsia="Times New Roman" w:hAnsi="Calibri Light" w:cs="Calibri Light"/>
      <w:b/>
      <w:bCs/>
      <w:color w:val="5B9BD5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674287"/>
    <w:pPr>
      <w:keepNext/>
      <w:keepLines/>
      <w:spacing w:before="200"/>
      <w:outlineLvl w:val="4"/>
    </w:pPr>
    <w:rPr>
      <w:rFonts w:ascii="Calibri Light" w:eastAsia="Times New Roman" w:hAnsi="Calibri Light" w:cs="Calibri Light"/>
      <w:color w:val="1F4D78"/>
    </w:rPr>
  </w:style>
  <w:style w:type="paragraph" w:styleId="6">
    <w:name w:val="heading 6"/>
    <w:basedOn w:val="a"/>
    <w:next w:val="a"/>
    <w:link w:val="60"/>
    <w:unhideWhenUsed/>
    <w:qFormat/>
    <w:locked/>
    <w:rsid w:val="00C93F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7A81"/>
    <w:rPr>
      <w:rFonts w:ascii="Calibri Light" w:hAnsi="Calibri Light" w:cs="Calibri Light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97C11"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74287"/>
    <w:rPr>
      <w:rFonts w:ascii="Calibri Light" w:hAnsi="Calibri Light" w:cs="Calibri Light"/>
      <w:color w:val="1F4D78"/>
    </w:rPr>
  </w:style>
  <w:style w:type="paragraph" w:styleId="a3">
    <w:name w:val="annotation text"/>
    <w:basedOn w:val="a"/>
    <w:link w:val="a4"/>
    <w:uiPriority w:val="99"/>
    <w:semiHidden/>
    <w:rsid w:val="003B7A81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locked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3B7A81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Nonformat">
    <w:name w:val="ConsPlusNonformat"/>
    <w:uiPriority w:val="99"/>
    <w:rsid w:val="003B7A8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5">
    <w:name w:val="РЕГЛ"/>
    <w:basedOn w:val="1"/>
    <w:autoRedefine/>
    <w:uiPriority w:val="99"/>
    <w:rsid w:val="003B7A81"/>
    <w:pPr>
      <w:spacing w:before="0"/>
      <w:jc w:val="center"/>
    </w:pPr>
    <w:rPr>
      <w:rFonts w:ascii="Times New Roman" w:hAnsi="Times New Roman" w:cs="Times New Roman"/>
      <w:b/>
      <w:bCs/>
      <w:color w:val="000000"/>
      <w:sz w:val="28"/>
      <w:szCs w:val="28"/>
    </w:rPr>
  </w:style>
  <w:style w:type="character" w:styleId="a6">
    <w:name w:val="footnote reference"/>
    <w:basedOn w:val="a0"/>
    <w:uiPriority w:val="99"/>
    <w:semiHidden/>
    <w:rsid w:val="003B7A81"/>
    <w:rPr>
      <w:vertAlign w:val="superscript"/>
    </w:rPr>
  </w:style>
  <w:style w:type="paragraph" w:styleId="a7">
    <w:name w:val="Balloon Text"/>
    <w:basedOn w:val="a"/>
    <w:link w:val="a8"/>
    <w:uiPriority w:val="99"/>
    <w:semiHidden/>
    <w:rsid w:val="00FF20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rsid w:val="001D278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rsid w:val="00B01E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B01ED0"/>
  </w:style>
  <w:style w:type="paragraph" w:styleId="ad">
    <w:name w:val="footer"/>
    <w:basedOn w:val="a"/>
    <w:link w:val="ae"/>
    <w:uiPriority w:val="99"/>
    <w:rsid w:val="00B01E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B01ED0"/>
  </w:style>
  <w:style w:type="paragraph" w:styleId="af">
    <w:name w:val="Body Text"/>
    <w:basedOn w:val="a"/>
    <w:link w:val="af0"/>
    <w:uiPriority w:val="99"/>
    <w:rsid w:val="00E45E47"/>
    <w:pPr>
      <w:ind w:firstLine="0"/>
    </w:pPr>
    <w:rPr>
      <w:rFonts w:eastAsia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locked/>
    <w:rsid w:val="00E45E4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8971B7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9106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91065C"/>
    <w:rPr>
      <w:rFonts w:ascii="Times New Roman" w:hAnsi="Times New Roman" w:cs="Times New Roman"/>
      <w:sz w:val="28"/>
      <w:szCs w:val="28"/>
    </w:rPr>
  </w:style>
  <w:style w:type="paragraph" w:styleId="af2">
    <w:name w:val="List Paragraph"/>
    <w:basedOn w:val="a"/>
    <w:link w:val="af3"/>
    <w:uiPriority w:val="99"/>
    <w:qFormat/>
    <w:rsid w:val="00A506D5"/>
    <w:pPr>
      <w:spacing w:after="160" w:line="259" w:lineRule="auto"/>
      <w:ind w:left="720" w:firstLine="0"/>
      <w:jc w:val="left"/>
    </w:pPr>
    <w:rPr>
      <w:rFonts w:ascii="Calibri" w:hAnsi="Calibri" w:cs="Calibri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662DD6"/>
    <w:pPr>
      <w:spacing w:after="120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62DD6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4">
    <w:name w:val="Таблицы (моноширинный)"/>
    <w:basedOn w:val="a"/>
    <w:next w:val="a"/>
    <w:uiPriority w:val="99"/>
    <w:rsid w:val="00C061A4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3">
    <w:name w:val="Абзац списка Знак"/>
    <w:link w:val="af2"/>
    <w:uiPriority w:val="99"/>
    <w:locked/>
    <w:rsid w:val="00215392"/>
    <w:rPr>
      <w:rFonts w:ascii="Calibri" w:hAnsi="Calibri" w:cs="Calibri"/>
    </w:rPr>
  </w:style>
  <w:style w:type="paragraph" w:styleId="af5">
    <w:name w:val="TOC Heading"/>
    <w:basedOn w:val="1"/>
    <w:next w:val="a"/>
    <w:uiPriority w:val="99"/>
    <w:qFormat/>
    <w:rsid w:val="00026C69"/>
    <w:pPr>
      <w:spacing w:before="480" w:line="276" w:lineRule="auto"/>
      <w:ind w:firstLine="0"/>
      <w:outlineLvl w:val="9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rsid w:val="00C93F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97C11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B7A81"/>
    <w:pPr>
      <w:keepNext/>
      <w:keepLines/>
      <w:spacing w:before="24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97C11"/>
    <w:pPr>
      <w:keepNext/>
      <w:keepLines/>
      <w:spacing w:before="200"/>
      <w:outlineLvl w:val="1"/>
    </w:pPr>
    <w:rPr>
      <w:rFonts w:ascii="Calibri Light" w:eastAsia="Times New Roman" w:hAnsi="Calibri Light" w:cs="Calibri Light"/>
      <w:b/>
      <w:bCs/>
      <w:color w:val="5B9BD5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674287"/>
    <w:pPr>
      <w:keepNext/>
      <w:keepLines/>
      <w:spacing w:before="200"/>
      <w:outlineLvl w:val="4"/>
    </w:pPr>
    <w:rPr>
      <w:rFonts w:ascii="Calibri Light" w:eastAsia="Times New Roman" w:hAnsi="Calibri Light" w:cs="Calibri Light"/>
      <w:color w:val="1F4D78"/>
    </w:rPr>
  </w:style>
  <w:style w:type="paragraph" w:styleId="6">
    <w:name w:val="heading 6"/>
    <w:basedOn w:val="a"/>
    <w:next w:val="a"/>
    <w:link w:val="60"/>
    <w:unhideWhenUsed/>
    <w:qFormat/>
    <w:locked/>
    <w:rsid w:val="00C93F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7A81"/>
    <w:rPr>
      <w:rFonts w:ascii="Calibri Light" w:hAnsi="Calibri Light" w:cs="Calibri Light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97C11"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74287"/>
    <w:rPr>
      <w:rFonts w:ascii="Calibri Light" w:hAnsi="Calibri Light" w:cs="Calibri Light"/>
      <w:color w:val="1F4D78"/>
    </w:rPr>
  </w:style>
  <w:style w:type="paragraph" w:styleId="a3">
    <w:name w:val="annotation text"/>
    <w:basedOn w:val="a"/>
    <w:link w:val="a4"/>
    <w:uiPriority w:val="99"/>
    <w:semiHidden/>
    <w:rsid w:val="003B7A81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locked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3B7A81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Nonformat">
    <w:name w:val="ConsPlusNonformat"/>
    <w:uiPriority w:val="99"/>
    <w:rsid w:val="003B7A8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5">
    <w:name w:val="РЕГЛ"/>
    <w:basedOn w:val="1"/>
    <w:autoRedefine/>
    <w:uiPriority w:val="99"/>
    <w:rsid w:val="003B7A81"/>
    <w:pPr>
      <w:spacing w:before="0"/>
      <w:jc w:val="center"/>
    </w:pPr>
    <w:rPr>
      <w:rFonts w:ascii="Times New Roman" w:hAnsi="Times New Roman" w:cs="Times New Roman"/>
      <w:b/>
      <w:bCs/>
      <w:color w:val="000000"/>
      <w:sz w:val="28"/>
      <w:szCs w:val="28"/>
    </w:rPr>
  </w:style>
  <w:style w:type="character" w:styleId="a6">
    <w:name w:val="footnote reference"/>
    <w:basedOn w:val="a0"/>
    <w:uiPriority w:val="99"/>
    <w:semiHidden/>
    <w:rsid w:val="003B7A81"/>
    <w:rPr>
      <w:vertAlign w:val="superscript"/>
    </w:rPr>
  </w:style>
  <w:style w:type="paragraph" w:styleId="a7">
    <w:name w:val="Balloon Text"/>
    <w:basedOn w:val="a"/>
    <w:link w:val="a8"/>
    <w:uiPriority w:val="99"/>
    <w:semiHidden/>
    <w:rsid w:val="00FF20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rsid w:val="001D278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rsid w:val="00B01E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B01ED0"/>
  </w:style>
  <w:style w:type="paragraph" w:styleId="ad">
    <w:name w:val="footer"/>
    <w:basedOn w:val="a"/>
    <w:link w:val="ae"/>
    <w:uiPriority w:val="99"/>
    <w:rsid w:val="00B01E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B01ED0"/>
  </w:style>
  <w:style w:type="paragraph" w:styleId="af">
    <w:name w:val="Body Text"/>
    <w:basedOn w:val="a"/>
    <w:link w:val="af0"/>
    <w:uiPriority w:val="99"/>
    <w:rsid w:val="00E45E47"/>
    <w:pPr>
      <w:ind w:firstLine="0"/>
    </w:pPr>
    <w:rPr>
      <w:rFonts w:eastAsia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locked/>
    <w:rsid w:val="00E45E4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8971B7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9106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91065C"/>
    <w:rPr>
      <w:rFonts w:ascii="Times New Roman" w:hAnsi="Times New Roman" w:cs="Times New Roman"/>
      <w:sz w:val="28"/>
      <w:szCs w:val="28"/>
    </w:rPr>
  </w:style>
  <w:style w:type="paragraph" w:styleId="af2">
    <w:name w:val="List Paragraph"/>
    <w:basedOn w:val="a"/>
    <w:link w:val="af3"/>
    <w:uiPriority w:val="99"/>
    <w:qFormat/>
    <w:rsid w:val="00A506D5"/>
    <w:pPr>
      <w:spacing w:after="160" w:line="259" w:lineRule="auto"/>
      <w:ind w:left="720" w:firstLine="0"/>
      <w:jc w:val="left"/>
    </w:pPr>
    <w:rPr>
      <w:rFonts w:ascii="Calibri" w:hAnsi="Calibri" w:cs="Calibri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662DD6"/>
    <w:pPr>
      <w:spacing w:after="120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62DD6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4">
    <w:name w:val="Таблицы (моноширинный)"/>
    <w:basedOn w:val="a"/>
    <w:next w:val="a"/>
    <w:uiPriority w:val="99"/>
    <w:rsid w:val="00C061A4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3">
    <w:name w:val="Абзац списка Знак"/>
    <w:link w:val="af2"/>
    <w:uiPriority w:val="99"/>
    <w:locked/>
    <w:rsid w:val="00215392"/>
    <w:rPr>
      <w:rFonts w:ascii="Calibri" w:hAnsi="Calibri" w:cs="Calibri"/>
    </w:rPr>
  </w:style>
  <w:style w:type="paragraph" w:styleId="af5">
    <w:name w:val="TOC Heading"/>
    <w:basedOn w:val="1"/>
    <w:next w:val="a"/>
    <w:uiPriority w:val="99"/>
    <w:qFormat/>
    <w:rsid w:val="00026C69"/>
    <w:pPr>
      <w:spacing w:before="480" w:line="276" w:lineRule="auto"/>
      <w:ind w:firstLine="0"/>
      <w:outlineLvl w:val="9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rsid w:val="00C93F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38536837006109CAE58977740972E78C7FF770EC46418656B24B7ED20DFC154349A1664AF18EF243A9DFF9350u1K7I" TargetMode="External"/><Relationship Id="rId18" Type="http://schemas.openxmlformats.org/officeDocument/2006/relationships/hyperlink" Target="consultantplus://offline/ref=838536837006109CAE58977740972E78C2F7730FCD6618656B24B7ED20DFC154349A1664AF18EF243A9DFF9350u1K7I" TargetMode="External"/><Relationship Id="rId26" Type="http://schemas.openxmlformats.org/officeDocument/2006/relationships/hyperlink" Target="consultantplus://offline/ref=838536837006109CAE589E6E47972E78C5FA7D0ACD6018656B24B7ED20DFC154349A1664AF18EF243A9DFF9350u1K7I" TargetMode="External"/><Relationship Id="rId39" Type="http://schemas.openxmlformats.org/officeDocument/2006/relationships/hyperlink" Target="consultantplus://offline/ref=838536837006109CAE58977740972E78C1F67305CB6118656B24B7ED20DFC154349A1664AF18EF243A9DFF9350u1K7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38536837006109CAE58977740972E78C7FD740CC96418656B24B7ED20DFC154349A1664AF18EF243A9DFF9350u1K7I" TargetMode="External"/><Relationship Id="rId34" Type="http://schemas.openxmlformats.org/officeDocument/2006/relationships/hyperlink" Target="consultantplus://offline/ref=838536837006109CAE58977740972E78C7FC710ECE6418656B24B7ED20DFC154349A1664AF18EF243A9DFF9350u1K7I" TargetMode="External"/><Relationship Id="rId42" Type="http://schemas.openxmlformats.org/officeDocument/2006/relationships/hyperlink" Target="consultantplus://offline/ref=838536837006109CAE58977740972E78C0F67308CB6018656B24B7ED20DFC154349A1664AF18EF243A9DFF9350u1K7I" TargetMode="External"/><Relationship Id="rId47" Type="http://schemas.openxmlformats.org/officeDocument/2006/relationships/hyperlink" Target="consultantplus://offline/ref=59B0D152012413112CEAB73EB68A2D534596755560522DE08AC0D62C8EI4l3I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38536837006109CAE58977740972E78C7FB770FCB6718656B24B7ED20DFC154349A1664AF18EF243A9DFF9350u1K7I" TargetMode="External"/><Relationship Id="rId17" Type="http://schemas.openxmlformats.org/officeDocument/2006/relationships/hyperlink" Target="consultantplus://offline/ref=838536837006109CAE58977740972E78C7FB770FCA6218656B24B7ED20DFC154349A1664AF18EF243A9DFF9350u1K7I" TargetMode="External"/><Relationship Id="rId25" Type="http://schemas.openxmlformats.org/officeDocument/2006/relationships/hyperlink" Target="consultantplus://offline/ref=838536837006109CAE589E6E47972E78C5FA7D0ACD6018656B24B7ED20DFC154349A1664AF18EF243A9DFF9350u1K7I" TargetMode="External"/><Relationship Id="rId33" Type="http://schemas.openxmlformats.org/officeDocument/2006/relationships/hyperlink" Target="consultantplus://offline/ref=838536837006109CAE58977740972E78C7FC730ACA6418656B24B7ED20DFC154349A1664AF18EF243A9DFF9350u1K7I" TargetMode="External"/><Relationship Id="rId38" Type="http://schemas.openxmlformats.org/officeDocument/2006/relationships/hyperlink" Target="consultantplus://offline/ref=838536837006109CAE58977740972E78C7FC7D04C96F18656B24B7ED20DFC154349A1664AF18EF243A9DFF9350u1K7I" TargetMode="External"/><Relationship Id="rId46" Type="http://schemas.openxmlformats.org/officeDocument/2006/relationships/hyperlink" Target="consultantplus://offline/ref=0962D4DA2E165807532AA6A702FE27833A482E67C9A379ED4DDB9CA55C69257E212D7BEAD97BDEBBA2t0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38536837006109CAE58977740972E78C7FD7008CB6718656B24B7ED20DFC154349A1664AF18EF243A9DFF9350u1K7I" TargetMode="External"/><Relationship Id="rId20" Type="http://schemas.openxmlformats.org/officeDocument/2006/relationships/hyperlink" Target="consultantplus://offline/ref=838536837006109CAE58977740972E78C7FB770FCB6518656B24B7ED20DFC154349A1664AF18EF243A9DFF9350u1K7I" TargetMode="External"/><Relationship Id="rId29" Type="http://schemas.openxmlformats.org/officeDocument/2006/relationships/hyperlink" Target="consultantplus://offline/ref=838536837006109CAE58977740972E78C7FC7608CD6518656B24B7ED20DFC154349A1664AF18EF243A9DFF9350u1K7I" TargetMode="External"/><Relationship Id="rId41" Type="http://schemas.openxmlformats.org/officeDocument/2006/relationships/hyperlink" Target="consultantplus://offline/ref=838536837006109CAE58977740972E78C0FD700CC86618656B24B7ED20DFC154349A1664AF18EF243A9DFF9350u1K7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C9DFE89FE31A21120123E2E03602A30E2F37F9AE7DF00201E5EC05B025i5L" TargetMode="External"/><Relationship Id="rId24" Type="http://schemas.openxmlformats.org/officeDocument/2006/relationships/hyperlink" Target="consultantplus://offline/ref=838536837006109CAE589E6E47972E78C5FA7D0ACD6018656B24B7ED20DFC154349A1664AF18EF243A9DFF9350u1K7I" TargetMode="External"/><Relationship Id="rId32" Type="http://schemas.openxmlformats.org/officeDocument/2006/relationships/hyperlink" Target="consultantplus://offline/ref=838536837006109CAE58977740972E78C7FD770CCC6118656B24B7ED20DFC154349A1664AF18EF243A9DFF9350u1K7I" TargetMode="External"/><Relationship Id="rId37" Type="http://schemas.openxmlformats.org/officeDocument/2006/relationships/hyperlink" Target="consultantplus://offline/ref=838536837006109CAE58977740972E78C0F7770EC56318656B24B7ED20DFC154349A1664AF18EF243A9DFF9350u1K7I" TargetMode="External"/><Relationship Id="rId40" Type="http://schemas.openxmlformats.org/officeDocument/2006/relationships/hyperlink" Target="consultantplus://offline/ref=838536837006109CAE58977740972E78C2FF7205CB6418656B24B7ED20DFC154349A1664AF18EF243A9DFF9350u1K7I" TargetMode="External"/><Relationship Id="rId45" Type="http://schemas.openxmlformats.org/officeDocument/2006/relationships/hyperlink" Target="consultantplus://offline/ref=838536837006109CAE58977740972E78C7FF7304CE6318656B24B7ED20DFC154349A1664AF18EF243A9DFF9350u1K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38536837006109CAE58977740972E78C7FD7009C56318656B24B7ED20DFC154349A1664AF18EF243A9DFF9350u1K7I" TargetMode="External"/><Relationship Id="rId23" Type="http://schemas.openxmlformats.org/officeDocument/2006/relationships/hyperlink" Target="consultantplus://offline/ref=838536837006109CAE58977740972E78C7FC7C05CF6618656B24B7ED20DFC154349A1664AF18EF243A9DFF9350u1K7I" TargetMode="External"/><Relationship Id="rId28" Type="http://schemas.openxmlformats.org/officeDocument/2006/relationships/hyperlink" Target="consultantplus://offline/ref=838536837006109CAE58977740972E78C7FE7C0FCB6E18656B24B7ED20DFC154349A1664AF18EF243A9DFF9350u1K7I" TargetMode="External"/><Relationship Id="rId36" Type="http://schemas.openxmlformats.org/officeDocument/2006/relationships/hyperlink" Target="consultantplus://offline/ref=838536837006109CAE58977740972E78C7FE720DC56318656B24B7ED20DFC154349A1664AF18EF243A9DFF9350u1K7I" TargetMode="External"/><Relationship Id="rId49" Type="http://schemas.openxmlformats.org/officeDocument/2006/relationships/hyperlink" Target="consultantplus://offline/ref=59B0D152012413112CEAB73EB68A2D534596755560522DE08AC0D62C8EI4l3I" TargetMode="External"/><Relationship Id="rId10" Type="http://schemas.openxmlformats.org/officeDocument/2006/relationships/hyperlink" Target="consultantplus://offline/ref=48C9DFE89FE31A21120123E2E03602A30E2C36FCA37BF00201E5EC05B025i5L" TargetMode="External"/><Relationship Id="rId19" Type="http://schemas.openxmlformats.org/officeDocument/2006/relationships/hyperlink" Target="consultantplus://offline/ref=838536837006109CAE58977740972E78C7FE7C0EC86618656B24B7ED20DFC154349A1664AF18EF243A9DFF9350u1K7I" TargetMode="External"/><Relationship Id="rId31" Type="http://schemas.openxmlformats.org/officeDocument/2006/relationships/hyperlink" Target="consultantplus://offline/ref=838536837006109CAE58977740972E78C7FC750ACF6118656B24B7ED20DFC154349A1664AF18EF243A9DFF9350u1K7I" TargetMode="External"/><Relationship Id="rId44" Type="http://schemas.openxmlformats.org/officeDocument/2006/relationships/hyperlink" Target="consultantplus://offline/ref=838536837006109CAE58977740972E78C7FD730FC56618656B24B7ED20DFC154349A1664AF18EF243A9DFF9350u1K7I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C9DFE89FE31A21120123E2E03602A30E2E35F9AD79F00201E5EC05B025i5L" TargetMode="External"/><Relationship Id="rId14" Type="http://schemas.openxmlformats.org/officeDocument/2006/relationships/hyperlink" Target="consultantplus://offline/ref=838536837006109CAE58977740972E78C7FE7D0DCA6118656B24B7ED20DFC154349A1664AF18EF243A9DFF9350u1K7I" TargetMode="External"/><Relationship Id="rId22" Type="http://schemas.openxmlformats.org/officeDocument/2006/relationships/hyperlink" Target="consultantplus://offline/ref=838536837006109CAE58977740972E78C7FC7C05CF6618656B24B7ED20DFC154349A1664AF18EF243A9DFF9350u1K7I" TargetMode="External"/><Relationship Id="rId27" Type="http://schemas.openxmlformats.org/officeDocument/2006/relationships/hyperlink" Target="consultantplus://offline/ref=838536837006109CAE589E6E47972E78C5FA7D0ACD6018656B24B7ED20DFC154349A1664AF18EF243A9DFF9350u1K7I" TargetMode="External"/><Relationship Id="rId30" Type="http://schemas.openxmlformats.org/officeDocument/2006/relationships/hyperlink" Target="consultantplus://offline/ref=838536837006109CAE58977740972E78C0F77C0AC46018656B24B7ED20DFC154349A1664AF18EF243A9DFF9350u1K7I" TargetMode="External"/><Relationship Id="rId35" Type="http://schemas.openxmlformats.org/officeDocument/2006/relationships/hyperlink" Target="consultantplus://offline/ref=838536837006109CAE58977740972E78C0F6730BCF6318656B24B7ED20DFC154349A1664AF18EF243A9DFF9350u1K7I" TargetMode="External"/><Relationship Id="rId43" Type="http://schemas.openxmlformats.org/officeDocument/2006/relationships/hyperlink" Target="consultantplus://offline/ref=838536837006109CAE58977740972E78C7FB750EC86718656B24B7ED20DFC154349A1664AF18EF243A9DFF9350u1K7I" TargetMode="External"/><Relationship Id="rId48" Type="http://schemas.openxmlformats.org/officeDocument/2006/relationships/hyperlink" Target="consultantplus://offline/ref=0962D4DA2E165807532AA6A702FE27833A482E67C9A379ED4DDB9CA55C69257E212D7BEAD97BDEBBA2t0N" TargetMode="External"/><Relationship Id="rId8" Type="http://schemas.openxmlformats.org/officeDocument/2006/relationships/hyperlink" Target="consultantplus://offline/ref=48C9DFE89FE31A21120123E2E03602A30E2630FCA12EA70050B0E220i0L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5817</Words>
  <Characters>33159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Ярославкин Ярослав Михайлович</dc:creator>
  <cp:lastModifiedBy>Алексеева Надежда Викторовна</cp:lastModifiedBy>
  <cp:revision>4</cp:revision>
  <cp:lastPrinted>2023-05-05T08:37:00Z</cp:lastPrinted>
  <dcterms:created xsi:type="dcterms:W3CDTF">2023-08-17T09:26:00Z</dcterms:created>
  <dcterms:modified xsi:type="dcterms:W3CDTF">2023-08-23T08:16:00Z</dcterms:modified>
</cp:coreProperties>
</file>