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9B4" w:rsidRPr="002669B4" w:rsidRDefault="000B3C0E" w:rsidP="002B16F1">
      <w:pPr>
        <w:pStyle w:val="text"/>
        <w:spacing w:line="240" w:lineRule="auto"/>
        <w:contextualSpacing/>
        <w:jc w:val="right"/>
        <w:rPr>
          <w:rFonts w:ascii="Times New Roman" w:hAnsi="Times New Roman" w:cs="Times New Roman"/>
          <w:bCs/>
          <w:color w:val="auto"/>
          <w:sz w:val="20"/>
          <w:szCs w:val="20"/>
        </w:rPr>
      </w:pPr>
      <w:bookmarkStart w:id="0" w:name="_GoBack"/>
      <w:bookmarkStart w:id="1" w:name="_Toc343511328"/>
      <w:r w:rsidRPr="000B3C0E">
        <w:rPr>
          <w:rFonts w:ascii="Times New Roman" w:hAnsi="Times New Roman" w:cs="Times New Roman"/>
          <w:bCs/>
          <w:color w:val="auto"/>
          <w:sz w:val="20"/>
          <w:szCs w:val="20"/>
        </w:rPr>
        <w:t>Приложение №</w:t>
      </w:r>
      <w:r w:rsidR="002669B4" w:rsidRPr="002669B4">
        <w:rPr>
          <w:rFonts w:ascii="Times New Roman" w:hAnsi="Times New Roman" w:cs="Times New Roman"/>
          <w:bCs/>
          <w:color w:val="auto"/>
          <w:sz w:val="20"/>
          <w:szCs w:val="20"/>
        </w:rPr>
        <w:t>2</w:t>
      </w:r>
    </w:p>
    <w:p w:rsidR="000B3C0E" w:rsidRDefault="002669B4" w:rsidP="000B3C0E">
      <w:pPr>
        <w:pStyle w:val="text"/>
        <w:spacing w:line="240" w:lineRule="auto"/>
        <w:contextualSpacing/>
        <w:jc w:val="right"/>
        <w:rPr>
          <w:rFonts w:ascii="Times New Roman" w:hAnsi="Times New Roman" w:cs="Times New Roman"/>
          <w:bCs/>
          <w:color w:val="auto"/>
          <w:sz w:val="20"/>
          <w:szCs w:val="20"/>
        </w:rPr>
      </w:pPr>
      <w:r>
        <w:rPr>
          <w:rFonts w:ascii="Times New Roman" w:hAnsi="Times New Roman" w:cs="Times New Roman"/>
          <w:bCs/>
          <w:color w:val="auto"/>
          <w:sz w:val="20"/>
          <w:szCs w:val="20"/>
        </w:rPr>
        <w:t>к Положению о Конкурсе</w:t>
      </w:r>
    </w:p>
    <w:p w:rsidR="002B16F1" w:rsidRPr="002B16F1" w:rsidRDefault="002B16F1" w:rsidP="002B16F1">
      <w:pPr>
        <w:pStyle w:val="text"/>
        <w:spacing w:line="240" w:lineRule="auto"/>
        <w:contextualSpacing/>
        <w:jc w:val="right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2B16F1">
        <w:rPr>
          <w:rFonts w:ascii="Times New Roman" w:hAnsi="Times New Roman" w:cs="Times New Roman"/>
          <w:bCs/>
          <w:color w:val="auto"/>
          <w:sz w:val="20"/>
          <w:szCs w:val="20"/>
        </w:rPr>
        <w:t>от «02» 12.2016 г.</w:t>
      </w:r>
    </w:p>
    <w:p w:rsidR="002B16F1" w:rsidRPr="000B3C0E" w:rsidRDefault="002B16F1" w:rsidP="002B16F1">
      <w:pPr>
        <w:pStyle w:val="text"/>
        <w:spacing w:line="240" w:lineRule="auto"/>
        <w:contextualSpacing/>
        <w:jc w:val="right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2B16F1">
        <w:rPr>
          <w:rFonts w:ascii="Times New Roman" w:hAnsi="Times New Roman" w:cs="Times New Roman"/>
          <w:bCs/>
          <w:color w:val="auto"/>
          <w:sz w:val="20"/>
          <w:szCs w:val="20"/>
        </w:rPr>
        <w:t>№ 01-12/40@</w:t>
      </w:r>
    </w:p>
    <w:bookmarkEnd w:id="0"/>
    <w:p w:rsidR="00C66CA8" w:rsidRPr="000B3C0E" w:rsidRDefault="000B3C0E" w:rsidP="000B3C0E">
      <w:pPr>
        <w:pStyle w:val="text"/>
        <w:spacing w:after="0" w:line="240" w:lineRule="auto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B3C0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Методическими рекомендациями использования </w:t>
      </w:r>
      <w:r w:rsidR="00952BB5">
        <w:rPr>
          <w:rFonts w:ascii="Times New Roman" w:hAnsi="Times New Roman" w:cs="Times New Roman"/>
          <w:bCs/>
          <w:color w:val="auto"/>
          <w:sz w:val="28"/>
          <w:szCs w:val="28"/>
        </w:rPr>
        <w:t>цветовой гаммы и эмблемы</w:t>
      </w:r>
      <w:r w:rsidRPr="000B3C0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фирменного стиля ФНС России</w:t>
      </w:r>
    </w:p>
    <w:p w:rsidR="00174339" w:rsidRPr="00C66CA8" w:rsidRDefault="00C66CA8" w:rsidP="00C66CA8">
      <w:pPr>
        <w:pStyle w:val="text"/>
        <w:spacing w:after="0" w:line="240" w:lineRule="auto"/>
        <w:contextualSpacing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C66CA8">
        <w:rPr>
          <w:rFonts w:ascii="Times New Roman" w:hAnsi="Times New Roman" w:cs="Times New Roman"/>
          <w:b/>
          <w:bCs/>
          <w:color w:val="FF0000"/>
          <w:sz w:val="24"/>
          <w:szCs w:val="24"/>
        </w:rPr>
        <w:t>Цветовая гамма</w:t>
      </w:r>
      <w:bookmarkStart w:id="2" w:name="_Toc343511326"/>
      <w:r w:rsidR="00174339" w:rsidRPr="00C66CA8">
        <w:rPr>
          <w:rFonts w:ascii="Times New Roman" w:hAnsi="Times New Roman" w:cs="Times New Roman"/>
          <w:b/>
          <w:bCs/>
          <w:color w:val="FF0000"/>
          <w:sz w:val="24"/>
          <w:szCs w:val="24"/>
        </w:rPr>
        <w:t>ФИРМЕННОГО СТИЛЯ</w:t>
      </w:r>
      <w:bookmarkEnd w:id="2"/>
    </w:p>
    <w:p w:rsidR="00174339" w:rsidRPr="00F55C5E" w:rsidRDefault="00C66CA8" w:rsidP="00F55C5E">
      <w:pPr>
        <w:pStyle w:val="3"/>
        <w:spacing w:before="0"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="00174339" w:rsidRPr="00F55C5E">
        <w:rPr>
          <w:rFonts w:ascii="Times New Roman" w:hAnsi="Times New Roman" w:cs="Times New Roman"/>
          <w:b w:val="0"/>
          <w:sz w:val="24"/>
          <w:szCs w:val="24"/>
        </w:rPr>
        <w:t>сновны</w:t>
      </w:r>
      <w:r>
        <w:rPr>
          <w:rFonts w:ascii="Times New Roman" w:hAnsi="Times New Roman" w:cs="Times New Roman"/>
          <w:b w:val="0"/>
          <w:sz w:val="24"/>
          <w:szCs w:val="24"/>
        </w:rPr>
        <w:t>е</w:t>
      </w:r>
      <w:r w:rsidR="00174339" w:rsidRPr="00F55C5E">
        <w:rPr>
          <w:rFonts w:ascii="Times New Roman" w:hAnsi="Times New Roman" w:cs="Times New Roman"/>
          <w:b w:val="0"/>
          <w:sz w:val="24"/>
          <w:szCs w:val="24"/>
        </w:rPr>
        <w:t xml:space="preserve"> и дополнительны</w:t>
      </w:r>
      <w:r>
        <w:rPr>
          <w:rFonts w:ascii="Times New Roman" w:hAnsi="Times New Roman" w:cs="Times New Roman"/>
          <w:b w:val="0"/>
          <w:sz w:val="24"/>
          <w:szCs w:val="24"/>
        </w:rPr>
        <w:t>е</w:t>
      </w:r>
      <w:r w:rsidR="00174339" w:rsidRPr="00F55C5E">
        <w:rPr>
          <w:rFonts w:ascii="Times New Roman" w:hAnsi="Times New Roman" w:cs="Times New Roman"/>
          <w:b w:val="0"/>
          <w:sz w:val="24"/>
          <w:szCs w:val="24"/>
        </w:rPr>
        <w:t xml:space="preserve"> цвет</w:t>
      </w:r>
      <w:bookmarkEnd w:id="1"/>
      <w:r>
        <w:rPr>
          <w:rFonts w:ascii="Times New Roman" w:hAnsi="Times New Roman" w:cs="Times New Roman"/>
          <w:b w:val="0"/>
          <w:sz w:val="24"/>
          <w:szCs w:val="24"/>
        </w:rPr>
        <w:t>а</w:t>
      </w:r>
    </w:p>
    <w:p w:rsidR="00174339" w:rsidRPr="00F55C5E" w:rsidRDefault="00174339" w:rsidP="00F55C5E">
      <w:pPr>
        <w:pStyle w:val="tex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55C5E">
        <w:rPr>
          <w:rFonts w:ascii="Times New Roman" w:hAnsi="Times New Roman" w:cs="Times New Roman"/>
          <w:sz w:val="24"/>
          <w:szCs w:val="24"/>
        </w:rPr>
        <w:t xml:space="preserve">Фирменная цветовая гамма эмблемы характеризуется следующими техническими параметрами цветов (для RGB, CMYK, </w:t>
      </w:r>
      <w:proofErr w:type="spellStart"/>
      <w:r w:rsidRPr="00F55C5E">
        <w:rPr>
          <w:rFonts w:ascii="Times New Roman" w:hAnsi="Times New Roman" w:cs="Times New Roman"/>
          <w:sz w:val="24"/>
          <w:szCs w:val="24"/>
        </w:rPr>
        <w:t>Pantone</w:t>
      </w:r>
      <w:proofErr w:type="spellEnd"/>
      <w:r w:rsidRPr="00F55C5E">
        <w:rPr>
          <w:rFonts w:ascii="Times New Roman" w:hAnsi="Times New Roman" w:cs="Times New Roman"/>
          <w:sz w:val="24"/>
          <w:szCs w:val="24"/>
        </w:rPr>
        <w:t>).</w:t>
      </w:r>
    </w:p>
    <w:p w:rsidR="00174339" w:rsidRPr="00F55C5E" w:rsidRDefault="00174339" w:rsidP="00F55C5E">
      <w:pPr>
        <w:pStyle w:val="tex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55C5E">
        <w:rPr>
          <w:rFonts w:ascii="Times New Roman" w:hAnsi="Times New Roman" w:cs="Times New Roman"/>
          <w:sz w:val="24"/>
          <w:szCs w:val="24"/>
        </w:rPr>
        <w:t>Основные цвета – синий, красный, белый, серый.</w:t>
      </w:r>
    </w:p>
    <w:p w:rsidR="00174339" w:rsidRPr="00F55C5E" w:rsidRDefault="00174339" w:rsidP="00F55C5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55C5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38242" cy="1344157"/>
            <wp:effectExtent l="19050" t="0" r="458" b="0"/>
            <wp:docPr id="79" name="Рисунок 78" descr="Untitl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2878" cy="134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339" w:rsidRPr="00F55C5E" w:rsidRDefault="00174339" w:rsidP="00F55C5E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55C5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233045</wp:posOffset>
            </wp:positionV>
            <wp:extent cx="4194175" cy="3430270"/>
            <wp:effectExtent l="19050" t="0" r="0" b="0"/>
            <wp:wrapSquare wrapText="bothSides"/>
            <wp:docPr id="96" name="Рисунок 31" descr="C:\Users\panova_ea\Desktop\ФНС\Новая папка\word\jpg\1_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panova_ea\Desktop\ФНС\Новая папка\word\jpg\1_2_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4175" cy="343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5C5E">
        <w:rPr>
          <w:rFonts w:ascii="Times New Roman" w:hAnsi="Times New Roman" w:cs="Times New Roman"/>
          <w:sz w:val="24"/>
          <w:szCs w:val="24"/>
        </w:rPr>
        <w:br w:type="page"/>
      </w:r>
    </w:p>
    <w:p w:rsidR="00174339" w:rsidRPr="00F55C5E" w:rsidRDefault="00174339" w:rsidP="00F55C5E">
      <w:pPr>
        <w:pStyle w:val="text"/>
        <w:spacing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F55C5E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247894" cy="2002833"/>
            <wp:effectExtent l="19050" t="0" r="0" b="0"/>
            <wp:docPr id="93" name="Рисунок 28" descr="C:\Users\panova_ea\Desktop\ФНС\Новая папка\копия\word\jpg\1_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panova_ea\Desktop\ФНС\Новая папка\копия\word\jpg\1_2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3954" cy="2005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339" w:rsidRPr="00F55C5E" w:rsidRDefault="00174339" w:rsidP="00F55C5E">
      <w:pPr>
        <w:spacing w:after="0" w:line="240" w:lineRule="auto"/>
        <w:ind w:hanging="1134"/>
        <w:contextualSpacing/>
        <w:rPr>
          <w:rFonts w:ascii="Times New Roman" w:hAnsi="Times New Roman" w:cs="Times New Roman"/>
          <w:sz w:val="24"/>
          <w:szCs w:val="24"/>
        </w:rPr>
      </w:pPr>
      <w:r w:rsidRPr="00F55C5E">
        <w:rPr>
          <w:rFonts w:ascii="Times New Roman" w:hAnsi="Times New Roman" w:cs="Times New Roman"/>
          <w:sz w:val="24"/>
          <w:szCs w:val="24"/>
        </w:rPr>
        <w:t>Дополнительные цвета:</w:t>
      </w:r>
    </w:p>
    <w:p w:rsidR="00174339" w:rsidRPr="00F55C5E" w:rsidRDefault="00174339" w:rsidP="00F55C5E">
      <w:pPr>
        <w:pStyle w:val="text"/>
        <w:spacing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F55C5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9663" cy="5800954"/>
            <wp:effectExtent l="19050" t="0" r="3937" b="0"/>
            <wp:docPr id="28" name="Рисунок 27" descr="C:\Users\panova_ea\Desktop\ФНС\Новая папка\word\jpg\1_2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panova_ea\Desktop\ФНС\Новая папка\word\jpg\1_2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23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663" cy="5800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339" w:rsidRPr="00F55C5E" w:rsidRDefault="00174339" w:rsidP="00F55C5E">
      <w:pPr>
        <w:pStyle w:val="tex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43A0B" w:rsidRPr="007216DE" w:rsidRDefault="00043A0B" w:rsidP="007216DE">
      <w:pPr>
        <w:pStyle w:val="text"/>
        <w:spacing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F55C5E">
        <w:rPr>
          <w:rFonts w:ascii="Times New Roman" w:hAnsi="Times New Roman" w:cs="Times New Roman"/>
          <w:bCs/>
          <w:sz w:val="24"/>
          <w:szCs w:val="24"/>
        </w:rPr>
        <w:t xml:space="preserve">Фирменный шрифт </w:t>
      </w:r>
    </w:p>
    <w:p w:rsidR="00AD72AB" w:rsidRDefault="00043A0B" w:rsidP="00AD72AB">
      <w:pPr>
        <w:pStyle w:val="text"/>
        <w:spacing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F55C5E">
        <w:rPr>
          <w:rFonts w:ascii="Times New Roman" w:hAnsi="Times New Roman" w:cs="Times New Roman"/>
          <w:sz w:val="24"/>
          <w:szCs w:val="24"/>
        </w:rPr>
        <w:t xml:space="preserve">В качестве фирменного шрифта рекомендуется использование гарнитуры PF DIN </w:t>
      </w:r>
      <w:proofErr w:type="spellStart"/>
      <w:r w:rsidRPr="00F55C5E">
        <w:rPr>
          <w:rFonts w:ascii="Times New Roman" w:hAnsi="Times New Roman" w:cs="Times New Roman"/>
          <w:sz w:val="24"/>
          <w:szCs w:val="24"/>
        </w:rPr>
        <w:t>Display</w:t>
      </w:r>
      <w:proofErr w:type="spellEnd"/>
      <w:r w:rsidRPr="00F55C5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43A0B" w:rsidRPr="00F55C5E" w:rsidRDefault="00043A0B" w:rsidP="00AD72AB">
      <w:pPr>
        <w:pStyle w:val="text"/>
        <w:spacing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F55C5E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486116" cy="4059936"/>
            <wp:effectExtent l="19050" t="0" r="0" b="0"/>
            <wp:docPr id="12" name="Рисунок 32" descr="C:\Users\panova_ea\Desktop\ФНС\Новая папка\word\jpg\1_3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panova_ea\Desktop\ФНС\Новая папка\word\jpg\1_3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687" cy="4060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A0B" w:rsidRDefault="00043A0B" w:rsidP="00F55C5E">
      <w:pPr>
        <w:pStyle w:val="tex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55C5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82518" cy="2400452"/>
            <wp:effectExtent l="19050" t="0" r="8382" b="0"/>
            <wp:docPr id="13" name="Рисунок 33" descr="C:\Users\panova_ea\Desktop\ФНС\Новая папка\word\jpg\1_3_1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panova_ea\Desktop\ФНС\Новая папка\word\jpg\1_3_1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150" cy="240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626" w:rsidRDefault="005B1626" w:rsidP="00F55C5E">
      <w:pPr>
        <w:pStyle w:val="tex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1626" w:rsidRDefault="0097284D" w:rsidP="00F55C5E">
      <w:pPr>
        <w:pStyle w:val="tex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Герб </w:t>
      </w:r>
    </w:p>
    <w:p w:rsidR="0097284D" w:rsidRDefault="0097284D" w:rsidP="00F55C5E">
      <w:pPr>
        <w:pStyle w:val="tex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1626" w:rsidRPr="00F55C5E" w:rsidRDefault="0097284D" w:rsidP="00F55C5E">
      <w:pPr>
        <w:pStyle w:val="tex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88040" cy="1527917"/>
            <wp:effectExtent l="19050" t="0" r="0" b="0"/>
            <wp:docPr id="1" name="Рисунок 1" descr="G:\Управление ФНС\!Fирменный стиль\FNS_logo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Управление ФНС\!Fирменный стиль\FNS_logo_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990" cy="1527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B1626" w:rsidRPr="00F55C5E" w:rsidSect="004B6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Agora Sans Pro">
    <w:altName w:val="Segoe UI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426B1"/>
    <w:multiLevelType w:val="hybridMultilevel"/>
    <w:tmpl w:val="0D0A9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1167CB"/>
    <w:multiLevelType w:val="hybridMultilevel"/>
    <w:tmpl w:val="951CD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74339"/>
    <w:rsid w:val="00043A0B"/>
    <w:rsid w:val="00053BCD"/>
    <w:rsid w:val="000B221A"/>
    <w:rsid w:val="000B3C0E"/>
    <w:rsid w:val="000D2444"/>
    <w:rsid w:val="00174339"/>
    <w:rsid w:val="001A3BBB"/>
    <w:rsid w:val="002669B4"/>
    <w:rsid w:val="002959C0"/>
    <w:rsid w:val="002B16F1"/>
    <w:rsid w:val="00337683"/>
    <w:rsid w:val="004B18DD"/>
    <w:rsid w:val="004B6595"/>
    <w:rsid w:val="00522BD8"/>
    <w:rsid w:val="005B1626"/>
    <w:rsid w:val="007216DE"/>
    <w:rsid w:val="00786F47"/>
    <w:rsid w:val="007B0B0B"/>
    <w:rsid w:val="00826E7E"/>
    <w:rsid w:val="00870BE1"/>
    <w:rsid w:val="00893DCA"/>
    <w:rsid w:val="008E75EB"/>
    <w:rsid w:val="008F1C07"/>
    <w:rsid w:val="00952BB5"/>
    <w:rsid w:val="0097284D"/>
    <w:rsid w:val="00A64FCC"/>
    <w:rsid w:val="00A74875"/>
    <w:rsid w:val="00AD72AB"/>
    <w:rsid w:val="00B6065C"/>
    <w:rsid w:val="00C53436"/>
    <w:rsid w:val="00C66CA8"/>
    <w:rsid w:val="00CF6062"/>
    <w:rsid w:val="00F113A1"/>
    <w:rsid w:val="00F55C5E"/>
    <w:rsid w:val="00F91B70"/>
    <w:rsid w:val="00F92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39"/>
  </w:style>
  <w:style w:type="paragraph" w:styleId="3">
    <w:name w:val="heading 3"/>
    <w:basedOn w:val="a"/>
    <w:next w:val="a"/>
    <w:link w:val="30"/>
    <w:uiPriority w:val="9"/>
    <w:unhideWhenUsed/>
    <w:qFormat/>
    <w:rsid w:val="001743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4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433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17433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ext">
    <w:name w:val="text"/>
    <w:basedOn w:val="a"/>
    <w:uiPriority w:val="99"/>
    <w:rsid w:val="00174339"/>
    <w:pPr>
      <w:autoSpaceDE w:val="0"/>
      <w:autoSpaceDN w:val="0"/>
      <w:adjustRightInd w:val="0"/>
      <w:spacing w:after="57" w:line="288" w:lineRule="auto"/>
      <w:jc w:val="both"/>
      <w:textAlignment w:val="center"/>
    </w:pPr>
    <w:rPr>
      <w:rFonts w:ascii="PF Agora Sans Pro" w:hAnsi="PF Agora Sans Pro" w:cs="PF Agora Sans Pro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2700-02-012</dc:creator>
  <cp:lastModifiedBy>user817</cp:lastModifiedBy>
  <cp:revision>2</cp:revision>
  <cp:lastPrinted>2016-01-29T04:50:00Z</cp:lastPrinted>
  <dcterms:created xsi:type="dcterms:W3CDTF">2017-04-13T02:50:00Z</dcterms:created>
  <dcterms:modified xsi:type="dcterms:W3CDTF">2017-04-13T02:50:00Z</dcterms:modified>
</cp:coreProperties>
</file>