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E3C" w:rsidRPr="00953CBF" w:rsidRDefault="00395B85" w:rsidP="001F0D01">
      <w:pPr>
        <w:pStyle w:val="a3"/>
        <w:spacing w:after="0"/>
        <w:ind w:left="0"/>
        <w:jc w:val="center"/>
        <w:rPr>
          <w:b/>
          <w:bCs/>
          <w:sz w:val="32"/>
          <w:szCs w:val="32"/>
        </w:rPr>
      </w:pPr>
      <w:r w:rsidRPr="00395B85">
        <w:rPr>
          <w:b/>
          <w:bCs/>
          <w:sz w:val="32"/>
          <w:szCs w:val="32"/>
        </w:rPr>
        <w:t>Переход территориальных налоговых органов</w:t>
      </w:r>
      <w:r>
        <w:rPr>
          <w:b/>
          <w:bCs/>
          <w:sz w:val="32"/>
          <w:szCs w:val="32"/>
        </w:rPr>
        <w:t xml:space="preserve"> </w:t>
      </w:r>
      <w:r w:rsidRPr="00395B85">
        <w:rPr>
          <w:b/>
          <w:bCs/>
          <w:sz w:val="32"/>
          <w:szCs w:val="32"/>
        </w:rPr>
        <w:t>Хабаровского края</w:t>
      </w:r>
      <w:r>
        <w:rPr>
          <w:b/>
          <w:bCs/>
          <w:sz w:val="32"/>
          <w:szCs w:val="32"/>
        </w:rPr>
        <w:t xml:space="preserve"> </w:t>
      </w:r>
      <w:r w:rsidRPr="00395B85">
        <w:rPr>
          <w:b/>
          <w:bCs/>
          <w:sz w:val="32"/>
          <w:szCs w:val="32"/>
        </w:rPr>
        <w:t>на двухуровневую</w:t>
      </w:r>
      <w:r>
        <w:rPr>
          <w:b/>
          <w:bCs/>
          <w:sz w:val="32"/>
          <w:szCs w:val="32"/>
        </w:rPr>
        <w:t xml:space="preserve"> систему. </w:t>
      </w:r>
      <w:r w:rsidRPr="00395B85">
        <w:rPr>
          <w:b/>
          <w:bCs/>
          <w:sz w:val="32"/>
          <w:szCs w:val="32"/>
        </w:rPr>
        <w:t>Организация работы с налогоплательщиками</w:t>
      </w:r>
    </w:p>
    <w:p w:rsidR="003B6F76" w:rsidRDefault="003B6F76" w:rsidP="001F0D01">
      <w:pPr>
        <w:pStyle w:val="a3"/>
        <w:spacing w:after="0" w:line="276" w:lineRule="auto"/>
        <w:ind w:left="0" w:firstLine="709"/>
        <w:jc w:val="both"/>
        <w:rPr>
          <w:sz w:val="32"/>
          <w:szCs w:val="32"/>
        </w:rPr>
      </w:pPr>
    </w:p>
    <w:p w:rsidR="002D25D5" w:rsidRDefault="002D25D5" w:rsidP="001F0D01">
      <w:pPr>
        <w:pStyle w:val="a3"/>
        <w:spacing w:after="0" w:line="276" w:lineRule="auto"/>
        <w:ind w:left="0"/>
        <w:jc w:val="right"/>
        <w:rPr>
          <w:color w:val="FF0000"/>
          <w:sz w:val="28"/>
          <w:szCs w:val="28"/>
          <w:u w:val="single"/>
        </w:rPr>
      </w:pPr>
      <w:r>
        <w:rPr>
          <w:color w:val="FF0000"/>
          <w:sz w:val="28"/>
          <w:szCs w:val="28"/>
          <w:u w:val="single"/>
        </w:rPr>
        <w:t>СЛАЙД 2</w:t>
      </w:r>
    </w:p>
    <w:p w:rsidR="00460E58" w:rsidRDefault="00460E58" w:rsidP="001F0D01">
      <w:pPr>
        <w:pStyle w:val="a3"/>
        <w:spacing w:after="0" w:line="276" w:lineRule="auto"/>
        <w:ind w:left="0" w:firstLine="709"/>
        <w:jc w:val="both"/>
        <w:rPr>
          <w:sz w:val="32"/>
          <w:szCs w:val="32"/>
        </w:rPr>
      </w:pPr>
      <w:r>
        <w:rPr>
          <w:sz w:val="32"/>
          <w:szCs w:val="32"/>
        </w:rPr>
        <w:t xml:space="preserve">В настоящее время </w:t>
      </w:r>
      <w:r w:rsidRPr="00395B85">
        <w:rPr>
          <w:sz w:val="32"/>
          <w:szCs w:val="32"/>
        </w:rPr>
        <w:t xml:space="preserve">Федеральной налоговой службой завершены работы по </w:t>
      </w:r>
      <w:proofErr w:type="spellStart"/>
      <w:r w:rsidRPr="00395B85">
        <w:rPr>
          <w:sz w:val="32"/>
          <w:szCs w:val="32"/>
        </w:rPr>
        <w:t>цифровизации</w:t>
      </w:r>
      <w:proofErr w:type="spellEnd"/>
      <w:r w:rsidRPr="00395B85">
        <w:rPr>
          <w:sz w:val="32"/>
          <w:szCs w:val="32"/>
        </w:rPr>
        <w:t xml:space="preserve"> налогового администрирования, которые позволяют консолидировать данные на федеральном уровне, обеспечивая экстерриториальный принцип обслуживания налогоплательщиков по всем направлениям деятельности.</w:t>
      </w:r>
    </w:p>
    <w:p w:rsidR="00460E58" w:rsidRDefault="00460E58" w:rsidP="001F0D01">
      <w:pPr>
        <w:pStyle w:val="a3"/>
        <w:spacing w:after="0" w:line="276" w:lineRule="auto"/>
        <w:ind w:left="0" w:firstLine="709"/>
        <w:jc w:val="both"/>
        <w:rPr>
          <w:sz w:val="32"/>
          <w:szCs w:val="32"/>
        </w:rPr>
      </w:pPr>
      <w:r w:rsidRPr="00395B85">
        <w:rPr>
          <w:sz w:val="32"/>
          <w:szCs w:val="32"/>
        </w:rPr>
        <w:t>Налоговыми органами постоянно улучшаются и развиваются внешние интерактивные сервисы службы, позволяющие налогоплательщикам во многих случаях решать свои вопросы удаленно без личного визита в налоговый орган. Минимизируется очное взаимодействие с налогоплательщиками, создается принципиально новый уровень внешних сервисов – унифицированная виртуальная инспекция, объединяющая все электронные сервисы в единую сеть, доступную, в том числе с мобильных устройств.</w:t>
      </w:r>
    </w:p>
    <w:p w:rsidR="00646078" w:rsidRDefault="00646078" w:rsidP="00646078">
      <w:pPr>
        <w:pStyle w:val="a3"/>
        <w:spacing w:after="0" w:line="276" w:lineRule="auto"/>
        <w:ind w:left="0"/>
        <w:jc w:val="right"/>
        <w:rPr>
          <w:color w:val="FF0000"/>
          <w:sz w:val="28"/>
          <w:szCs w:val="28"/>
          <w:u w:val="single"/>
        </w:rPr>
      </w:pPr>
    </w:p>
    <w:p w:rsidR="00646078" w:rsidRDefault="00646078" w:rsidP="00646078">
      <w:pPr>
        <w:pStyle w:val="a3"/>
        <w:spacing w:after="0" w:line="276" w:lineRule="auto"/>
        <w:ind w:left="0"/>
        <w:jc w:val="right"/>
        <w:rPr>
          <w:color w:val="FF0000"/>
          <w:sz w:val="28"/>
          <w:szCs w:val="28"/>
          <w:u w:val="single"/>
        </w:rPr>
      </w:pPr>
      <w:r>
        <w:rPr>
          <w:color w:val="FF0000"/>
          <w:sz w:val="28"/>
          <w:szCs w:val="28"/>
          <w:u w:val="single"/>
        </w:rPr>
        <w:t>СЛАЙД 3</w:t>
      </w:r>
    </w:p>
    <w:p w:rsidR="003B6F76" w:rsidRDefault="003B6F76" w:rsidP="001F0D01">
      <w:pPr>
        <w:pStyle w:val="a3"/>
        <w:spacing w:after="0" w:line="276" w:lineRule="auto"/>
        <w:ind w:left="0" w:firstLine="709"/>
        <w:jc w:val="both"/>
        <w:rPr>
          <w:sz w:val="32"/>
          <w:szCs w:val="32"/>
        </w:rPr>
      </w:pPr>
      <w:r w:rsidRPr="003B6F76">
        <w:rPr>
          <w:sz w:val="32"/>
          <w:szCs w:val="32"/>
        </w:rPr>
        <w:t xml:space="preserve">Для повышения эффективности налогового администрирования и оптимизации системы управления и структуры территориальных налоговых органов ФНС </w:t>
      </w:r>
      <w:r w:rsidRPr="00CF505C">
        <w:rPr>
          <w:sz w:val="32"/>
          <w:szCs w:val="32"/>
        </w:rPr>
        <w:t>России с 2020 года переходит</w:t>
      </w:r>
      <w:r w:rsidRPr="003B6F76">
        <w:rPr>
          <w:sz w:val="32"/>
          <w:szCs w:val="32"/>
        </w:rPr>
        <w:t xml:space="preserve"> на двухуровневую систему управления и укрупнение малочисленных инспекций.</w:t>
      </w:r>
    </w:p>
    <w:p w:rsidR="003B6F76" w:rsidRDefault="003B6F76" w:rsidP="001F0D01">
      <w:pPr>
        <w:pStyle w:val="a3"/>
        <w:spacing w:after="0" w:line="276" w:lineRule="auto"/>
        <w:ind w:left="0" w:firstLine="709"/>
        <w:jc w:val="both"/>
        <w:rPr>
          <w:sz w:val="32"/>
          <w:szCs w:val="32"/>
        </w:rPr>
      </w:pPr>
      <w:r w:rsidRPr="003B6F76">
        <w:rPr>
          <w:sz w:val="32"/>
          <w:szCs w:val="32"/>
        </w:rPr>
        <w:t>При переходе на двухуровневую систему управления все функции упраздняемых территориальных инспекций выполня</w:t>
      </w:r>
      <w:r>
        <w:rPr>
          <w:sz w:val="32"/>
          <w:szCs w:val="32"/>
        </w:rPr>
        <w:t>ются</w:t>
      </w:r>
      <w:r w:rsidRPr="003B6F76">
        <w:rPr>
          <w:sz w:val="32"/>
          <w:szCs w:val="32"/>
        </w:rPr>
        <w:t xml:space="preserve"> соответствующими Управлени</w:t>
      </w:r>
      <w:r>
        <w:rPr>
          <w:sz w:val="32"/>
          <w:szCs w:val="32"/>
        </w:rPr>
        <w:t>ями ФНС России по субъектам РФ.</w:t>
      </w:r>
    </w:p>
    <w:p w:rsidR="00F90CA7" w:rsidRDefault="00F90CA7" w:rsidP="001F0D01">
      <w:pPr>
        <w:pStyle w:val="a3"/>
        <w:spacing w:after="0" w:line="276" w:lineRule="auto"/>
        <w:ind w:left="0" w:firstLine="709"/>
        <w:jc w:val="both"/>
        <w:rPr>
          <w:sz w:val="32"/>
          <w:szCs w:val="32"/>
        </w:rPr>
      </w:pPr>
      <w:r>
        <w:rPr>
          <w:sz w:val="32"/>
          <w:szCs w:val="32"/>
        </w:rPr>
        <w:t>На слайде представлена структура с указанием вида подчинения налоговых органов.</w:t>
      </w:r>
    </w:p>
    <w:p w:rsidR="008C02B8" w:rsidRDefault="008C02B8" w:rsidP="001F0D01">
      <w:pPr>
        <w:pStyle w:val="a3"/>
        <w:spacing w:after="0" w:line="276" w:lineRule="auto"/>
        <w:ind w:left="0" w:firstLine="709"/>
        <w:jc w:val="both"/>
        <w:rPr>
          <w:sz w:val="32"/>
          <w:szCs w:val="32"/>
        </w:rPr>
      </w:pPr>
      <w:proofErr w:type="gramStart"/>
      <w:r w:rsidRPr="008C02B8">
        <w:rPr>
          <w:sz w:val="32"/>
          <w:szCs w:val="32"/>
        </w:rPr>
        <w:t>При этом центры компетенции по досудебному урегулированию споров передаются в межрегиональные ИФНС России по соответствующим федеральным округам.</w:t>
      </w:r>
      <w:proofErr w:type="gramEnd"/>
      <w:r w:rsidRPr="008C02B8">
        <w:rPr>
          <w:sz w:val="32"/>
          <w:szCs w:val="32"/>
        </w:rPr>
        <w:t xml:space="preserve"> Указанная оптимизация организационно-функциональной структуры ФНС России позволит </w:t>
      </w:r>
      <w:r w:rsidRPr="008C02B8">
        <w:rPr>
          <w:sz w:val="32"/>
          <w:szCs w:val="32"/>
        </w:rPr>
        <w:lastRenderedPageBreak/>
        <w:t xml:space="preserve">добиться единообразия применения правовых подходов при вынесении решений по жалобам, а также повысить эффективность </w:t>
      </w:r>
      <w:proofErr w:type="gramStart"/>
      <w:r w:rsidRPr="008C02B8">
        <w:rPr>
          <w:sz w:val="32"/>
          <w:szCs w:val="32"/>
        </w:rPr>
        <w:t>контроля за</w:t>
      </w:r>
      <w:proofErr w:type="gramEnd"/>
      <w:r w:rsidRPr="008C02B8">
        <w:rPr>
          <w:sz w:val="32"/>
          <w:szCs w:val="32"/>
        </w:rPr>
        <w:t xml:space="preserve"> деятельностью подразделений по досудебному урегулированию споров.</w:t>
      </w:r>
    </w:p>
    <w:p w:rsidR="008C02B8" w:rsidRDefault="008C02B8" w:rsidP="001F0D01">
      <w:pPr>
        <w:pStyle w:val="a3"/>
        <w:spacing w:after="0" w:line="276" w:lineRule="auto"/>
        <w:ind w:left="0" w:firstLine="709"/>
        <w:jc w:val="both"/>
        <w:rPr>
          <w:sz w:val="32"/>
          <w:szCs w:val="32"/>
        </w:rPr>
      </w:pPr>
      <w:r w:rsidRPr="008C02B8">
        <w:rPr>
          <w:sz w:val="32"/>
          <w:szCs w:val="32"/>
        </w:rPr>
        <w:t>Таким образом, жалобы,</w:t>
      </w:r>
      <w:r>
        <w:rPr>
          <w:sz w:val="32"/>
          <w:szCs w:val="32"/>
        </w:rPr>
        <w:t xml:space="preserve"> полученные налоговыми органами, будут </w:t>
      </w:r>
      <w:r w:rsidRPr="008C02B8">
        <w:rPr>
          <w:sz w:val="32"/>
          <w:szCs w:val="32"/>
        </w:rPr>
        <w:t>рассматрива</w:t>
      </w:r>
      <w:r>
        <w:rPr>
          <w:sz w:val="32"/>
          <w:szCs w:val="32"/>
        </w:rPr>
        <w:t>ться</w:t>
      </w:r>
      <w:r w:rsidRPr="008C02B8">
        <w:rPr>
          <w:sz w:val="32"/>
          <w:szCs w:val="32"/>
        </w:rPr>
        <w:t xml:space="preserve"> в Межрегиональной инспекции ФНС России по </w:t>
      </w:r>
      <w:r>
        <w:rPr>
          <w:sz w:val="32"/>
          <w:szCs w:val="32"/>
        </w:rPr>
        <w:t>Дальневосточному</w:t>
      </w:r>
      <w:r w:rsidRPr="008C02B8">
        <w:rPr>
          <w:sz w:val="32"/>
          <w:szCs w:val="32"/>
        </w:rPr>
        <w:t xml:space="preserve"> федеральному округу.</w:t>
      </w:r>
      <w:r>
        <w:rPr>
          <w:sz w:val="32"/>
          <w:szCs w:val="32"/>
        </w:rPr>
        <w:t xml:space="preserve"> </w:t>
      </w:r>
      <w:r w:rsidRPr="008C02B8">
        <w:rPr>
          <w:sz w:val="32"/>
          <w:szCs w:val="32"/>
        </w:rPr>
        <w:t>Получить информацию о ходе и результатах их рассмотрения можно с помощью сервиса «Узнать о жалобе».</w:t>
      </w:r>
    </w:p>
    <w:p w:rsidR="002D25D5" w:rsidRDefault="002D25D5" w:rsidP="001F0D01">
      <w:pPr>
        <w:pStyle w:val="a3"/>
        <w:spacing w:after="0" w:line="276" w:lineRule="auto"/>
        <w:ind w:left="0"/>
        <w:jc w:val="right"/>
        <w:rPr>
          <w:color w:val="FF0000"/>
          <w:sz w:val="28"/>
          <w:szCs w:val="28"/>
          <w:u w:val="single"/>
        </w:rPr>
      </w:pPr>
    </w:p>
    <w:p w:rsidR="008C02B8" w:rsidRDefault="008C02B8" w:rsidP="001F0D01">
      <w:pPr>
        <w:pStyle w:val="a3"/>
        <w:spacing w:after="0" w:line="276" w:lineRule="auto"/>
        <w:ind w:left="0"/>
        <w:jc w:val="right"/>
        <w:rPr>
          <w:color w:val="FF0000"/>
          <w:sz w:val="28"/>
          <w:szCs w:val="28"/>
          <w:u w:val="single"/>
        </w:rPr>
      </w:pPr>
      <w:r>
        <w:rPr>
          <w:color w:val="FF0000"/>
          <w:sz w:val="28"/>
          <w:szCs w:val="28"/>
          <w:u w:val="single"/>
        </w:rPr>
        <w:t xml:space="preserve">СЛАЙД </w:t>
      </w:r>
      <w:r w:rsidR="002D25D5">
        <w:rPr>
          <w:color w:val="FF0000"/>
          <w:sz w:val="28"/>
          <w:szCs w:val="28"/>
          <w:u w:val="single"/>
        </w:rPr>
        <w:t>4</w:t>
      </w:r>
    </w:p>
    <w:p w:rsidR="009246F5" w:rsidRDefault="009246F5" w:rsidP="001F0D01">
      <w:pPr>
        <w:pStyle w:val="a3"/>
        <w:spacing w:after="0" w:line="276" w:lineRule="auto"/>
        <w:ind w:left="0" w:firstLine="709"/>
        <w:jc w:val="both"/>
        <w:rPr>
          <w:sz w:val="32"/>
          <w:szCs w:val="32"/>
        </w:rPr>
      </w:pPr>
      <w:r>
        <w:rPr>
          <w:sz w:val="32"/>
          <w:szCs w:val="32"/>
        </w:rPr>
        <w:t xml:space="preserve">Каковы преимущества </w:t>
      </w:r>
      <w:r w:rsidR="002E2266">
        <w:rPr>
          <w:sz w:val="32"/>
          <w:szCs w:val="32"/>
        </w:rPr>
        <w:t>двухуровневой системы?</w:t>
      </w:r>
    </w:p>
    <w:p w:rsidR="002E2266" w:rsidRDefault="002E2266" w:rsidP="002E2266">
      <w:pPr>
        <w:pStyle w:val="a3"/>
        <w:spacing w:after="0" w:line="276" w:lineRule="auto"/>
        <w:jc w:val="both"/>
        <w:rPr>
          <w:sz w:val="32"/>
          <w:szCs w:val="32"/>
        </w:rPr>
      </w:pPr>
      <w:r>
        <w:rPr>
          <w:sz w:val="32"/>
          <w:szCs w:val="32"/>
        </w:rPr>
        <w:t xml:space="preserve">- </w:t>
      </w:r>
      <w:r w:rsidRPr="002E2266">
        <w:rPr>
          <w:sz w:val="32"/>
          <w:szCs w:val="32"/>
        </w:rPr>
        <w:t>Гибкое р</w:t>
      </w:r>
      <w:r>
        <w:rPr>
          <w:sz w:val="32"/>
          <w:szCs w:val="32"/>
        </w:rPr>
        <w:t xml:space="preserve">аспределение трудовых ресурсов </w:t>
      </w:r>
      <w:r w:rsidRPr="002E2266">
        <w:rPr>
          <w:sz w:val="32"/>
          <w:szCs w:val="32"/>
        </w:rPr>
        <w:t>по функциональным направлениям</w:t>
      </w:r>
    </w:p>
    <w:p w:rsidR="002E2266" w:rsidRDefault="002E2266" w:rsidP="002E2266">
      <w:pPr>
        <w:pStyle w:val="a3"/>
        <w:spacing w:after="0" w:line="276" w:lineRule="auto"/>
        <w:jc w:val="both"/>
        <w:rPr>
          <w:sz w:val="32"/>
          <w:szCs w:val="32"/>
        </w:rPr>
      </w:pPr>
      <w:r>
        <w:rPr>
          <w:sz w:val="32"/>
          <w:szCs w:val="32"/>
        </w:rPr>
        <w:t xml:space="preserve">- </w:t>
      </w:r>
      <w:r w:rsidRPr="002E2266">
        <w:rPr>
          <w:sz w:val="32"/>
          <w:szCs w:val="32"/>
        </w:rPr>
        <w:t>Выравнивание нагрузки между специалистами налоговых органов</w:t>
      </w:r>
    </w:p>
    <w:p w:rsidR="002E2266" w:rsidRDefault="002E2266" w:rsidP="002E2266">
      <w:pPr>
        <w:pStyle w:val="a3"/>
        <w:spacing w:after="0" w:line="276" w:lineRule="auto"/>
        <w:jc w:val="both"/>
        <w:rPr>
          <w:sz w:val="32"/>
          <w:szCs w:val="32"/>
        </w:rPr>
      </w:pPr>
      <w:r>
        <w:rPr>
          <w:sz w:val="32"/>
          <w:szCs w:val="32"/>
        </w:rPr>
        <w:t xml:space="preserve">- </w:t>
      </w:r>
      <w:r w:rsidRPr="002E2266">
        <w:rPr>
          <w:sz w:val="32"/>
          <w:szCs w:val="32"/>
        </w:rPr>
        <w:t>Специализация по отдельным направлениям</w:t>
      </w:r>
    </w:p>
    <w:p w:rsidR="002E2266" w:rsidRDefault="002E2266" w:rsidP="002E2266">
      <w:pPr>
        <w:pStyle w:val="a3"/>
        <w:spacing w:after="0" w:line="276" w:lineRule="auto"/>
        <w:jc w:val="both"/>
        <w:rPr>
          <w:sz w:val="32"/>
          <w:szCs w:val="32"/>
        </w:rPr>
      </w:pPr>
      <w:r>
        <w:rPr>
          <w:sz w:val="32"/>
          <w:szCs w:val="32"/>
        </w:rPr>
        <w:t xml:space="preserve">- </w:t>
      </w:r>
      <w:r w:rsidRPr="002E2266">
        <w:rPr>
          <w:sz w:val="32"/>
          <w:szCs w:val="32"/>
        </w:rPr>
        <w:t>Экстерриториальное обслуживание налогоплательщиков</w:t>
      </w:r>
    </w:p>
    <w:p w:rsidR="002E2266" w:rsidRDefault="002E2266" w:rsidP="002E2266">
      <w:pPr>
        <w:pStyle w:val="a3"/>
        <w:spacing w:after="0" w:line="276" w:lineRule="auto"/>
        <w:jc w:val="both"/>
        <w:rPr>
          <w:sz w:val="32"/>
          <w:szCs w:val="32"/>
        </w:rPr>
      </w:pPr>
      <w:r>
        <w:rPr>
          <w:sz w:val="32"/>
          <w:szCs w:val="32"/>
        </w:rPr>
        <w:t xml:space="preserve">- </w:t>
      </w:r>
      <w:r w:rsidRPr="002E2266">
        <w:rPr>
          <w:sz w:val="32"/>
          <w:szCs w:val="32"/>
        </w:rPr>
        <w:t>Повышение оперативности взаимодействия</w:t>
      </w:r>
    </w:p>
    <w:p w:rsidR="002E2266" w:rsidRDefault="002E2266" w:rsidP="002E2266">
      <w:pPr>
        <w:pStyle w:val="a3"/>
        <w:spacing w:after="0" w:line="276" w:lineRule="auto"/>
        <w:jc w:val="both"/>
        <w:rPr>
          <w:sz w:val="32"/>
          <w:szCs w:val="32"/>
        </w:rPr>
      </w:pPr>
      <w:r>
        <w:rPr>
          <w:sz w:val="32"/>
          <w:szCs w:val="32"/>
        </w:rPr>
        <w:t xml:space="preserve">- </w:t>
      </w:r>
      <w:r w:rsidRPr="002E2266">
        <w:rPr>
          <w:sz w:val="32"/>
          <w:szCs w:val="32"/>
        </w:rPr>
        <w:t>Снижение документооборота</w:t>
      </w:r>
    </w:p>
    <w:p w:rsidR="003B6F76" w:rsidRDefault="00460E58" w:rsidP="001F0D01">
      <w:pPr>
        <w:pStyle w:val="a3"/>
        <w:spacing w:after="0" w:line="276" w:lineRule="auto"/>
        <w:ind w:left="0" w:firstLine="709"/>
        <w:jc w:val="both"/>
        <w:rPr>
          <w:sz w:val="32"/>
          <w:szCs w:val="32"/>
        </w:rPr>
      </w:pPr>
      <w:r w:rsidRPr="00395B85">
        <w:rPr>
          <w:sz w:val="32"/>
          <w:szCs w:val="32"/>
        </w:rPr>
        <w:t>Что касается функций налоговых органов, то необходимо отметить, что физическое отсутствие подразделений налоговых органов на территории муниципальных районов не влияет на социальную обстановку на территориях, т.к. Федеральной налоговой службой построена система организации контрольно</w:t>
      </w:r>
      <w:r>
        <w:rPr>
          <w:sz w:val="32"/>
          <w:szCs w:val="32"/>
        </w:rPr>
        <w:t>-</w:t>
      </w:r>
      <w:r w:rsidRPr="00395B85">
        <w:rPr>
          <w:sz w:val="32"/>
          <w:szCs w:val="32"/>
        </w:rPr>
        <w:t>надзорной деятельности и оказания государственных услуг на всей территории страны</w:t>
      </w:r>
      <w:r>
        <w:rPr>
          <w:sz w:val="32"/>
          <w:szCs w:val="32"/>
        </w:rPr>
        <w:t>.</w:t>
      </w:r>
    </w:p>
    <w:p w:rsidR="00460E58" w:rsidRDefault="00460E58" w:rsidP="001F0D01">
      <w:pPr>
        <w:pStyle w:val="a3"/>
        <w:spacing w:after="0" w:line="276" w:lineRule="auto"/>
        <w:ind w:left="0"/>
        <w:jc w:val="right"/>
        <w:rPr>
          <w:color w:val="FF0000"/>
          <w:sz w:val="28"/>
          <w:szCs w:val="28"/>
          <w:u w:val="single"/>
        </w:rPr>
      </w:pPr>
    </w:p>
    <w:p w:rsidR="00321DF2" w:rsidRDefault="00321DF2" w:rsidP="001F0D01">
      <w:pPr>
        <w:pStyle w:val="a3"/>
        <w:spacing w:after="0" w:line="276" w:lineRule="auto"/>
        <w:ind w:left="0"/>
        <w:jc w:val="right"/>
        <w:rPr>
          <w:color w:val="FF0000"/>
          <w:sz w:val="28"/>
          <w:szCs w:val="28"/>
          <w:u w:val="single"/>
        </w:rPr>
      </w:pPr>
      <w:r>
        <w:rPr>
          <w:color w:val="FF0000"/>
          <w:sz w:val="28"/>
          <w:szCs w:val="28"/>
          <w:u w:val="single"/>
        </w:rPr>
        <w:t xml:space="preserve">СЛАЙД </w:t>
      </w:r>
      <w:r w:rsidR="002D25D5">
        <w:rPr>
          <w:color w:val="FF0000"/>
          <w:sz w:val="28"/>
          <w:szCs w:val="28"/>
          <w:u w:val="single"/>
        </w:rPr>
        <w:t>5</w:t>
      </w:r>
    </w:p>
    <w:p w:rsidR="00460E58" w:rsidRPr="00460E58" w:rsidRDefault="00F23AA4" w:rsidP="001F0D01">
      <w:pPr>
        <w:pStyle w:val="a3"/>
        <w:spacing w:after="0" w:line="276" w:lineRule="auto"/>
        <w:ind w:left="0" w:firstLine="709"/>
        <w:jc w:val="both"/>
        <w:rPr>
          <w:sz w:val="32"/>
          <w:szCs w:val="32"/>
        </w:rPr>
      </w:pPr>
      <w:r>
        <w:rPr>
          <w:sz w:val="32"/>
          <w:szCs w:val="32"/>
        </w:rPr>
        <w:t>В рамках общей реорганизации</w:t>
      </w:r>
      <w:r w:rsidR="00995903">
        <w:rPr>
          <w:sz w:val="32"/>
          <w:szCs w:val="32"/>
        </w:rPr>
        <w:t xml:space="preserve">, которая </w:t>
      </w:r>
      <w:r w:rsidR="00995903" w:rsidRPr="00460E58">
        <w:rPr>
          <w:sz w:val="32"/>
          <w:szCs w:val="32"/>
        </w:rPr>
        <w:t>связана с процессом модернизации налоговой службы и направлена на повышение качества налогового администрирования, а также улучшения условий предоставления государственных услуг населению</w:t>
      </w:r>
      <w:r w:rsidR="00995903">
        <w:rPr>
          <w:sz w:val="32"/>
          <w:szCs w:val="32"/>
        </w:rPr>
        <w:t xml:space="preserve">, </w:t>
      </w:r>
      <w:r>
        <w:rPr>
          <w:sz w:val="32"/>
          <w:szCs w:val="32"/>
        </w:rPr>
        <w:t>с</w:t>
      </w:r>
      <w:r w:rsidR="00460E58" w:rsidRPr="00460E58">
        <w:rPr>
          <w:sz w:val="32"/>
          <w:szCs w:val="32"/>
        </w:rPr>
        <w:t xml:space="preserve"> 31 октября 2022 года </w:t>
      </w:r>
      <w:r>
        <w:rPr>
          <w:sz w:val="32"/>
          <w:szCs w:val="32"/>
        </w:rPr>
        <w:t xml:space="preserve">и территориальные </w:t>
      </w:r>
      <w:r w:rsidR="00460E58" w:rsidRPr="00460E58">
        <w:rPr>
          <w:sz w:val="32"/>
          <w:szCs w:val="32"/>
        </w:rPr>
        <w:t xml:space="preserve">налоговые инспекции </w:t>
      </w:r>
      <w:r>
        <w:rPr>
          <w:sz w:val="32"/>
          <w:szCs w:val="32"/>
        </w:rPr>
        <w:t xml:space="preserve">Хабаровского края </w:t>
      </w:r>
      <w:r w:rsidR="00460E58" w:rsidRPr="00460E58">
        <w:rPr>
          <w:sz w:val="32"/>
          <w:szCs w:val="32"/>
        </w:rPr>
        <w:lastRenderedPageBreak/>
        <w:t>будут присоединены к Управлению ФНС России по Хабаровскому краю.</w:t>
      </w:r>
    </w:p>
    <w:p w:rsidR="00460E58" w:rsidRPr="00460E58" w:rsidRDefault="00460E58" w:rsidP="001F0D01">
      <w:pPr>
        <w:pStyle w:val="a3"/>
        <w:spacing w:after="0" w:line="276" w:lineRule="auto"/>
        <w:ind w:left="0" w:firstLine="709"/>
        <w:jc w:val="both"/>
        <w:rPr>
          <w:sz w:val="32"/>
          <w:szCs w:val="32"/>
        </w:rPr>
      </w:pPr>
      <w:r w:rsidRPr="00460E58">
        <w:rPr>
          <w:sz w:val="32"/>
          <w:szCs w:val="32"/>
        </w:rPr>
        <w:t xml:space="preserve">Таким образом, Управление будет являться правопреемником в отношении задач, функций, прав, обязанностей и иных вопросов деятельности реорганизованных территориальных налоговых органов. </w:t>
      </w:r>
    </w:p>
    <w:p w:rsidR="00460E58" w:rsidRDefault="00460E58" w:rsidP="001F0D01">
      <w:pPr>
        <w:pStyle w:val="a3"/>
        <w:spacing w:after="0" w:line="276" w:lineRule="auto"/>
        <w:ind w:left="0" w:firstLine="709"/>
        <w:jc w:val="both"/>
        <w:rPr>
          <w:sz w:val="32"/>
          <w:szCs w:val="32"/>
        </w:rPr>
      </w:pPr>
      <w:r w:rsidRPr="00460E58">
        <w:rPr>
          <w:sz w:val="32"/>
          <w:szCs w:val="32"/>
        </w:rPr>
        <w:t>На месте инспекций будут созданы обособленные подразделения с операционными залами для предоставления государственных услуг и обслуживания налогоплательщиков.</w:t>
      </w:r>
    </w:p>
    <w:p w:rsidR="00B13744" w:rsidRDefault="00B13744" w:rsidP="00B13744">
      <w:pPr>
        <w:pStyle w:val="a3"/>
        <w:spacing w:after="0" w:line="276" w:lineRule="auto"/>
        <w:ind w:left="0" w:firstLine="709"/>
        <w:jc w:val="both"/>
        <w:rPr>
          <w:sz w:val="32"/>
          <w:szCs w:val="32"/>
        </w:rPr>
      </w:pPr>
      <w:r w:rsidRPr="00460E58">
        <w:rPr>
          <w:sz w:val="32"/>
          <w:szCs w:val="32"/>
        </w:rPr>
        <w:t>Обра</w:t>
      </w:r>
      <w:r>
        <w:rPr>
          <w:sz w:val="32"/>
          <w:szCs w:val="32"/>
        </w:rPr>
        <w:t xml:space="preserve">тим </w:t>
      </w:r>
      <w:r w:rsidRPr="00460E58">
        <w:rPr>
          <w:sz w:val="32"/>
          <w:szCs w:val="32"/>
        </w:rPr>
        <w:t>внимание, что реорганизация не отразится на правах налогоплательщиков и не скажется на качестве их обслуживания вне зависимости от того, за какой услугой ФНС России они обратятся.</w:t>
      </w:r>
    </w:p>
    <w:p w:rsidR="002D25D5" w:rsidRDefault="002D25D5" w:rsidP="001F0D01">
      <w:pPr>
        <w:pStyle w:val="a3"/>
        <w:spacing w:after="0" w:line="276" w:lineRule="auto"/>
        <w:ind w:left="0" w:firstLine="709"/>
        <w:jc w:val="both"/>
        <w:rPr>
          <w:sz w:val="32"/>
          <w:szCs w:val="32"/>
        </w:rPr>
      </w:pPr>
    </w:p>
    <w:p w:rsidR="002D25D5" w:rsidRDefault="002D25D5" w:rsidP="001F0D01">
      <w:pPr>
        <w:pStyle w:val="a3"/>
        <w:spacing w:after="0" w:line="276" w:lineRule="auto"/>
        <w:ind w:left="0"/>
        <w:jc w:val="right"/>
        <w:rPr>
          <w:color w:val="FF0000"/>
          <w:sz w:val="28"/>
          <w:szCs w:val="28"/>
          <w:u w:val="single"/>
        </w:rPr>
      </w:pPr>
      <w:r>
        <w:rPr>
          <w:color w:val="FF0000"/>
          <w:sz w:val="28"/>
          <w:szCs w:val="28"/>
          <w:u w:val="single"/>
        </w:rPr>
        <w:t>СЛАЙД 6</w:t>
      </w:r>
    </w:p>
    <w:p w:rsidR="00460E58" w:rsidRPr="00460E58" w:rsidRDefault="002E112A" w:rsidP="001F0D01">
      <w:pPr>
        <w:pStyle w:val="a3"/>
        <w:spacing w:after="0" w:line="276" w:lineRule="auto"/>
        <w:ind w:left="0" w:firstLine="709"/>
        <w:jc w:val="both"/>
        <w:rPr>
          <w:sz w:val="32"/>
          <w:szCs w:val="32"/>
        </w:rPr>
      </w:pPr>
      <w:r>
        <w:rPr>
          <w:sz w:val="32"/>
          <w:szCs w:val="32"/>
        </w:rPr>
        <w:t>П</w:t>
      </w:r>
      <w:r w:rsidR="00460E58" w:rsidRPr="00460E58">
        <w:rPr>
          <w:sz w:val="32"/>
          <w:szCs w:val="32"/>
        </w:rPr>
        <w:t>рием налогоплательщиков будет осуществляться по адресам</w:t>
      </w:r>
      <w:r w:rsidR="00930BBA">
        <w:rPr>
          <w:sz w:val="32"/>
          <w:szCs w:val="32"/>
        </w:rPr>
        <w:t xml:space="preserve">, указанным на слайде. Пять обособленных подразделений в г. Хабаровске, одно в </w:t>
      </w:r>
      <w:proofErr w:type="spellStart"/>
      <w:r w:rsidR="00930BBA">
        <w:rPr>
          <w:sz w:val="32"/>
          <w:szCs w:val="32"/>
        </w:rPr>
        <w:t>рп</w:t>
      </w:r>
      <w:proofErr w:type="spellEnd"/>
      <w:r w:rsidR="00930BBA">
        <w:rPr>
          <w:sz w:val="32"/>
          <w:szCs w:val="32"/>
        </w:rPr>
        <w:t>. Переяславка и по одному в городах Комсомольск-на-Амуре, Советская Гавань и Николаевск-на-Амуре.</w:t>
      </w:r>
    </w:p>
    <w:p w:rsidR="00982EA6" w:rsidRDefault="00982EA6" w:rsidP="001F0D01">
      <w:pPr>
        <w:pStyle w:val="a3"/>
        <w:spacing w:after="0" w:line="276" w:lineRule="auto"/>
        <w:ind w:left="0" w:firstLine="709"/>
        <w:jc w:val="both"/>
        <w:rPr>
          <w:sz w:val="32"/>
          <w:szCs w:val="32"/>
        </w:rPr>
      </w:pPr>
      <w:r>
        <w:rPr>
          <w:sz w:val="32"/>
          <w:szCs w:val="32"/>
        </w:rPr>
        <w:t xml:space="preserve">Прекратят свою работу территориально обособленные рабочие места в г. Амурск и </w:t>
      </w:r>
      <w:proofErr w:type="spellStart"/>
      <w:r>
        <w:rPr>
          <w:sz w:val="32"/>
          <w:szCs w:val="32"/>
        </w:rPr>
        <w:t>рп</w:t>
      </w:r>
      <w:proofErr w:type="spellEnd"/>
      <w:r>
        <w:rPr>
          <w:sz w:val="32"/>
          <w:szCs w:val="32"/>
        </w:rPr>
        <w:t>. Чегдомын</w:t>
      </w:r>
      <w:r w:rsidR="005C6EE5">
        <w:rPr>
          <w:sz w:val="32"/>
          <w:szCs w:val="32"/>
        </w:rPr>
        <w:t xml:space="preserve"> (</w:t>
      </w:r>
      <w:proofErr w:type="spellStart"/>
      <w:r w:rsidR="005C6EE5">
        <w:rPr>
          <w:sz w:val="32"/>
          <w:szCs w:val="32"/>
        </w:rPr>
        <w:t>ТОРМы</w:t>
      </w:r>
      <w:proofErr w:type="spellEnd"/>
      <w:r w:rsidR="005C6EE5">
        <w:rPr>
          <w:sz w:val="32"/>
          <w:szCs w:val="32"/>
        </w:rPr>
        <w:t>)</w:t>
      </w:r>
      <w:r>
        <w:rPr>
          <w:sz w:val="32"/>
          <w:szCs w:val="32"/>
        </w:rPr>
        <w:t xml:space="preserve">, а также не будет осуществляться прием налогоплательщиков в г. Комсомольске-на-Амуре по адресу </w:t>
      </w:r>
      <w:r w:rsidR="00930BBA">
        <w:rPr>
          <w:sz w:val="32"/>
          <w:szCs w:val="32"/>
        </w:rPr>
        <w:t>у</w:t>
      </w:r>
      <w:r>
        <w:rPr>
          <w:sz w:val="32"/>
          <w:szCs w:val="32"/>
        </w:rPr>
        <w:t xml:space="preserve">л. </w:t>
      </w:r>
      <w:r w:rsidR="00930BBA">
        <w:rPr>
          <w:sz w:val="32"/>
          <w:szCs w:val="32"/>
        </w:rPr>
        <w:t>П</w:t>
      </w:r>
      <w:r>
        <w:rPr>
          <w:sz w:val="32"/>
          <w:szCs w:val="32"/>
        </w:rPr>
        <w:t>ионерская, д. 68.</w:t>
      </w:r>
    </w:p>
    <w:p w:rsidR="00AD0554" w:rsidRPr="00A96893" w:rsidRDefault="00863B01" w:rsidP="00AD0554">
      <w:pPr>
        <w:pStyle w:val="a3"/>
        <w:spacing w:after="0" w:line="276" w:lineRule="auto"/>
        <w:ind w:left="0" w:firstLine="709"/>
        <w:jc w:val="both"/>
        <w:rPr>
          <w:sz w:val="32"/>
          <w:szCs w:val="32"/>
        </w:rPr>
      </w:pPr>
      <w:r w:rsidRPr="00A96893">
        <w:rPr>
          <w:sz w:val="32"/>
          <w:szCs w:val="32"/>
        </w:rPr>
        <w:t xml:space="preserve">Решение о прекращении деятельности </w:t>
      </w:r>
      <w:proofErr w:type="spellStart"/>
      <w:r w:rsidR="005C6EE5" w:rsidRPr="00A96893">
        <w:rPr>
          <w:sz w:val="32"/>
          <w:szCs w:val="32"/>
        </w:rPr>
        <w:t>ТОРМов</w:t>
      </w:r>
      <w:proofErr w:type="spellEnd"/>
      <w:r w:rsidR="005C6EE5" w:rsidRPr="00A96893">
        <w:rPr>
          <w:sz w:val="32"/>
          <w:szCs w:val="32"/>
        </w:rPr>
        <w:t xml:space="preserve"> </w:t>
      </w:r>
      <w:r w:rsidRPr="00A96893">
        <w:rPr>
          <w:sz w:val="32"/>
          <w:szCs w:val="32"/>
        </w:rPr>
        <w:t>принято, основываясь на принципе наиболее эффективного использования федеральных денежных средств, выделяемых на содержание налоговых органов, сотрудников инспекции, имеющихся помещений и имущества, которых достаточно в г. Комсомольске-на-Амуре для выполнения установленных задач Федеральной налоговой службы.</w:t>
      </w:r>
    </w:p>
    <w:p w:rsidR="005C6EE5" w:rsidRDefault="00863B01" w:rsidP="00AD0554">
      <w:pPr>
        <w:pStyle w:val="a3"/>
        <w:spacing w:after="0" w:line="276" w:lineRule="auto"/>
        <w:ind w:left="0" w:firstLine="709"/>
        <w:jc w:val="both"/>
        <w:rPr>
          <w:sz w:val="32"/>
          <w:szCs w:val="32"/>
        </w:rPr>
      </w:pPr>
      <w:r w:rsidRPr="00A96893">
        <w:rPr>
          <w:sz w:val="32"/>
          <w:szCs w:val="32"/>
        </w:rPr>
        <w:t>Учитывая тот факт, что законодательством Российской Федерации не закреплена обязанность нахождения налоговых органов в каждом муниципальном районе субъекта, Ф</w:t>
      </w:r>
      <w:r w:rsidR="00AD0554" w:rsidRPr="00A96893">
        <w:rPr>
          <w:sz w:val="32"/>
          <w:szCs w:val="32"/>
        </w:rPr>
        <w:t xml:space="preserve">едеральной налоговой службой </w:t>
      </w:r>
      <w:r w:rsidRPr="00A96893">
        <w:rPr>
          <w:sz w:val="32"/>
          <w:szCs w:val="32"/>
        </w:rPr>
        <w:t xml:space="preserve">созданы условия получения государственных услуг налогоплательщиками </w:t>
      </w:r>
      <w:r w:rsidR="00AD0554" w:rsidRPr="00A96893">
        <w:rPr>
          <w:sz w:val="32"/>
          <w:szCs w:val="32"/>
        </w:rPr>
        <w:t>без посещения налогового органа.</w:t>
      </w:r>
    </w:p>
    <w:p w:rsidR="00BD5045" w:rsidRPr="00A96893" w:rsidRDefault="00BD5045" w:rsidP="00540E21">
      <w:pPr>
        <w:pStyle w:val="a3"/>
        <w:spacing w:after="0" w:line="276" w:lineRule="auto"/>
        <w:ind w:left="0" w:firstLine="709"/>
        <w:jc w:val="both"/>
        <w:rPr>
          <w:sz w:val="32"/>
          <w:szCs w:val="32"/>
        </w:rPr>
      </w:pPr>
      <w:r w:rsidRPr="00A96893">
        <w:rPr>
          <w:sz w:val="32"/>
          <w:szCs w:val="32"/>
        </w:rPr>
        <w:lastRenderedPageBreak/>
        <w:t>Для справки, с</w:t>
      </w:r>
      <w:r w:rsidR="00AD0554" w:rsidRPr="00A96893">
        <w:rPr>
          <w:sz w:val="32"/>
          <w:szCs w:val="32"/>
        </w:rPr>
        <w:t xml:space="preserve">редняя проходимость налогоплательщиков в день по </w:t>
      </w:r>
      <w:proofErr w:type="spellStart"/>
      <w:r w:rsidR="00AD0554" w:rsidRPr="00A96893">
        <w:rPr>
          <w:sz w:val="32"/>
          <w:szCs w:val="32"/>
        </w:rPr>
        <w:t>ТОРМ</w:t>
      </w:r>
      <w:r w:rsidRPr="00A96893">
        <w:rPr>
          <w:sz w:val="32"/>
          <w:szCs w:val="32"/>
        </w:rPr>
        <w:t>у</w:t>
      </w:r>
      <w:proofErr w:type="spellEnd"/>
      <w:r w:rsidRPr="00A96893">
        <w:rPr>
          <w:sz w:val="32"/>
          <w:szCs w:val="32"/>
        </w:rPr>
        <w:t xml:space="preserve"> г. Амурска в </w:t>
      </w:r>
      <w:r w:rsidR="00AD0554" w:rsidRPr="00A96893">
        <w:rPr>
          <w:sz w:val="32"/>
          <w:szCs w:val="32"/>
        </w:rPr>
        <w:t>2022 г.</w:t>
      </w:r>
      <w:r w:rsidRPr="00A96893">
        <w:rPr>
          <w:sz w:val="32"/>
          <w:szCs w:val="32"/>
        </w:rPr>
        <w:t xml:space="preserve"> – </w:t>
      </w:r>
      <w:r w:rsidR="00AD0554" w:rsidRPr="00A96893">
        <w:rPr>
          <w:sz w:val="32"/>
          <w:szCs w:val="32"/>
        </w:rPr>
        <w:t>32 человека</w:t>
      </w:r>
      <w:r w:rsidRPr="00A96893">
        <w:rPr>
          <w:sz w:val="32"/>
          <w:szCs w:val="32"/>
        </w:rPr>
        <w:t xml:space="preserve">; по </w:t>
      </w:r>
      <w:proofErr w:type="spellStart"/>
      <w:r w:rsidRPr="00A96893">
        <w:rPr>
          <w:sz w:val="32"/>
          <w:szCs w:val="32"/>
        </w:rPr>
        <w:t>ТОРМу</w:t>
      </w:r>
      <w:proofErr w:type="spellEnd"/>
      <w:r w:rsidRPr="00A96893">
        <w:rPr>
          <w:sz w:val="32"/>
          <w:szCs w:val="32"/>
        </w:rPr>
        <w:t xml:space="preserve"> в </w:t>
      </w:r>
      <w:proofErr w:type="spellStart"/>
      <w:r w:rsidRPr="00A96893">
        <w:rPr>
          <w:sz w:val="32"/>
          <w:szCs w:val="32"/>
        </w:rPr>
        <w:t>рп</w:t>
      </w:r>
      <w:proofErr w:type="spellEnd"/>
      <w:r w:rsidRPr="00A96893">
        <w:rPr>
          <w:sz w:val="32"/>
          <w:szCs w:val="32"/>
        </w:rPr>
        <w:t xml:space="preserve">. Чегдомын – 15 человек. Таким образом, объем работы, проводимой в </w:t>
      </w:r>
      <w:proofErr w:type="spellStart"/>
      <w:r w:rsidRPr="00A96893">
        <w:rPr>
          <w:sz w:val="32"/>
          <w:szCs w:val="32"/>
        </w:rPr>
        <w:t>ТОРМах</w:t>
      </w:r>
      <w:proofErr w:type="spellEnd"/>
      <w:r w:rsidRPr="00A96893">
        <w:rPr>
          <w:sz w:val="32"/>
          <w:szCs w:val="32"/>
        </w:rPr>
        <w:t xml:space="preserve">, показывает невысокую потребность получения услуг и, соответственно, низкую загруженность сотрудников. Указанную </w:t>
      </w:r>
      <w:proofErr w:type="gramStart"/>
      <w:r w:rsidRPr="00A96893">
        <w:rPr>
          <w:sz w:val="32"/>
          <w:szCs w:val="32"/>
        </w:rPr>
        <w:t>нагрузку</w:t>
      </w:r>
      <w:proofErr w:type="gramEnd"/>
      <w:r w:rsidRPr="00A96893">
        <w:rPr>
          <w:sz w:val="32"/>
          <w:szCs w:val="32"/>
        </w:rPr>
        <w:t xml:space="preserve"> возможно перенаправить</w:t>
      </w:r>
      <w:r w:rsidR="00540E21" w:rsidRPr="00A96893">
        <w:rPr>
          <w:sz w:val="32"/>
          <w:szCs w:val="32"/>
        </w:rPr>
        <w:t xml:space="preserve"> в</w:t>
      </w:r>
      <w:r w:rsidRPr="00A96893">
        <w:rPr>
          <w:sz w:val="32"/>
          <w:szCs w:val="32"/>
        </w:rPr>
        <w:t xml:space="preserve"> </w:t>
      </w:r>
      <w:r w:rsidR="00540E21" w:rsidRPr="00A96893">
        <w:rPr>
          <w:sz w:val="32"/>
          <w:szCs w:val="32"/>
        </w:rPr>
        <w:t xml:space="preserve">филиалы многофункционального центра предоставления государственных и муниципальных услуг </w:t>
      </w:r>
      <w:r w:rsidRPr="00A96893">
        <w:rPr>
          <w:sz w:val="32"/>
          <w:szCs w:val="32"/>
        </w:rPr>
        <w:t>или перевести налогоплательщиков на дистанционное взаимодействие с налоговыми органами.</w:t>
      </w:r>
    </w:p>
    <w:p w:rsidR="00BD5045" w:rsidRPr="00A96893" w:rsidRDefault="00540E21" w:rsidP="00540E21">
      <w:pPr>
        <w:pStyle w:val="a3"/>
        <w:spacing w:after="0" w:line="276" w:lineRule="auto"/>
        <w:ind w:left="0" w:firstLine="709"/>
        <w:jc w:val="both"/>
        <w:rPr>
          <w:sz w:val="32"/>
          <w:szCs w:val="32"/>
        </w:rPr>
      </w:pPr>
      <w:proofErr w:type="gramStart"/>
      <w:r w:rsidRPr="00A96893">
        <w:rPr>
          <w:sz w:val="32"/>
          <w:szCs w:val="32"/>
        </w:rPr>
        <w:t>О</w:t>
      </w:r>
      <w:r w:rsidR="00BD5045" w:rsidRPr="00A96893">
        <w:rPr>
          <w:sz w:val="32"/>
          <w:szCs w:val="32"/>
        </w:rPr>
        <w:t xml:space="preserve">тметим, что на территории Амурского муниципального района функционирует 6 </w:t>
      </w:r>
      <w:r w:rsidRPr="00A96893">
        <w:rPr>
          <w:sz w:val="32"/>
          <w:szCs w:val="32"/>
        </w:rPr>
        <w:t>отделений</w:t>
      </w:r>
      <w:r w:rsidR="00BD5045" w:rsidRPr="00A96893">
        <w:rPr>
          <w:sz w:val="32"/>
          <w:szCs w:val="32"/>
        </w:rPr>
        <w:t xml:space="preserve"> МФЦ</w:t>
      </w:r>
      <w:r w:rsidRPr="00A96893">
        <w:rPr>
          <w:sz w:val="32"/>
          <w:szCs w:val="32"/>
        </w:rPr>
        <w:t xml:space="preserve"> (</w:t>
      </w:r>
      <w:r w:rsidR="00BD5045" w:rsidRPr="00A96893">
        <w:rPr>
          <w:sz w:val="32"/>
          <w:szCs w:val="32"/>
        </w:rPr>
        <w:t xml:space="preserve">г. Амурск, с. Вознесенское, п. Литовко, п. Известковый, п. </w:t>
      </w:r>
      <w:proofErr w:type="spellStart"/>
      <w:r w:rsidR="00BD5045" w:rsidRPr="00A96893">
        <w:rPr>
          <w:sz w:val="32"/>
          <w:szCs w:val="32"/>
        </w:rPr>
        <w:t>Санболи</w:t>
      </w:r>
      <w:proofErr w:type="spellEnd"/>
      <w:r w:rsidR="00BD5045" w:rsidRPr="00A96893">
        <w:rPr>
          <w:sz w:val="32"/>
          <w:szCs w:val="32"/>
        </w:rPr>
        <w:t xml:space="preserve">, п. </w:t>
      </w:r>
      <w:proofErr w:type="spellStart"/>
      <w:r w:rsidR="00BD5045" w:rsidRPr="00A96893">
        <w:rPr>
          <w:sz w:val="32"/>
          <w:szCs w:val="32"/>
        </w:rPr>
        <w:t>Эльбан</w:t>
      </w:r>
      <w:proofErr w:type="spellEnd"/>
      <w:r w:rsidRPr="00A96893">
        <w:rPr>
          <w:sz w:val="32"/>
          <w:szCs w:val="32"/>
        </w:rPr>
        <w:t>); на</w:t>
      </w:r>
      <w:r w:rsidR="00BD5045" w:rsidRPr="00A96893">
        <w:rPr>
          <w:sz w:val="32"/>
          <w:szCs w:val="32"/>
        </w:rPr>
        <w:t xml:space="preserve"> территории Верхнебу</w:t>
      </w:r>
      <w:r w:rsidRPr="00A96893">
        <w:rPr>
          <w:sz w:val="32"/>
          <w:szCs w:val="32"/>
        </w:rPr>
        <w:t xml:space="preserve">реинского муниципального района – </w:t>
      </w:r>
      <w:r w:rsidR="00BD5045" w:rsidRPr="00A96893">
        <w:rPr>
          <w:sz w:val="32"/>
          <w:szCs w:val="32"/>
        </w:rPr>
        <w:t xml:space="preserve">3 филиала </w:t>
      </w:r>
      <w:r w:rsidRPr="00A96893">
        <w:rPr>
          <w:sz w:val="32"/>
          <w:szCs w:val="32"/>
        </w:rPr>
        <w:t>(</w:t>
      </w:r>
      <w:proofErr w:type="spellStart"/>
      <w:r w:rsidR="00BD5045" w:rsidRPr="00A96893">
        <w:rPr>
          <w:sz w:val="32"/>
          <w:szCs w:val="32"/>
        </w:rPr>
        <w:t>рп</w:t>
      </w:r>
      <w:proofErr w:type="spellEnd"/>
      <w:r w:rsidR="00BD5045" w:rsidRPr="00A96893">
        <w:rPr>
          <w:sz w:val="32"/>
          <w:szCs w:val="32"/>
        </w:rPr>
        <w:t>.</w:t>
      </w:r>
      <w:proofErr w:type="gramEnd"/>
      <w:r w:rsidR="00BD5045" w:rsidRPr="00A96893">
        <w:rPr>
          <w:sz w:val="32"/>
          <w:szCs w:val="32"/>
        </w:rPr>
        <w:t xml:space="preserve"> </w:t>
      </w:r>
      <w:proofErr w:type="gramStart"/>
      <w:r w:rsidR="00BD5045" w:rsidRPr="00A96893">
        <w:rPr>
          <w:sz w:val="32"/>
          <w:szCs w:val="32"/>
        </w:rPr>
        <w:t>Чегдомын, п. Новый Ургал, п. Тырма</w:t>
      </w:r>
      <w:r w:rsidRPr="00A96893">
        <w:rPr>
          <w:sz w:val="32"/>
          <w:szCs w:val="32"/>
        </w:rPr>
        <w:t>)</w:t>
      </w:r>
      <w:r w:rsidR="00BD5045" w:rsidRPr="00A96893">
        <w:rPr>
          <w:sz w:val="32"/>
          <w:szCs w:val="32"/>
        </w:rPr>
        <w:t>.</w:t>
      </w:r>
      <w:proofErr w:type="gramEnd"/>
    </w:p>
    <w:p w:rsidR="00540E21" w:rsidRPr="00A96893" w:rsidRDefault="00AD0554" w:rsidP="00B13744">
      <w:pPr>
        <w:pStyle w:val="a3"/>
        <w:spacing w:after="0" w:line="276" w:lineRule="auto"/>
        <w:ind w:left="0" w:firstLine="709"/>
        <w:jc w:val="both"/>
        <w:rPr>
          <w:sz w:val="32"/>
          <w:szCs w:val="32"/>
        </w:rPr>
      </w:pPr>
      <w:r w:rsidRPr="00A96893">
        <w:rPr>
          <w:sz w:val="32"/>
          <w:szCs w:val="32"/>
        </w:rPr>
        <w:t>Таким образом, вследстви</w:t>
      </w:r>
      <w:r w:rsidR="00540E21" w:rsidRPr="00A96893">
        <w:rPr>
          <w:sz w:val="32"/>
          <w:szCs w:val="32"/>
        </w:rPr>
        <w:t>е</w:t>
      </w:r>
      <w:r w:rsidRPr="00A96893">
        <w:rPr>
          <w:sz w:val="32"/>
          <w:szCs w:val="32"/>
        </w:rPr>
        <w:t xml:space="preserve"> развития дистанционных способов взаимодействия и работы МФЦ, </w:t>
      </w:r>
      <w:r w:rsidR="00B13744" w:rsidRPr="00A96893">
        <w:rPr>
          <w:sz w:val="32"/>
          <w:szCs w:val="32"/>
        </w:rPr>
        <w:t xml:space="preserve">отсутствует </w:t>
      </w:r>
      <w:r w:rsidR="00540E21" w:rsidRPr="00A96893">
        <w:rPr>
          <w:sz w:val="32"/>
          <w:szCs w:val="32"/>
        </w:rPr>
        <w:t xml:space="preserve">необходимость функционирования территориально обособленных рабочих мест с </w:t>
      </w:r>
      <w:r w:rsidR="00B13744" w:rsidRPr="00A96893">
        <w:rPr>
          <w:sz w:val="32"/>
          <w:szCs w:val="32"/>
        </w:rPr>
        <w:t>невысокой нагрузкой.</w:t>
      </w:r>
    </w:p>
    <w:p w:rsidR="00930BBA" w:rsidRDefault="00930BBA" w:rsidP="00930BBA">
      <w:pPr>
        <w:pStyle w:val="a3"/>
        <w:spacing w:after="0" w:line="276" w:lineRule="auto"/>
        <w:ind w:left="0"/>
        <w:jc w:val="right"/>
        <w:rPr>
          <w:color w:val="FF0000"/>
          <w:sz w:val="28"/>
          <w:szCs w:val="28"/>
          <w:u w:val="single"/>
        </w:rPr>
      </w:pPr>
    </w:p>
    <w:p w:rsidR="00930BBA" w:rsidRDefault="00930BBA" w:rsidP="00930BBA">
      <w:pPr>
        <w:pStyle w:val="a3"/>
        <w:spacing w:after="0" w:line="276" w:lineRule="auto"/>
        <w:ind w:left="0"/>
        <w:jc w:val="right"/>
        <w:rPr>
          <w:color w:val="FF0000"/>
          <w:sz w:val="28"/>
          <w:szCs w:val="28"/>
          <w:u w:val="single"/>
        </w:rPr>
      </w:pPr>
      <w:r>
        <w:rPr>
          <w:color w:val="FF0000"/>
          <w:sz w:val="28"/>
          <w:szCs w:val="28"/>
          <w:u w:val="single"/>
        </w:rPr>
        <w:t>СЛАЙД 7</w:t>
      </w:r>
    </w:p>
    <w:p w:rsidR="00982EA6" w:rsidRDefault="00460E58" w:rsidP="001F0D01">
      <w:pPr>
        <w:spacing w:line="276" w:lineRule="auto"/>
        <w:ind w:firstLine="708"/>
        <w:jc w:val="both"/>
        <w:rPr>
          <w:rFonts w:eastAsia="Calibri"/>
          <w:color w:val="000000"/>
          <w:sz w:val="28"/>
          <w:szCs w:val="28"/>
          <w:lang w:eastAsia="en-US"/>
        </w:rPr>
      </w:pPr>
      <w:r w:rsidRPr="00460E58">
        <w:rPr>
          <w:sz w:val="32"/>
          <w:szCs w:val="32"/>
        </w:rPr>
        <w:t>При новой структуре будет действовать экстерриториальный принцип обслуживания налогоплательщиков. Т</w:t>
      </w:r>
      <w:r w:rsidR="00995903">
        <w:rPr>
          <w:sz w:val="32"/>
          <w:szCs w:val="32"/>
        </w:rPr>
        <w:t>.е.</w:t>
      </w:r>
      <w:r w:rsidRPr="00460E58">
        <w:rPr>
          <w:sz w:val="32"/>
          <w:szCs w:val="32"/>
        </w:rPr>
        <w:t xml:space="preserve"> жители региона смогут решать вопросы, связанные с налогообложением, в любом удобном подразделении налоговой службы на территории края, независимо от места жительства и постановки на учет.</w:t>
      </w:r>
    </w:p>
    <w:p w:rsidR="00982EA6" w:rsidRPr="00982EA6" w:rsidRDefault="00982EA6" w:rsidP="001F0D01">
      <w:pPr>
        <w:spacing w:line="276" w:lineRule="auto"/>
        <w:ind w:firstLine="708"/>
        <w:jc w:val="both"/>
        <w:rPr>
          <w:sz w:val="32"/>
          <w:szCs w:val="32"/>
        </w:rPr>
      </w:pPr>
      <w:r w:rsidRPr="00982EA6">
        <w:rPr>
          <w:sz w:val="32"/>
          <w:szCs w:val="32"/>
        </w:rPr>
        <w:t>Прием в операционных залах осуществляется с 9:00 до 18:00 без перерыва на обед, пятница с 9:00 до 16:45. По вторникам и четвергам с 9:00 до 20:00.</w:t>
      </w:r>
    </w:p>
    <w:p w:rsidR="00982EA6" w:rsidRDefault="00982EA6" w:rsidP="00930BBA">
      <w:pPr>
        <w:spacing w:line="276" w:lineRule="auto"/>
        <w:ind w:firstLine="708"/>
        <w:jc w:val="both"/>
        <w:rPr>
          <w:sz w:val="32"/>
          <w:szCs w:val="32"/>
        </w:rPr>
      </w:pPr>
      <w:r w:rsidRPr="00982EA6">
        <w:rPr>
          <w:sz w:val="32"/>
          <w:szCs w:val="32"/>
        </w:rPr>
        <w:t xml:space="preserve">Постановка на учет в Управлении ФНС России по Хабаровскому краю организаций, индивидуальных предпринимателей и физических лиц, состоящих на учете в ИФНС, будет проведена автоматически </w:t>
      </w:r>
      <w:r w:rsidR="00930BBA">
        <w:rPr>
          <w:sz w:val="32"/>
          <w:szCs w:val="32"/>
        </w:rPr>
        <w:t xml:space="preserve">без участия налогоплательщиков. </w:t>
      </w:r>
      <w:r w:rsidRPr="00982EA6">
        <w:rPr>
          <w:sz w:val="32"/>
          <w:szCs w:val="32"/>
        </w:rPr>
        <w:t>Реквизиты налогоплательщиков ОГРН, ИНН и КПП не изменятся.</w:t>
      </w:r>
    </w:p>
    <w:p w:rsidR="00B13744" w:rsidRDefault="00B13744" w:rsidP="001F0D01">
      <w:pPr>
        <w:pStyle w:val="a3"/>
        <w:spacing w:after="0" w:line="276" w:lineRule="auto"/>
        <w:ind w:left="0"/>
        <w:jc w:val="right"/>
        <w:rPr>
          <w:color w:val="FF0000"/>
          <w:sz w:val="28"/>
          <w:szCs w:val="28"/>
          <w:u w:val="single"/>
        </w:rPr>
      </w:pPr>
    </w:p>
    <w:p w:rsidR="002D25D5" w:rsidRDefault="002D25D5" w:rsidP="001F0D01">
      <w:pPr>
        <w:pStyle w:val="a3"/>
        <w:spacing w:after="0" w:line="276" w:lineRule="auto"/>
        <w:ind w:left="0"/>
        <w:jc w:val="right"/>
        <w:rPr>
          <w:color w:val="FF0000"/>
          <w:sz w:val="28"/>
          <w:szCs w:val="28"/>
          <w:u w:val="single"/>
        </w:rPr>
      </w:pPr>
      <w:r>
        <w:rPr>
          <w:color w:val="FF0000"/>
          <w:sz w:val="28"/>
          <w:szCs w:val="28"/>
          <w:u w:val="single"/>
        </w:rPr>
        <w:lastRenderedPageBreak/>
        <w:t xml:space="preserve">СЛАЙД </w:t>
      </w:r>
      <w:r w:rsidR="00930BBA">
        <w:rPr>
          <w:color w:val="FF0000"/>
          <w:sz w:val="28"/>
          <w:szCs w:val="28"/>
          <w:u w:val="single"/>
        </w:rPr>
        <w:t>8</w:t>
      </w:r>
    </w:p>
    <w:p w:rsidR="00982EA6" w:rsidRPr="002E2F1B" w:rsidRDefault="00982EA6" w:rsidP="002E2F1B">
      <w:pPr>
        <w:pStyle w:val="a3"/>
        <w:spacing w:after="0" w:line="276" w:lineRule="auto"/>
        <w:ind w:left="0" w:firstLine="709"/>
        <w:jc w:val="both"/>
        <w:rPr>
          <w:sz w:val="32"/>
          <w:szCs w:val="32"/>
        </w:rPr>
      </w:pPr>
      <w:r>
        <w:rPr>
          <w:sz w:val="32"/>
          <w:szCs w:val="32"/>
        </w:rPr>
        <w:t xml:space="preserve">Важно! С 31 </w:t>
      </w:r>
      <w:r w:rsidRPr="00460E58">
        <w:rPr>
          <w:sz w:val="32"/>
          <w:szCs w:val="32"/>
        </w:rPr>
        <w:t>октября 2022 года при оформлении расчетных документов на уплату платежей, сборов, государственных пошлин, администрируемых налоговой службой, необходимо указывать реквизиты Управления Федеральной налоговой службы по Хабаровскому краю</w:t>
      </w:r>
      <w:r w:rsidRPr="002E2F1B">
        <w:rPr>
          <w:sz w:val="32"/>
          <w:szCs w:val="32"/>
        </w:rPr>
        <w:t>.</w:t>
      </w:r>
      <w:r w:rsidR="002E2F1B" w:rsidRPr="002E2F1B">
        <w:rPr>
          <w:sz w:val="32"/>
          <w:szCs w:val="32"/>
        </w:rPr>
        <w:t xml:space="preserve"> </w:t>
      </w:r>
      <w:r w:rsidRPr="002E2F1B">
        <w:rPr>
          <w:sz w:val="32"/>
          <w:szCs w:val="32"/>
        </w:rPr>
        <w:t>Юридический адрес</w:t>
      </w:r>
      <w:r w:rsidR="002E2F1B">
        <w:rPr>
          <w:sz w:val="32"/>
          <w:szCs w:val="32"/>
        </w:rPr>
        <w:t xml:space="preserve"> будет единый</w:t>
      </w:r>
      <w:r w:rsidRPr="002E2F1B">
        <w:rPr>
          <w:sz w:val="32"/>
          <w:szCs w:val="32"/>
        </w:rPr>
        <w:t>: 680000, г. Хабаровск, ул. Дзержинского, д. 41.</w:t>
      </w:r>
    </w:p>
    <w:p w:rsidR="00995903" w:rsidRDefault="00995903" w:rsidP="001F0D01">
      <w:pPr>
        <w:pStyle w:val="a3"/>
        <w:spacing w:after="0" w:line="276" w:lineRule="auto"/>
        <w:ind w:left="0" w:firstLine="709"/>
        <w:jc w:val="both"/>
        <w:rPr>
          <w:sz w:val="32"/>
          <w:szCs w:val="32"/>
        </w:rPr>
      </w:pPr>
    </w:p>
    <w:p w:rsidR="002D25D5" w:rsidRDefault="002D25D5" w:rsidP="001F0D01">
      <w:pPr>
        <w:pStyle w:val="a3"/>
        <w:spacing w:after="0" w:line="276" w:lineRule="auto"/>
        <w:ind w:left="0"/>
        <w:jc w:val="right"/>
        <w:rPr>
          <w:color w:val="FF0000"/>
          <w:sz w:val="28"/>
          <w:szCs w:val="28"/>
          <w:u w:val="single"/>
        </w:rPr>
      </w:pPr>
      <w:r>
        <w:rPr>
          <w:color w:val="FF0000"/>
          <w:sz w:val="28"/>
          <w:szCs w:val="28"/>
          <w:u w:val="single"/>
        </w:rPr>
        <w:t xml:space="preserve">СЛАЙД </w:t>
      </w:r>
      <w:r w:rsidR="002E2F1B">
        <w:rPr>
          <w:color w:val="FF0000"/>
          <w:sz w:val="28"/>
          <w:szCs w:val="28"/>
          <w:u w:val="single"/>
        </w:rPr>
        <w:t>9</w:t>
      </w:r>
    </w:p>
    <w:p w:rsidR="0099571D" w:rsidRDefault="003D712D" w:rsidP="001F0D01">
      <w:pPr>
        <w:pStyle w:val="a3"/>
        <w:spacing w:after="0" w:line="276" w:lineRule="auto"/>
        <w:ind w:left="0" w:firstLine="709"/>
        <w:jc w:val="both"/>
        <w:rPr>
          <w:sz w:val="32"/>
          <w:szCs w:val="32"/>
        </w:rPr>
      </w:pPr>
      <w:r w:rsidRPr="003D712D">
        <w:rPr>
          <w:sz w:val="32"/>
          <w:szCs w:val="32"/>
        </w:rPr>
        <w:t>Кроме того, налоговые услуги можно получить в отделениях МФЦ и на Портале государственных и муниципаль</w:t>
      </w:r>
      <w:r w:rsidR="0099571D">
        <w:rPr>
          <w:sz w:val="32"/>
          <w:szCs w:val="32"/>
        </w:rPr>
        <w:t>ных услуг Российской Федерации.</w:t>
      </w:r>
    </w:p>
    <w:p w:rsidR="00F33032" w:rsidRDefault="00AE1D60" w:rsidP="00EC3524">
      <w:pPr>
        <w:pStyle w:val="a3"/>
        <w:spacing w:after="0" w:line="276" w:lineRule="auto"/>
        <w:ind w:left="0" w:firstLine="709"/>
        <w:jc w:val="both"/>
        <w:rPr>
          <w:sz w:val="32"/>
          <w:szCs w:val="32"/>
          <w:highlight w:val="yellow"/>
        </w:rPr>
      </w:pPr>
      <w:r w:rsidRPr="00D5731C">
        <w:rPr>
          <w:sz w:val="32"/>
          <w:szCs w:val="32"/>
        </w:rPr>
        <w:t xml:space="preserve">Во всех филиалах МФЦ проводится информирование налогоплательщиков по перечню государственных услуг ФНС России и порядке их получения, а также представляется возможность подтвердить учетную запись портала государственных и муниципальных услуг (ЕСИА) и доступа к </w:t>
      </w:r>
      <w:proofErr w:type="gramStart"/>
      <w:r w:rsidRPr="00D5731C">
        <w:rPr>
          <w:sz w:val="32"/>
          <w:szCs w:val="32"/>
        </w:rPr>
        <w:t>интернет-компьютеру</w:t>
      </w:r>
      <w:proofErr w:type="gramEnd"/>
      <w:r w:rsidRPr="00D5731C">
        <w:rPr>
          <w:sz w:val="32"/>
          <w:szCs w:val="32"/>
        </w:rPr>
        <w:t xml:space="preserve"> для пользования электронными сервисами Федеральной налоговой службы.</w:t>
      </w:r>
    </w:p>
    <w:p w:rsidR="00EC3524" w:rsidRDefault="00F33032" w:rsidP="00EC3524">
      <w:pPr>
        <w:pStyle w:val="a3"/>
        <w:spacing w:after="0" w:line="276" w:lineRule="auto"/>
        <w:ind w:left="0" w:firstLine="709"/>
        <w:jc w:val="both"/>
        <w:rPr>
          <w:sz w:val="32"/>
          <w:szCs w:val="32"/>
        </w:rPr>
      </w:pPr>
      <w:r w:rsidRPr="00F33032">
        <w:rPr>
          <w:sz w:val="32"/>
          <w:szCs w:val="32"/>
        </w:rPr>
        <w:t>В</w:t>
      </w:r>
      <w:r w:rsidR="00EC3524" w:rsidRPr="00F33032">
        <w:rPr>
          <w:sz w:val="32"/>
          <w:szCs w:val="32"/>
        </w:rPr>
        <w:t xml:space="preserve"> работе МФЦ соблюдается принцип «одного окна», который предусматривает упрощение процедур получения заявителями государственных услуг. Это и сокращение количества предоставляемых документов, и повышение комфортности и удовлетворенности граждан, и обеспечение прозрачности и подконтрольности деятельности должностных лиц.</w:t>
      </w:r>
    </w:p>
    <w:p w:rsidR="00AE1D60" w:rsidRDefault="00AE1D60" w:rsidP="00AE1D60">
      <w:pPr>
        <w:pStyle w:val="a3"/>
        <w:spacing w:after="0" w:line="276" w:lineRule="auto"/>
        <w:ind w:left="0" w:firstLine="709"/>
        <w:jc w:val="both"/>
        <w:rPr>
          <w:sz w:val="32"/>
          <w:szCs w:val="32"/>
        </w:rPr>
      </w:pPr>
      <w:r>
        <w:rPr>
          <w:sz w:val="32"/>
          <w:szCs w:val="32"/>
        </w:rPr>
        <w:t>Также о</w:t>
      </w:r>
      <w:r w:rsidRPr="00D5731C">
        <w:rPr>
          <w:sz w:val="32"/>
          <w:szCs w:val="32"/>
        </w:rPr>
        <w:t>бращаем внимание, что территориальное расположение офисов МФЦ, а также их количественное превосходство над количеством территориальных налоговых органов Хабаровского края дает преимущества налогоплательщикам отдаленных территорий получать услуги в условиях транспортной доступности.</w:t>
      </w:r>
    </w:p>
    <w:p w:rsidR="0099571D" w:rsidRDefault="0099571D" w:rsidP="001F0D01">
      <w:pPr>
        <w:spacing w:line="276" w:lineRule="auto"/>
        <w:ind w:firstLine="709"/>
        <w:jc w:val="both"/>
        <w:rPr>
          <w:sz w:val="32"/>
          <w:szCs w:val="32"/>
        </w:rPr>
      </w:pPr>
      <w:r>
        <w:rPr>
          <w:sz w:val="32"/>
          <w:szCs w:val="32"/>
        </w:rPr>
        <w:t>Д</w:t>
      </w:r>
      <w:r w:rsidRPr="00272916">
        <w:rPr>
          <w:sz w:val="32"/>
          <w:szCs w:val="32"/>
        </w:rPr>
        <w:t xml:space="preserve">ля организации работы с налогоплательщиками </w:t>
      </w:r>
      <w:r>
        <w:rPr>
          <w:sz w:val="32"/>
          <w:szCs w:val="32"/>
        </w:rPr>
        <w:t>в</w:t>
      </w:r>
      <w:r w:rsidRPr="00272916">
        <w:rPr>
          <w:sz w:val="32"/>
          <w:szCs w:val="32"/>
        </w:rPr>
        <w:t xml:space="preserve"> </w:t>
      </w:r>
      <w:r>
        <w:rPr>
          <w:sz w:val="32"/>
          <w:szCs w:val="32"/>
        </w:rPr>
        <w:t>Хабаровском крае</w:t>
      </w:r>
      <w:r w:rsidRPr="00272916">
        <w:rPr>
          <w:sz w:val="32"/>
          <w:szCs w:val="32"/>
        </w:rPr>
        <w:t xml:space="preserve"> функционирует </w:t>
      </w:r>
      <w:r>
        <w:rPr>
          <w:sz w:val="32"/>
          <w:szCs w:val="32"/>
        </w:rPr>
        <w:t>9</w:t>
      </w:r>
      <w:r w:rsidR="00FD3FB8">
        <w:rPr>
          <w:sz w:val="32"/>
          <w:szCs w:val="32"/>
        </w:rPr>
        <w:t>6</w:t>
      </w:r>
      <w:r w:rsidRPr="00272916">
        <w:rPr>
          <w:sz w:val="32"/>
          <w:szCs w:val="32"/>
        </w:rPr>
        <w:t xml:space="preserve"> </w:t>
      </w:r>
      <w:r>
        <w:rPr>
          <w:sz w:val="32"/>
          <w:szCs w:val="32"/>
        </w:rPr>
        <w:t>офисов МФЦ,</w:t>
      </w:r>
      <w:r w:rsidRPr="00272916">
        <w:rPr>
          <w:sz w:val="32"/>
          <w:szCs w:val="32"/>
        </w:rPr>
        <w:t xml:space="preserve"> </w:t>
      </w:r>
      <w:r w:rsidR="00FD3FB8">
        <w:rPr>
          <w:sz w:val="32"/>
          <w:szCs w:val="32"/>
        </w:rPr>
        <w:t>3</w:t>
      </w:r>
      <w:bookmarkStart w:id="0" w:name="_GoBack"/>
      <w:bookmarkEnd w:id="0"/>
      <w:r>
        <w:rPr>
          <w:sz w:val="32"/>
          <w:szCs w:val="32"/>
        </w:rPr>
        <w:t xml:space="preserve"> из них в г. Хабаровске. </w:t>
      </w:r>
      <w:r w:rsidR="003D712D" w:rsidRPr="003D712D">
        <w:rPr>
          <w:sz w:val="32"/>
          <w:szCs w:val="32"/>
        </w:rPr>
        <w:t xml:space="preserve">В соответствии с соглашением о взаимодействии в настоящее время </w:t>
      </w:r>
      <w:r w:rsidR="003D712D" w:rsidRPr="003D712D">
        <w:rPr>
          <w:sz w:val="32"/>
          <w:szCs w:val="32"/>
        </w:rPr>
        <w:lastRenderedPageBreak/>
        <w:t>специалистами многофункциональных центров предо</w:t>
      </w:r>
      <w:r>
        <w:rPr>
          <w:sz w:val="32"/>
          <w:szCs w:val="32"/>
        </w:rPr>
        <w:t>ставляются 15 услуг ФНС России.</w:t>
      </w:r>
    </w:p>
    <w:p w:rsidR="004742E4" w:rsidRDefault="004742E4" w:rsidP="004742E4">
      <w:pPr>
        <w:pStyle w:val="a3"/>
        <w:spacing w:after="0" w:line="276" w:lineRule="auto"/>
        <w:ind w:left="0"/>
        <w:jc w:val="right"/>
        <w:rPr>
          <w:color w:val="FF0000"/>
          <w:sz w:val="28"/>
          <w:szCs w:val="28"/>
          <w:u w:val="single"/>
        </w:rPr>
      </w:pPr>
    </w:p>
    <w:p w:rsidR="004742E4" w:rsidRDefault="004742E4" w:rsidP="004742E4">
      <w:pPr>
        <w:pStyle w:val="a3"/>
        <w:spacing w:after="0" w:line="276" w:lineRule="auto"/>
        <w:ind w:left="0"/>
        <w:jc w:val="right"/>
        <w:rPr>
          <w:color w:val="FF0000"/>
          <w:sz w:val="28"/>
          <w:szCs w:val="28"/>
          <w:u w:val="single"/>
        </w:rPr>
      </w:pPr>
      <w:r>
        <w:rPr>
          <w:color w:val="FF0000"/>
          <w:sz w:val="28"/>
          <w:szCs w:val="28"/>
          <w:u w:val="single"/>
        </w:rPr>
        <w:t>СЛАЙД 10</w:t>
      </w:r>
    </w:p>
    <w:p w:rsidR="00460E58" w:rsidRDefault="003D712D" w:rsidP="001F0D01">
      <w:pPr>
        <w:pStyle w:val="a3"/>
        <w:spacing w:after="0" w:line="276" w:lineRule="auto"/>
        <w:ind w:left="0" w:firstLine="709"/>
        <w:jc w:val="both"/>
        <w:rPr>
          <w:sz w:val="32"/>
          <w:szCs w:val="32"/>
        </w:rPr>
      </w:pPr>
      <w:proofErr w:type="gramStart"/>
      <w:r w:rsidRPr="003D712D">
        <w:rPr>
          <w:sz w:val="32"/>
          <w:szCs w:val="32"/>
        </w:rPr>
        <w:t>В МФЦ можно подать документы на государственную регистрацию, на постановку физических лиц на учет в налоговом органе, получить выписки и сведения из единых государственных реестров, получить информацию об исполнении обязанности по уплате налогов, представить документы на льготу по имущественным налогам и по уточнению информации об объектах имущества, получить сводное налоговое уведомление для оплаты имущественных налогов, а также подать налоговую декларацию</w:t>
      </w:r>
      <w:proofErr w:type="gramEnd"/>
      <w:r w:rsidRPr="003D712D">
        <w:rPr>
          <w:sz w:val="32"/>
          <w:szCs w:val="32"/>
        </w:rPr>
        <w:t xml:space="preserve"> по налогу на доходы</w:t>
      </w:r>
      <w:r w:rsidR="007B4C5F">
        <w:rPr>
          <w:sz w:val="32"/>
          <w:szCs w:val="32"/>
        </w:rPr>
        <w:t xml:space="preserve"> физических лиц (форма 3-НДФЛ).</w:t>
      </w:r>
    </w:p>
    <w:p w:rsidR="00AE1D60" w:rsidRDefault="00AE1D60" w:rsidP="001F0D01">
      <w:pPr>
        <w:pStyle w:val="a3"/>
        <w:spacing w:after="0" w:line="276" w:lineRule="auto"/>
        <w:ind w:left="0" w:firstLine="709"/>
        <w:jc w:val="both"/>
        <w:rPr>
          <w:sz w:val="32"/>
          <w:szCs w:val="32"/>
        </w:rPr>
      </w:pPr>
      <w:r>
        <w:rPr>
          <w:sz w:val="32"/>
          <w:szCs w:val="32"/>
        </w:rPr>
        <w:t xml:space="preserve">Государственные услуги, входящие в перечень, </w:t>
      </w:r>
      <w:r w:rsidRPr="00AE1D60">
        <w:rPr>
          <w:sz w:val="32"/>
          <w:szCs w:val="32"/>
        </w:rPr>
        <w:t xml:space="preserve">утвержденный постановлением Правительства РФ от 27.09.2011 № 797 </w:t>
      </w:r>
      <w:r>
        <w:rPr>
          <w:sz w:val="32"/>
          <w:szCs w:val="32"/>
        </w:rPr>
        <w:t>с</w:t>
      </w:r>
      <w:r w:rsidRPr="00AE1D60">
        <w:rPr>
          <w:sz w:val="32"/>
          <w:szCs w:val="32"/>
        </w:rPr>
        <w:t xml:space="preserve"> 2019 года предоставляются МФЦ посредством системы межведомственного электронного взаимодействия (СМЭВ) и их результатом являются документы, содержащие информацию из и</w:t>
      </w:r>
      <w:r>
        <w:rPr>
          <w:sz w:val="32"/>
          <w:szCs w:val="32"/>
        </w:rPr>
        <w:t>нформационных систем ФНС России (</w:t>
      </w:r>
      <w:r w:rsidRPr="00EF57F9">
        <w:rPr>
          <w:i/>
          <w:sz w:val="32"/>
          <w:szCs w:val="32"/>
        </w:rPr>
        <w:t xml:space="preserve">на слайде </w:t>
      </w:r>
      <w:proofErr w:type="gramStart"/>
      <w:r w:rsidRPr="00EF57F9">
        <w:rPr>
          <w:i/>
          <w:sz w:val="32"/>
          <w:szCs w:val="32"/>
        </w:rPr>
        <w:t>выделены</w:t>
      </w:r>
      <w:proofErr w:type="gramEnd"/>
      <w:r w:rsidRPr="00EF57F9">
        <w:rPr>
          <w:i/>
          <w:sz w:val="32"/>
          <w:szCs w:val="32"/>
        </w:rPr>
        <w:t xml:space="preserve"> синим цветом</w:t>
      </w:r>
      <w:r>
        <w:rPr>
          <w:sz w:val="32"/>
          <w:szCs w:val="32"/>
        </w:rPr>
        <w:t>).</w:t>
      </w:r>
    </w:p>
    <w:p w:rsidR="00AE1D60" w:rsidRDefault="00AE1D60" w:rsidP="001F0D01">
      <w:pPr>
        <w:pStyle w:val="a3"/>
        <w:spacing w:after="0" w:line="276" w:lineRule="auto"/>
        <w:ind w:left="0" w:firstLine="709"/>
        <w:jc w:val="both"/>
        <w:rPr>
          <w:sz w:val="32"/>
          <w:szCs w:val="32"/>
        </w:rPr>
      </w:pPr>
      <w:r>
        <w:rPr>
          <w:sz w:val="32"/>
          <w:szCs w:val="32"/>
        </w:rPr>
        <w:t xml:space="preserve">Также в настоящее время в адрес Уполномоченного МФЦ направлен проект дополнительного соглашения о переходе на СМЭВ </w:t>
      </w:r>
      <w:r w:rsidR="00EF57F9">
        <w:rPr>
          <w:sz w:val="32"/>
          <w:szCs w:val="32"/>
        </w:rPr>
        <w:t xml:space="preserve">при оказании </w:t>
      </w:r>
      <w:r>
        <w:rPr>
          <w:sz w:val="32"/>
          <w:szCs w:val="32"/>
        </w:rPr>
        <w:t>услуг</w:t>
      </w:r>
      <w:r w:rsidR="00EF57F9">
        <w:rPr>
          <w:sz w:val="32"/>
          <w:szCs w:val="32"/>
        </w:rPr>
        <w:t xml:space="preserve"> по постановке на учет ФЛ, получения СНУ и уточнения информации по имущественным налогам (</w:t>
      </w:r>
      <w:r w:rsidR="00EF57F9" w:rsidRPr="00EF57F9">
        <w:rPr>
          <w:i/>
          <w:sz w:val="32"/>
          <w:szCs w:val="32"/>
        </w:rPr>
        <w:t>на слайде красным цветом</w:t>
      </w:r>
      <w:r w:rsidR="00EF57F9">
        <w:rPr>
          <w:sz w:val="32"/>
          <w:szCs w:val="32"/>
        </w:rPr>
        <w:t>).</w:t>
      </w:r>
    </w:p>
    <w:p w:rsidR="00EF57F9" w:rsidRDefault="00EF57F9" w:rsidP="001F0D01">
      <w:pPr>
        <w:pStyle w:val="a3"/>
        <w:spacing w:after="0" w:line="276" w:lineRule="auto"/>
        <w:ind w:left="0" w:firstLine="709"/>
        <w:jc w:val="both"/>
        <w:rPr>
          <w:sz w:val="32"/>
          <w:szCs w:val="32"/>
        </w:rPr>
      </w:pPr>
      <w:r>
        <w:rPr>
          <w:sz w:val="32"/>
          <w:szCs w:val="32"/>
        </w:rPr>
        <w:t>Услуга по приему налоговых деклараций по форме 3-НДФЛ на бумажном носителе предоставляется в МФЦ с августа 2021 года, и такая возможность положительно оценена гражданами.</w:t>
      </w:r>
    </w:p>
    <w:p w:rsidR="00EC3524" w:rsidRDefault="00EC3524" w:rsidP="001F0D01">
      <w:pPr>
        <w:pStyle w:val="a3"/>
        <w:spacing w:after="0" w:line="276" w:lineRule="auto"/>
        <w:ind w:left="0" w:firstLine="709"/>
        <w:jc w:val="both"/>
        <w:rPr>
          <w:sz w:val="32"/>
          <w:szCs w:val="32"/>
        </w:rPr>
      </w:pPr>
    </w:p>
    <w:p w:rsidR="0099571D" w:rsidRDefault="0099571D" w:rsidP="001F0D01">
      <w:pPr>
        <w:pStyle w:val="a3"/>
        <w:spacing w:after="0" w:line="276" w:lineRule="auto"/>
        <w:ind w:left="0"/>
        <w:jc w:val="right"/>
        <w:rPr>
          <w:color w:val="FF0000"/>
          <w:sz w:val="28"/>
          <w:szCs w:val="28"/>
          <w:u w:val="single"/>
        </w:rPr>
      </w:pPr>
      <w:r>
        <w:rPr>
          <w:color w:val="FF0000"/>
          <w:sz w:val="28"/>
          <w:szCs w:val="28"/>
          <w:u w:val="single"/>
        </w:rPr>
        <w:t xml:space="preserve">СЛАЙД </w:t>
      </w:r>
      <w:r w:rsidR="00AE1D60">
        <w:rPr>
          <w:color w:val="FF0000"/>
          <w:sz w:val="28"/>
          <w:szCs w:val="28"/>
          <w:u w:val="single"/>
        </w:rPr>
        <w:t>11</w:t>
      </w:r>
    </w:p>
    <w:p w:rsidR="00DE4446" w:rsidRDefault="00AE1D60" w:rsidP="00F33032">
      <w:pPr>
        <w:pStyle w:val="a3"/>
        <w:spacing w:after="0" w:line="276" w:lineRule="auto"/>
        <w:ind w:left="0" w:firstLine="709"/>
        <w:jc w:val="both"/>
        <w:rPr>
          <w:sz w:val="32"/>
          <w:szCs w:val="32"/>
        </w:rPr>
      </w:pPr>
      <w:r>
        <w:rPr>
          <w:sz w:val="32"/>
          <w:szCs w:val="32"/>
        </w:rPr>
        <w:t>Отметим, что в</w:t>
      </w:r>
      <w:r w:rsidR="0099571D" w:rsidRPr="00D5731C">
        <w:rPr>
          <w:sz w:val="32"/>
          <w:szCs w:val="32"/>
        </w:rPr>
        <w:t xml:space="preserve">заимодействие налогоплательщиков с налоговыми органами края через </w:t>
      </w:r>
      <w:r w:rsidR="009E4DE6">
        <w:rPr>
          <w:sz w:val="32"/>
          <w:szCs w:val="32"/>
        </w:rPr>
        <w:t>МФЦ набирает популярность, так за 6 мес.</w:t>
      </w:r>
      <w:r w:rsidR="0099571D" w:rsidRPr="00D5731C">
        <w:rPr>
          <w:sz w:val="32"/>
          <w:szCs w:val="32"/>
        </w:rPr>
        <w:t xml:space="preserve"> 202</w:t>
      </w:r>
      <w:r w:rsidR="0099571D">
        <w:rPr>
          <w:sz w:val="32"/>
          <w:szCs w:val="32"/>
        </w:rPr>
        <w:t>2</w:t>
      </w:r>
      <w:r w:rsidR="0099571D" w:rsidRPr="00D5731C">
        <w:rPr>
          <w:sz w:val="32"/>
          <w:szCs w:val="32"/>
        </w:rPr>
        <w:t xml:space="preserve"> г. сотрудниками МФЦ обработано </w:t>
      </w:r>
      <w:r w:rsidR="009E4DE6">
        <w:rPr>
          <w:sz w:val="32"/>
          <w:szCs w:val="32"/>
        </w:rPr>
        <w:t>10500</w:t>
      </w:r>
      <w:r w:rsidR="0099571D" w:rsidRPr="00D5731C">
        <w:rPr>
          <w:sz w:val="32"/>
          <w:szCs w:val="32"/>
        </w:rPr>
        <w:t xml:space="preserve"> тыс. запросов на предоставление государственных услуг ФНС </w:t>
      </w:r>
      <w:r w:rsidR="0099571D" w:rsidRPr="00F33032">
        <w:rPr>
          <w:sz w:val="32"/>
          <w:szCs w:val="32"/>
        </w:rPr>
        <w:t>России</w:t>
      </w:r>
      <w:r w:rsidR="00F33032" w:rsidRPr="00F33032">
        <w:rPr>
          <w:sz w:val="32"/>
          <w:szCs w:val="32"/>
        </w:rPr>
        <w:t xml:space="preserve">. </w:t>
      </w:r>
      <w:r w:rsidR="00DE4446" w:rsidRPr="00F33032">
        <w:rPr>
          <w:sz w:val="32"/>
          <w:szCs w:val="32"/>
        </w:rPr>
        <w:t xml:space="preserve">Согласно статистическим данным, представленным МФЦ, наиболее </w:t>
      </w:r>
      <w:r w:rsidR="00DE4446" w:rsidRPr="00F33032">
        <w:rPr>
          <w:sz w:val="32"/>
          <w:szCs w:val="32"/>
        </w:rPr>
        <w:lastRenderedPageBreak/>
        <w:t xml:space="preserve">востребованными у налогоплательщиков являются услуги по </w:t>
      </w:r>
      <w:r w:rsidR="00F33032" w:rsidRPr="00F33032">
        <w:rPr>
          <w:sz w:val="32"/>
          <w:szCs w:val="32"/>
        </w:rPr>
        <w:t xml:space="preserve">постановке на учет в налоговом органе (7200), по </w:t>
      </w:r>
      <w:r w:rsidR="00DE4446" w:rsidRPr="00F33032">
        <w:rPr>
          <w:sz w:val="32"/>
          <w:szCs w:val="32"/>
        </w:rPr>
        <w:t>государственной регистрации</w:t>
      </w:r>
      <w:r w:rsidR="00F33032" w:rsidRPr="00F33032">
        <w:rPr>
          <w:sz w:val="32"/>
          <w:szCs w:val="32"/>
        </w:rPr>
        <w:t xml:space="preserve"> (1800), по приему налоговых деклараций (425). </w:t>
      </w:r>
      <w:r w:rsidR="00DE4446" w:rsidRPr="00F33032">
        <w:rPr>
          <w:sz w:val="32"/>
          <w:szCs w:val="32"/>
        </w:rPr>
        <w:t>Также популярны услуги в сфере налогообложения имущества физических лиц</w:t>
      </w:r>
      <w:r w:rsidR="00F33032" w:rsidRPr="00F33032">
        <w:rPr>
          <w:sz w:val="32"/>
          <w:szCs w:val="32"/>
        </w:rPr>
        <w:t xml:space="preserve"> (420) и получение сведений из государственных реестров (400).</w:t>
      </w:r>
    </w:p>
    <w:p w:rsidR="00F33032" w:rsidRPr="00F33032" w:rsidRDefault="00F33032" w:rsidP="00F33032">
      <w:pPr>
        <w:pStyle w:val="a3"/>
        <w:spacing w:after="0" w:line="276" w:lineRule="auto"/>
        <w:ind w:left="0" w:firstLine="709"/>
        <w:jc w:val="both"/>
        <w:rPr>
          <w:sz w:val="32"/>
          <w:szCs w:val="32"/>
        </w:rPr>
      </w:pPr>
      <w:r>
        <w:rPr>
          <w:sz w:val="32"/>
          <w:szCs w:val="32"/>
        </w:rPr>
        <w:t xml:space="preserve">Считаем, что предстоящий переход на электронное взаимодействие между МФЦ и налоговыми органами </w:t>
      </w:r>
      <w:r w:rsidR="009C4528">
        <w:rPr>
          <w:sz w:val="32"/>
          <w:szCs w:val="32"/>
        </w:rPr>
        <w:t xml:space="preserve">(СМЭВ) </w:t>
      </w:r>
      <w:r>
        <w:rPr>
          <w:sz w:val="32"/>
          <w:szCs w:val="32"/>
        </w:rPr>
        <w:t>позволит сократить время оказания услуг в МФЦ, что особенно важно для налогоплательщиков отдаленных террито</w:t>
      </w:r>
      <w:r w:rsidR="00CF505C">
        <w:rPr>
          <w:sz w:val="32"/>
          <w:szCs w:val="32"/>
        </w:rPr>
        <w:t>рий края, а также улучшить качество их предоставления.</w:t>
      </w:r>
    </w:p>
    <w:p w:rsidR="00DE4446" w:rsidRDefault="00DE4446" w:rsidP="001F0D01">
      <w:pPr>
        <w:pStyle w:val="a3"/>
        <w:spacing w:after="0" w:line="276" w:lineRule="auto"/>
        <w:ind w:left="0" w:firstLine="709"/>
        <w:jc w:val="both"/>
        <w:rPr>
          <w:sz w:val="32"/>
          <w:szCs w:val="32"/>
        </w:rPr>
      </w:pPr>
    </w:p>
    <w:p w:rsidR="002D25D5" w:rsidRDefault="002D25D5" w:rsidP="001F0D01">
      <w:pPr>
        <w:pStyle w:val="a3"/>
        <w:spacing w:after="0" w:line="276" w:lineRule="auto"/>
        <w:ind w:left="0"/>
        <w:jc w:val="right"/>
        <w:rPr>
          <w:color w:val="FF0000"/>
          <w:sz w:val="28"/>
          <w:szCs w:val="28"/>
          <w:u w:val="single"/>
        </w:rPr>
      </w:pPr>
      <w:r>
        <w:rPr>
          <w:color w:val="FF0000"/>
          <w:sz w:val="28"/>
          <w:szCs w:val="28"/>
          <w:u w:val="single"/>
        </w:rPr>
        <w:t>СЛАЙД 1</w:t>
      </w:r>
      <w:r w:rsidR="00DE4446">
        <w:rPr>
          <w:color w:val="FF0000"/>
          <w:sz w:val="28"/>
          <w:szCs w:val="28"/>
          <w:u w:val="single"/>
        </w:rPr>
        <w:t>2</w:t>
      </w:r>
    </w:p>
    <w:p w:rsidR="00D5731C" w:rsidRDefault="00F841ED" w:rsidP="001F0D01">
      <w:pPr>
        <w:pStyle w:val="a3"/>
        <w:spacing w:after="0" w:line="276" w:lineRule="auto"/>
        <w:ind w:left="0" w:firstLine="709"/>
        <w:jc w:val="both"/>
        <w:rPr>
          <w:sz w:val="32"/>
          <w:szCs w:val="32"/>
        </w:rPr>
      </w:pPr>
      <w:proofErr w:type="gramStart"/>
      <w:r>
        <w:rPr>
          <w:sz w:val="32"/>
          <w:szCs w:val="32"/>
        </w:rPr>
        <w:t>Также н</w:t>
      </w:r>
      <w:r w:rsidR="00D5731C" w:rsidRPr="00D5731C">
        <w:rPr>
          <w:sz w:val="32"/>
          <w:szCs w:val="32"/>
        </w:rPr>
        <w:t xml:space="preserve">алогоплательщикам </w:t>
      </w:r>
      <w:r>
        <w:rPr>
          <w:sz w:val="32"/>
          <w:szCs w:val="32"/>
        </w:rPr>
        <w:t xml:space="preserve">доступно </w:t>
      </w:r>
      <w:r w:rsidR="00D5731C" w:rsidRPr="00D5731C">
        <w:rPr>
          <w:sz w:val="32"/>
          <w:szCs w:val="32"/>
        </w:rPr>
        <w:t>взаимодейств</w:t>
      </w:r>
      <w:r>
        <w:rPr>
          <w:sz w:val="32"/>
          <w:szCs w:val="32"/>
        </w:rPr>
        <w:t>ие</w:t>
      </w:r>
      <w:r w:rsidR="00D5731C" w:rsidRPr="00D5731C">
        <w:rPr>
          <w:sz w:val="32"/>
          <w:szCs w:val="32"/>
        </w:rPr>
        <w:t xml:space="preserve"> с налоговыми органами в электронном виде, </w:t>
      </w:r>
      <w:r w:rsidRPr="00D5731C">
        <w:rPr>
          <w:sz w:val="32"/>
          <w:szCs w:val="32"/>
        </w:rPr>
        <w:t>перече</w:t>
      </w:r>
      <w:r>
        <w:rPr>
          <w:sz w:val="32"/>
          <w:szCs w:val="32"/>
        </w:rPr>
        <w:t>нь</w:t>
      </w:r>
      <w:r w:rsidR="00D5731C" w:rsidRPr="00D5731C">
        <w:rPr>
          <w:sz w:val="32"/>
          <w:szCs w:val="32"/>
        </w:rPr>
        <w:t xml:space="preserve"> электронных сервисов размещен на официальном сайте ФНС России </w:t>
      </w:r>
      <w:hyperlink r:id="rId9" w:history="1">
        <w:r w:rsidR="00DB55DF" w:rsidRPr="00C054C0">
          <w:rPr>
            <w:rStyle w:val="af"/>
            <w:sz w:val="32"/>
            <w:szCs w:val="32"/>
          </w:rPr>
          <w:t>www.nalog.gov.ru</w:t>
        </w:r>
      </w:hyperlink>
      <w:r w:rsidR="00DE4446">
        <w:rPr>
          <w:sz w:val="32"/>
          <w:szCs w:val="32"/>
        </w:rPr>
        <w:t xml:space="preserve">. </w:t>
      </w:r>
      <w:r w:rsidR="001A1D09">
        <w:rPr>
          <w:sz w:val="32"/>
          <w:szCs w:val="32"/>
        </w:rPr>
        <w:t>Н</w:t>
      </w:r>
      <w:r w:rsidR="00DE4446">
        <w:rPr>
          <w:sz w:val="32"/>
          <w:szCs w:val="32"/>
        </w:rPr>
        <w:t>а сегодняшний день уже более 70-ти</w:t>
      </w:r>
      <w:r w:rsidR="001A1D09">
        <w:rPr>
          <w:sz w:val="32"/>
          <w:szCs w:val="32"/>
        </w:rPr>
        <w:t xml:space="preserve"> сервисов</w:t>
      </w:r>
      <w:r w:rsidR="00DE4446">
        <w:rPr>
          <w:sz w:val="32"/>
          <w:szCs w:val="32"/>
        </w:rPr>
        <w:t xml:space="preserve">, </w:t>
      </w:r>
      <w:r w:rsidR="001A1D09">
        <w:rPr>
          <w:sz w:val="32"/>
          <w:szCs w:val="32"/>
        </w:rPr>
        <w:t xml:space="preserve">которые </w:t>
      </w:r>
      <w:r w:rsidR="00D5731C" w:rsidRPr="00D5731C">
        <w:rPr>
          <w:sz w:val="32"/>
          <w:szCs w:val="32"/>
        </w:rPr>
        <w:t>охватывают широкий спектр услуг и позволяют решать вопросы с налоговой службой дистанционно с домашнего, рабочего компьютера или даже со смартфона.</w:t>
      </w:r>
      <w:proofErr w:type="gramEnd"/>
    </w:p>
    <w:p w:rsidR="00D5731C" w:rsidRDefault="00D5731C" w:rsidP="001F0D01">
      <w:pPr>
        <w:pStyle w:val="a3"/>
        <w:spacing w:after="0" w:line="276" w:lineRule="auto"/>
        <w:ind w:left="0" w:firstLine="709"/>
        <w:jc w:val="both"/>
        <w:rPr>
          <w:sz w:val="32"/>
          <w:szCs w:val="32"/>
        </w:rPr>
      </w:pPr>
      <w:r w:rsidRPr="00D5731C">
        <w:rPr>
          <w:sz w:val="32"/>
          <w:szCs w:val="32"/>
        </w:rPr>
        <w:t>Преимуществами бесконтактного общения с налоговыми органами могут пользоваться как физические лица, так и юридические лица и индивидуальные предприниматели. Для вс</w:t>
      </w:r>
      <w:r w:rsidR="00DB55DF">
        <w:rPr>
          <w:sz w:val="32"/>
          <w:szCs w:val="32"/>
        </w:rPr>
        <w:t xml:space="preserve">ех категорий налогоплательщиков </w:t>
      </w:r>
      <w:r w:rsidR="002D25D5">
        <w:rPr>
          <w:sz w:val="32"/>
          <w:szCs w:val="32"/>
        </w:rPr>
        <w:t>р</w:t>
      </w:r>
      <w:r w:rsidRPr="00D5731C">
        <w:rPr>
          <w:sz w:val="32"/>
          <w:szCs w:val="32"/>
        </w:rPr>
        <w:t>азработаны и успешно функционируют Личные кабинеты, максимально ориентированные на потребности пользователей и позволяющие быстро получать ответы для решения всех актуальных вопросов и жизненных ситуаций, получения необходимых сведений и документов, сдачи налоговых деклараций и получения вычетов по НДФЛ.</w:t>
      </w:r>
    </w:p>
    <w:p w:rsidR="00187EC3" w:rsidRDefault="00187EC3" w:rsidP="008A3BEE">
      <w:pPr>
        <w:pStyle w:val="a3"/>
        <w:spacing w:after="0" w:line="276" w:lineRule="auto"/>
        <w:ind w:left="0"/>
        <w:jc w:val="right"/>
        <w:rPr>
          <w:color w:val="FF0000"/>
          <w:sz w:val="28"/>
          <w:szCs w:val="28"/>
          <w:u w:val="single"/>
        </w:rPr>
      </w:pPr>
    </w:p>
    <w:p w:rsidR="008A3BEE" w:rsidRDefault="008A3BEE" w:rsidP="008A3BEE">
      <w:pPr>
        <w:pStyle w:val="a3"/>
        <w:spacing w:after="0" w:line="276" w:lineRule="auto"/>
        <w:ind w:left="0"/>
        <w:jc w:val="right"/>
        <w:rPr>
          <w:color w:val="FF0000"/>
          <w:sz w:val="28"/>
          <w:szCs w:val="28"/>
          <w:u w:val="single"/>
        </w:rPr>
      </w:pPr>
      <w:r>
        <w:rPr>
          <w:color w:val="FF0000"/>
          <w:sz w:val="28"/>
          <w:szCs w:val="28"/>
          <w:u w:val="single"/>
        </w:rPr>
        <w:t>СЛАЙД 13</w:t>
      </w:r>
    </w:p>
    <w:p w:rsidR="008A3BEE" w:rsidRPr="00CF505C" w:rsidRDefault="00CF505C" w:rsidP="008A3BEE">
      <w:pPr>
        <w:pStyle w:val="a3"/>
        <w:spacing w:after="0" w:line="276" w:lineRule="auto"/>
        <w:ind w:left="0" w:firstLine="709"/>
        <w:jc w:val="both"/>
        <w:rPr>
          <w:sz w:val="32"/>
          <w:szCs w:val="32"/>
        </w:rPr>
      </w:pPr>
      <w:r w:rsidRPr="00CF505C">
        <w:rPr>
          <w:sz w:val="32"/>
          <w:szCs w:val="32"/>
        </w:rPr>
        <w:t xml:space="preserve">За все время </w:t>
      </w:r>
      <w:r>
        <w:rPr>
          <w:sz w:val="32"/>
          <w:szCs w:val="32"/>
        </w:rPr>
        <w:t xml:space="preserve">функционирования личных кабинетов их пользователями стали </w:t>
      </w:r>
      <w:r w:rsidR="00176CE1">
        <w:rPr>
          <w:sz w:val="32"/>
          <w:szCs w:val="32"/>
        </w:rPr>
        <w:t xml:space="preserve">323000 – физических лиц,  </w:t>
      </w:r>
      <w:r w:rsidR="001A1E34">
        <w:rPr>
          <w:sz w:val="32"/>
          <w:szCs w:val="32"/>
        </w:rPr>
        <w:t xml:space="preserve">13700 – </w:t>
      </w:r>
      <w:r w:rsidR="00176CE1">
        <w:rPr>
          <w:sz w:val="32"/>
          <w:szCs w:val="32"/>
        </w:rPr>
        <w:t xml:space="preserve">юридических лиц, </w:t>
      </w:r>
      <w:r w:rsidR="001A1E34">
        <w:rPr>
          <w:sz w:val="32"/>
          <w:szCs w:val="32"/>
        </w:rPr>
        <w:t xml:space="preserve">26200 – </w:t>
      </w:r>
      <w:r w:rsidR="00176CE1">
        <w:rPr>
          <w:sz w:val="32"/>
          <w:szCs w:val="32"/>
        </w:rPr>
        <w:t>индивидуальных предпринимателей.</w:t>
      </w:r>
    </w:p>
    <w:p w:rsidR="008A3BEE" w:rsidRDefault="008A3BEE" w:rsidP="008A3BEE">
      <w:pPr>
        <w:pStyle w:val="a3"/>
        <w:spacing w:after="0" w:line="276" w:lineRule="auto"/>
        <w:ind w:left="0"/>
        <w:jc w:val="right"/>
        <w:rPr>
          <w:color w:val="FF0000"/>
          <w:sz w:val="28"/>
          <w:szCs w:val="28"/>
          <w:u w:val="single"/>
        </w:rPr>
      </w:pPr>
    </w:p>
    <w:p w:rsidR="008A3BEE" w:rsidRDefault="008A3BEE" w:rsidP="008A3BEE">
      <w:pPr>
        <w:pStyle w:val="a3"/>
        <w:spacing w:after="0" w:line="276" w:lineRule="auto"/>
        <w:ind w:left="0"/>
        <w:jc w:val="right"/>
        <w:rPr>
          <w:color w:val="FF0000"/>
          <w:sz w:val="28"/>
          <w:szCs w:val="28"/>
          <w:u w:val="single"/>
        </w:rPr>
      </w:pPr>
      <w:r>
        <w:rPr>
          <w:color w:val="FF0000"/>
          <w:sz w:val="28"/>
          <w:szCs w:val="28"/>
          <w:u w:val="single"/>
        </w:rPr>
        <w:lastRenderedPageBreak/>
        <w:t>СЛАЙД 14</w:t>
      </w:r>
    </w:p>
    <w:p w:rsidR="00D5731C" w:rsidRDefault="00DB55DF" w:rsidP="001F0D01">
      <w:pPr>
        <w:pStyle w:val="a3"/>
        <w:spacing w:after="0" w:line="276" w:lineRule="auto"/>
        <w:ind w:left="0" w:firstLine="709"/>
        <w:jc w:val="both"/>
        <w:rPr>
          <w:sz w:val="32"/>
          <w:szCs w:val="32"/>
        </w:rPr>
      </w:pPr>
      <w:r>
        <w:rPr>
          <w:sz w:val="32"/>
          <w:szCs w:val="32"/>
        </w:rPr>
        <w:t xml:space="preserve">В тоже время </w:t>
      </w:r>
      <w:r w:rsidR="00D5731C" w:rsidRPr="00D5731C">
        <w:rPr>
          <w:sz w:val="32"/>
          <w:szCs w:val="32"/>
        </w:rPr>
        <w:t>для организации централизованного телефонного информирования налогоплательщиков всей страны налоговой службой создан Единый контакт-центр 8-800-222-2222 (звонок б</w:t>
      </w:r>
      <w:r>
        <w:rPr>
          <w:sz w:val="32"/>
          <w:szCs w:val="32"/>
        </w:rPr>
        <w:t>есплатный), где можно получить ответы на все интересующие вопросы по налоговому законодательству и жизненным ситуациям.</w:t>
      </w:r>
    </w:p>
    <w:p w:rsidR="008A3BEE" w:rsidRDefault="00DB55DF" w:rsidP="008A3BEE">
      <w:pPr>
        <w:pStyle w:val="a3"/>
        <w:spacing w:after="0" w:line="276" w:lineRule="auto"/>
        <w:ind w:left="0" w:firstLine="709"/>
        <w:jc w:val="both"/>
        <w:rPr>
          <w:sz w:val="32"/>
          <w:szCs w:val="32"/>
        </w:rPr>
      </w:pPr>
      <w:r>
        <w:rPr>
          <w:sz w:val="32"/>
          <w:szCs w:val="32"/>
        </w:rPr>
        <w:t xml:space="preserve">Дополнительно необходимые </w:t>
      </w:r>
      <w:r w:rsidR="00D5731C" w:rsidRPr="00D5731C">
        <w:rPr>
          <w:sz w:val="32"/>
          <w:szCs w:val="32"/>
        </w:rPr>
        <w:t xml:space="preserve">разъяснения по вопросам применения законодательства субъектов Российской Федерации о налогах и сборах и нормативных правовых актов муниципальных образований о местных налогах и сборах </w:t>
      </w:r>
      <w:r>
        <w:rPr>
          <w:sz w:val="32"/>
          <w:szCs w:val="32"/>
        </w:rPr>
        <w:t xml:space="preserve">можно получить в </w:t>
      </w:r>
      <w:r w:rsidR="00D5731C" w:rsidRPr="00D5731C">
        <w:rPr>
          <w:sz w:val="32"/>
          <w:szCs w:val="32"/>
        </w:rPr>
        <w:t>финансовы</w:t>
      </w:r>
      <w:r>
        <w:rPr>
          <w:sz w:val="32"/>
          <w:szCs w:val="32"/>
        </w:rPr>
        <w:t>х</w:t>
      </w:r>
      <w:r w:rsidR="00D5731C" w:rsidRPr="00D5731C">
        <w:rPr>
          <w:sz w:val="32"/>
          <w:szCs w:val="32"/>
        </w:rPr>
        <w:t xml:space="preserve"> орган</w:t>
      </w:r>
      <w:r>
        <w:rPr>
          <w:sz w:val="32"/>
          <w:szCs w:val="32"/>
        </w:rPr>
        <w:t>ах</w:t>
      </w:r>
      <w:r w:rsidR="00D5731C" w:rsidRPr="00D5731C">
        <w:rPr>
          <w:sz w:val="32"/>
          <w:szCs w:val="32"/>
        </w:rPr>
        <w:t xml:space="preserve"> субъектов Российской Федерации и муниципальных образований.</w:t>
      </w:r>
    </w:p>
    <w:p w:rsidR="008A3BEE" w:rsidRDefault="008A3BEE" w:rsidP="008A3BEE">
      <w:pPr>
        <w:pStyle w:val="a3"/>
        <w:spacing w:after="0" w:line="276" w:lineRule="auto"/>
        <w:ind w:left="0" w:firstLine="709"/>
        <w:jc w:val="both"/>
        <w:rPr>
          <w:sz w:val="32"/>
          <w:szCs w:val="32"/>
        </w:rPr>
      </w:pPr>
    </w:p>
    <w:p w:rsidR="00CF505C" w:rsidRDefault="00CF505C" w:rsidP="00CF505C">
      <w:pPr>
        <w:pStyle w:val="a3"/>
        <w:spacing w:after="0" w:line="276" w:lineRule="auto"/>
        <w:ind w:left="0"/>
        <w:jc w:val="right"/>
        <w:rPr>
          <w:color w:val="FF0000"/>
          <w:sz w:val="28"/>
          <w:szCs w:val="28"/>
          <w:u w:val="single"/>
        </w:rPr>
      </w:pPr>
      <w:r>
        <w:rPr>
          <w:color w:val="FF0000"/>
          <w:sz w:val="28"/>
          <w:szCs w:val="28"/>
          <w:u w:val="single"/>
        </w:rPr>
        <w:t>СЛАЙД</w:t>
      </w:r>
    </w:p>
    <w:p w:rsidR="00BC03D6" w:rsidRDefault="00BC03D6" w:rsidP="008A3BEE">
      <w:pPr>
        <w:pStyle w:val="a3"/>
        <w:spacing w:after="0" w:line="276" w:lineRule="auto"/>
        <w:ind w:left="0" w:firstLine="709"/>
        <w:jc w:val="both"/>
        <w:rPr>
          <w:sz w:val="32"/>
          <w:szCs w:val="32"/>
        </w:rPr>
      </w:pPr>
      <w:r w:rsidRPr="00BC03D6">
        <w:rPr>
          <w:sz w:val="32"/>
          <w:szCs w:val="32"/>
        </w:rPr>
        <w:t xml:space="preserve">Главный приоритет в работе </w:t>
      </w:r>
      <w:r w:rsidR="008A3BEE">
        <w:rPr>
          <w:sz w:val="32"/>
          <w:szCs w:val="32"/>
        </w:rPr>
        <w:t>ФНС</w:t>
      </w:r>
      <w:r w:rsidRPr="00BC03D6">
        <w:rPr>
          <w:sz w:val="32"/>
          <w:szCs w:val="32"/>
        </w:rPr>
        <w:t xml:space="preserve"> – клиентоориентированность</w:t>
      </w:r>
      <w:r w:rsidR="008A3BEE">
        <w:rPr>
          <w:sz w:val="32"/>
          <w:szCs w:val="32"/>
        </w:rPr>
        <w:t xml:space="preserve"> и человекоцентричность</w:t>
      </w:r>
      <w:r w:rsidRPr="00BC03D6">
        <w:rPr>
          <w:sz w:val="32"/>
          <w:szCs w:val="32"/>
        </w:rPr>
        <w:t xml:space="preserve">, когда </w:t>
      </w:r>
      <w:r w:rsidR="008A3243">
        <w:rPr>
          <w:sz w:val="32"/>
          <w:szCs w:val="32"/>
        </w:rPr>
        <w:t xml:space="preserve">каждому гражданину </w:t>
      </w:r>
      <w:r w:rsidRPr="00BC03D6">
        <w:rPr>
          <w:sz w:val="32"/>
          <w:szCs w:val="32"/>
        </w:rPr>
        <w:t>гарантировано легкое и удобное получение всех необходимых услуг и сервисов, что обеспечит высокую оценку работы государственных органов.</w:t>
      </w:r>
    </w:p>
    <w:sectPr w:rsidR="00BC03D6" w:rsidSect="003B6F76">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4F0" w:rsidRDefault="008C64F0" w:rsidP="00E67677">
      <w:r>
        <w:separator/>
      </w:r>
    </w:p>
  </w:endnote>
  <w:endnote w:type="continuationSeparator" w:id="0">
    <w:p w:rsidR="008C64F0" w:rsidRDefault="008C64F0" w:rsidP="00E6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4F0" w:rsidRDefault="008C64F0" w:rsidP="00E67677">
      <w:r>
        <w:separator/>
      </w:r>
    </w:p>
  </w:footnote>
  <w:footnote w:type="continuationSeparator" w:id="0">
    <w:p w:rsidR="008C64F0" w:rsidRDefault="008C64F0" w:rsidP="00E67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002518"/>
    </w:sdtPr>
    <w:sdtEndPr/>
    <w:sdtContent>
      <w:p w:rsidR="00E67677" w:rsidRDefault="006F0B39">
        <w:pPr>
          <w:pStyle w:val="a8"/>
          <w:jc w:val="center"/>
        </w:pPr>
        <w:r>
          <w:fldChar w:fldCharType="begin"/>
        </w:r>
        <w:r w:rsidR="00E67677">
          <w:instrText>PAGE   \* MERGEFORMAT</w:instrText>
        </w:r>
        <w:r>
          <w:fldChar w:fldCharType="separate"/>
        </w:r>
        <w:r w:rsidR="00FD3FB8">
          <w:rPr>
            <w:noProof/>
          </w:rPr>
          <w:t>5</w:t>
        </w:r>
        <w:r>
          <w:fldChar w:fldCharType="end"/>
        </w:r>
      </w:p>
    </w:sdtContent>
  </w:sdt>
  <w:p w:rsidR="00E67677" w:rsidRDefault="00E6767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7F24"/>
    <w:multiLevelType w:val="hybridMultilevel"/>
    <w:tmpl w:val="B59A5BBA"/>
    <w:lvl w:ilvl="0" w:tplc="79146C60">
      <w:start w:val="1"/>
      <w:numFmt w:val="decimal"/>
      <w:lvlText w:val="%1."/>
      <w:lvlJc w:val="left"/>
      <w:pPr>
        <w:tabs>
          <w:tab w:val="num" w:pos="720"/>
        </w:tabs>
        <w:ind w:left="720" w:hanging="360"/>
      </w:pPr>
    </w:lvl>
    <w:lvl w:ilvl="1" w:tplc="02F85EC2" w:tentative="1">
      <w:start w:val="1"/>
      <w:numFmt w:val="decimal"/>
      <w:lvlText w:val="%2."/>
      <w:lvlJc w:val="left"/>
      <w:pPr>
        <w:tabs>
          <w:tab w:val="num" w:pos="1440"/>
        </w:tabs>
        <w:ind w:left="1440" w:hanging="360"/>
      </w:pPr>
    </w:lvl>
    <w:lvl w:ilvl="2" w:tplc="BC221014" w:tentative="1">
      <w:start w:val="1"/>
      <w:numFmt w:val="decimal"/>
      <w:lvlText w:val="%3."/>
      <w:lvlJc w:val="left"/>
      <w:pPr>
        <w:tabs>
          <w:tab w:val="num" w:pos="2160"/>
        </w:tabs>
        <w:ind w:left="2160" w:hanging="360"/>
      </w:pPr>
    </w:lvl>
    <w:lvl w:ilvl="3" w:tplc="39A02B60" w:tentative="1">
      <w:start w:val="1"/>
      <w:numFmt w:val="decimal"/>
      <w:lvlText w:val="%4."/>
      <w:lvlJc w:val="left"/>
      <w:pPr>
        <w:tabs>
          <w:tab w:val="num" w:pos="2880"/>
        </w:tabs>
        <w:ind w:left="2880" w:hanging="360"/>
      </w:pPr>
    </w:lvl>
    <w:lvl w:ilvl="4" w:tplc="6FC2CD22" w:tentative="1">
      <w:start w:val="1"/>
      <w:numFmt w:val="decimal"/>
      <w:lvlText w:val="%5."/>
      <w:lvlJc w:val="left"/>
      <w:pPr>
        <w:tabs>
          <w:tab w:val="num" w:pos="3600"/>
        </w:tabs>
        <w:ind w:left="3600" w:hanging="360"/>
      </w:pPr>
    </w:lvl>
    <w:lvl w:ilvl="5" w:tplc="3BCA2498" w:tentative="1">
      <w:start w:val="1"/>
      <w:numFmt w:val="decimal"/>
      <w:lvlText w:val="%6."/>
      <w:lvlJc w:val="left"/>
      <w:pPr>
        <w:tabs>
          <w:tab w:val="num" w:pos="4320"/>
        </w:tabs>
        <w:ind w:left="4320" w:hanging="360"/>
      </w:pPr>
    </w:lvl>
    <w:lvl w:ilvl="6" w:tplc="552A92F4" w:tentative="1">
      <w:start w:val="1"/>
      <w:numFmt w:val="decimal"/>
      <w:lvlText w:val="%7."/>
      <w:lvlJc w:val="left"/>
      <w:pPr>
        <w:tabs>
          <w:tab w:val="num" w:pos="5040"/>
        </w:tabs>
        <w:ind w:left="5040" w:hanging="360"/>
      </w:pPr>
    </w:lvl>
    <w:lvl w:ilvl="7" w:tplc="253CB9B4" w:tentative="1">
      <w:start w:val="1"/>
      <w:numFmt w:val="decimal"/>
      <w:lvlText w:val="%8."/>
      <w:lvlJc w:val="left"/>
      <w:pPr>
        <w:tabs>
          <w:tab w:val="num" w:pos="5760"/>
        </w:tabs>
        <w:ind w:left="5760" w:hanging="360"/>
      </w:pPr>
    </w:lvl>
    <w:lvl w:ilvl="8" w:tplc="CE644DDC" w:tentative="1">
      <w:start w:val="1"/>
      <w:numFmt w:val="decimal"/>
      <w:lvlText w:val="%9."/>
      <w:lvlJc w:val="left"/>
      <w:pPr>
        <w:tabs>
          <w:tab w:val="num" w:pos="6480"/>
        </w:tabs>
        <w:ind w:left="6480" w:hanging="360"/>
      </w:pPr>
    </w:lvl>
  </w:abstractNum>
  <w:abstractNum w:abstractNumId="1">
    <w:nsid w:val="1D2A1D12"/>
    <w:multiLevelType w:val="hybridMultilevel"/>
    <w:tmpl w:val="FDAA2A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9E12454"/>
    <w:multiLevelType w:val="hybridMultilevel"/>
    <w:tmpl w:val="7400B07A"/>
    <w:lvl w:ilvl="0" w:tplc="452E77EE">
      <w:start w:val="16"/>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7B52317"/>
    <w:multiLevelType w:val="hybridMultilevel"/>
    <w:tmpl w:val="CC66D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045AB0"/>
    <w:multiLevelType w:val="hybridMultilevel"/>
    <w:tmpl w:val="AD52BB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9F179DE"/>
    <w:multiLevelType w:val="hybridMultilevel"/>
    <w:tmpl w:val="1B7CD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551BD0"/>
    <w:multiLevelType w:val="hybridMultilevel"/>
    <w:tmpl w:val="57781F42"/>
    <w:lvl w:ilvl="0" w:tplc="940C2AC8">
      <w:start w:val="9"/>
      <w:numFmt w:val="decimal"/>
      <w:lvlText w:val="%1."/>
      <w:lvlJc w:val="left"/>
      <w:pPr>
        <w:ind w:left="1495"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6"/>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63D6"/>
    <w:rsid w:val="00002017"/>
    <w:rsid w:val="00007714"/>
    <w:rsid w:val="00011A39"/>
    <w:rsid w:val="000213CA"/>
    <w:rsid w:val="00021852"/>
    <w:rsid w:val="00030DA2"/>
    <w:rsid w:val="00040187"/>
    <w:rsid w:val="00040D20"/>
    <w:rsid w:val="00042F84"/>
    <w:rsid w:val="00047CFA"/>
    <w:rsid w:val="000513BF"/>
    <w:rsid w:val="00054DC2"/>
    <w:rsid w:val="00063738"/>
    <w:rsid w:val="000648D9"/>
    <w:rsid w:val="00066F49"/>
    <w:rsid w:val="0007420E"/>
    <w:rsid w:val="00077376"/>
    <w:rsid w:val="000808C7"/>
    <w:rsid w:val="0008500C"/>
    <w:rsid w:val="00090349"/>
    <w:rsid w:val="00092683"/>
    <w:rsid w:val="000A26BF"/>
    <w:rsid w:val="000A565B"/>
    <w:rsid w:val="000B0973"/>
    <w:rsid w:val="000B6577"/>
    <w:rsid w:val="000D2ABA"/>
    <w:rsid w:val="000F3349"/>
    <w:rsid w:val="00102398"/>
    <w:rsid w:val="0010544F"/>
    <w:rsid w:val="00110990"/>
    <w:rsid w:val="00125ACE"/>
    <w:rsid w:val="001379D3"/>
    <w:rsid w:val="00143023"/>
    <w:rsid w:val="00153A10"/>
    <w:rsid w:val="001557E1"/>
    <w:rsid w:val="00160A32"/>
    <w:rsid w:val="001715AC"/>
    <w:rsid w:val="00176CE1"/>
    <w:rsid w:val="00180774"/>
    <w:rsid w:val="001821B2"/>
    <w:rsid w:val="00184E0C"/>
    <w:rsid w:val="00187EC3"/>
    <w:rsid w:val="00187F10"/>
    <w:rsid w:val="0019270A"/>
    <w:rsid w:val="00193B33"/>
    <w:rsid w:val="001A1D09"/>
    <w:rsid w:val="001A1E34"/>
    <w:rsid w:val="001A29BC"/>
    <w:rsid w:val="001A43AA"/>
    <w:rsid w:val="001B412C"/>
    <w:rsid w:val="001C7ED1"/>
    <w:rsid w:val="001D013F"/>
    <w:rsid w:val="001D18AA"/>
    <w:rsid w:val="001D4147"/>
    <w:rsid w:val="001E5CC0"/>
    <w:rsid w:val="001E6686"/>
    <w:rsid w:val="001E7DB0"/>
    <w:rsid w:val="001F0D01"/>
    <w:rsid w:val="001F157B"/>
    <w:rsid w:val="002014E8"/>
    <w:rsid w:val="00202010"/>
    <w:rsid w:val="002163D6"/>
    <w:rsid w:val="00226C3D"/>
    <w:rsid w:val="00226EEA"/>
    <w:rsid w:val="00233ED5"/>
    <w:rsid w:val="00237B57"/>
    <w:rsid w:val="00240B92"/>
    <w:rsid w:val="00250BF4"/>
    <w:rsid w:val="00272916"/>
    <w:rsid w:val="00272D8C"/>
    <w:rsid w:val="00274DBC"/>
    <w:rsid w:val="00280250"/>
    <w:rsid w:val="00290543"/>
    <w:rsid w:val="00297B37"/>
    <w:rsid w:val="002A1F31"/>
    <w:rsid w:val="002A392D"/>
    <w:rsid w:val="002C28E3"/>
    <w:rsid w:val="002C71A6"/>
    <w:rsid w:val="002D25D5"/>
    <w:rsid w:val="002D739E"/>
    <w:rsid w:val="002E112A"/>
    <w:rsid w:val="002E2266"/>
    <w:rsid w:val="002E2F1B"/>
    <w:rsid w:val="002E7DBE"/>
    <w:rsid w:val="0031093A"/>
    <w:rsid w:val="0031671A"/>
    <w:rsid w:val="003167B0"/>
    <w:rsid w:val="00321DF2"/>
    <w:rsid w:val="00336104"/>
    <w:rsid w:val="003377A5"/>
    <w:rsid w:val="00360E44"/>
    <w:rsid w:val="0036404D"/>
    <w:rsid w:val="00366629"/>
    <w:rsid w:val="0038438A"/>
    <w:rsid w:val="00395B85"/>
    <w:rsid w:val="003974D5"/>
    <w:rsid w:val="003A44E8"/>
    <w:rsid w:val="003B2CD8"/>
    <w:rsid w:val="003B6F76"/>
    <w:rsid w:val="003C2432"/>
    <w:rsid w:val="003C4FAD"/>
    <w:rsid w:val="003C5D49"/>
    <w:rsid w:val="003D4ED8"/>
    <w:rsid w:val="003D712D"/>
    <w:rsid w:val="003E15D8"/>
    <w:rsid w:val="003E50BB"/>
    <w:rsid w:val="00413295"/>
    <w:rsid w:val="0042285B"/>
    <w:rsid w:val="00427F6C"/>
    <w:rsid w:val="00435B3A"/>
    <w:rsid w:val="00460E58"/>
    <w:rsid w:val="004742E4"/>
    <w:rsid w:val="00480E66"/>
    <w:rsid w:val="00484C76"/>
    <w:rsid w:val="004918B1"/>
    <w:rsid w:val="00491BD8"/>
    <w:rsid w:val="00493C71"/>
    <w:rsid w:val="004942C6"/>
    <w:rsid w:val="004A0EF2"/>
    <w:rsid w:val="004B3A74"/>
    <w:rsid w:val="004B4199"/>
    <w:rsid w:val="004B762E"/>
    <w:rsid w:val="004C7C6A"/>
    <w:rsid w:val="004D0D81"/>
    <w:rsid w:val="004D5B46"/>
    <w:rsid w:val="004E2D61"/>
    <w:rsid w:val="004E3A61"/>
    <w:rsid w:val="004E7CA2"/>
    <w:rsid w:val="004F48E5"/>
    <w:rsid w:val="00505AFB"/>
    <w:rsid w:val="00506FE8"/>
    <w:rsid w:val="00512D96"/>
    <w:rsid w:val="005155DE"/>
    <w:rsid w:val="005228B7"/>
    <w:rsid w:val="0053299A"/>
    <w:rsid w:val="00535448"/>
    <w:rsid w:val="00536128"/>
    <w:rsid w:val="00540E21"/>
    <w:rsid w:val="00560533"/>
    <w:rsid w:val="005643DB"/>
    <w:rsid w:val="005644CC"/>
    <w:rsid w:val="005667E7"/>
    <w:rsid w:val="0059089C"/>
    <w:rsid w:val="005958C5"/>
    <w:rsid w:val="005A03C7"/>
    <w:rsid w:val="005A4096"/>
    <w:rsid w:val="005A7337"/>
    <w:rsid w:val="005B0EB1"/>
    <w:rsid w:val="005B11C8"/>
    <w:rsid w:val="005B218C"/>
    <w:rsid w:val="005B4B4A"/>
    <w:rsid w:val="005C03F7"/>
    <w:rsid w:val="005C061D"/>
    <w:rsid w:val="005C22AD"/>
    <w:rsid w:val="005C4A4A"/>
    <w:rsid w:val="005C6EE5"/>
    <w:rsid w:val="005D4B42"/>
    <w:rsid w:val="005D5988"/>
    <w:rsid w:val="005E651D"/>
    <w:rsid w:val="005F3A44"/>
    <w:rsid w:val="00600E3C"/>
    <w:rsid w:val="0060375F"/>
    <w:rsid w:val="00603CD3"/>
    <w:rsid w:val="00610C5D"/>
    <w:rsid w:val="00626D39"/>
    <w:rsid w:val="0063279E"/>
    <w:rsid w:val="0063765E"/>
    <w:rsid w:val="006422AD"/>
    <w:rsid w:val="00645DC7"/>
    <w:rsid w:val="00646078"/>
    <w:rsid w:val="00647DC2"/>
    <w:rsid w:val="00651ACA"/>
    <w:rsid w:val="006530BB"/>
    <w:rsid w:val="00656E92"/>
    <w:rsid w:val="00667287"/>
    <w:rsid w:val="00673B65"/>
    <w:rsid w:val="00680AAA"/>
    <w:rsid w:val="0069561E"/>
    <w:rsid w:val="00697ED9"/>
    <w:rsid w:val="006A168E"/>
    <w:rsid w:val="006B66E2"/>
    <w:rsid w:val="006E3DCC"/>
    <w:rsid w:val="006F0B39"/>
    <w:rsid w:val="006F439B"/>
    <w:rsid w:val="00715E56"/>
    <w:rsid w:val="007173AB"/>
    <w:rsid w:val="00723857"/>
    <w:rsid w:val="007316FA"/>
    <w:rsid w:val="007327D5"/>
    <w:rsid w:val="00734636"/>
    <w:rsid w:val="00741571"/>
    <w:rsid w:val="0074273C"/>
    <w:rsid w:val="0075587C"/>
    <w:rsid w:val="0076720B"/>
    <w:rsid w:val="0077570B"/>
    <w:rsid w:val="007966F4"/>
    <w:rsid w:val="007B4C5F"/>
    <w:rsid w:val="007B4D6D"/>
    <w:rsid w:val="007B6E85"/>
    <w:rsid w:val="007C11E6"/>
    <w:rsid w:val="007D5763"/>
    <w:rsid w:val="007E17F4"/>
    <w:rsid w:val="007F4F51"/>
    <w:rsid w:val="00802756"/>
    <w:rsid w:val="00840610"/>
    <w:rsid w:val="008441CE"/>
    <w:rsid w:val="00853D89"/>
    <w:rsid w:val="00863B01"/>
    <w:rsid w:val="00871EF8"/>
    <w:rsid w:val="00873156"/>
    <w:rsid w:val="00880BDA"/>
    <w:rsid w:val="00882C48"/>
    <w:rsid w:val="00887E66"/>
    <w:rsid w:val="00895F59"/>
    <w:rsid w:val="00897D6E"/>
    <w:rsid w:val="008A041A"/>
    <w:rsid w:val="008A1393"/>
    <w:rsid w:val="008A3243"/>
    <w:rsid w:val="008A3BEE"/>
    <w:rsid w:val="008B2AEC"/>
    <w:rsid w:val="008B6093"/>
    <w:rsid w:val="008C02B8"/>
    <w:rsid w:val="008C2D64"/>
    <w:rsid w:val="008C64F0"/>
    <w:rsid w:val="008D2EC4"/>
    <w:rsid w:val="008F1EE2"/>
    <w:rsid w:val="009062D2"/>
    <w:rsid w:val="009213EC"/>
    <w:rsid w:val="009246F5"/>
    <w:rsid w:val="009274AB"/>
    <w:rsid w:val="00930BBA"/>
    <w:rsid w:val="00933869"/>
    <w:rsid w:val="00934B92"/>
    <w:rsid w:val="00935D7D"/>
    <w:rsid w:val="00942F24"/>
    <w:rsid w:val="00950D03"/>
    <w:rsid w:val="00953CBF"/>
    <w:rsid w:val="00960EF2"/>
    <w:rsid w:val="00975FEB"/>
    <w:rsid w:val="00982EA6"/>
    <w:rsid w:val="009901B9"/>
    <w:rsid w:val="00993B4C"/>
    <w:rsid w:val="0099571D"/>
    <w:rsid w:val="00995903"/>
    <w:rsid w:val="00996D97"/>
    <w:rsid w:val="009A2682"/>
    <w:rsid w:val="009B451F"/>
    <w:rsid w:val="009B516C"/>
    <w:rsid w:val="009C4528"/>
    <w:rsid w:val="009C62FC"/>
    <w:rsid w:val="009C637D"/>
    <w:rsid w:val="009E4DE6"/>
    <w:rsid w:val="009E793D"/>
    <w:rsid w:val="009F06E8"/>
    <w:rsid w:val="009F3242"/>
    <w:rsid w:val="00A05C09"/>
    <w:rsid w:val="00A2100A"/>
    <w:rsid w:val="00A225A9"/>
    <w:rsid w:val="00A23E1C"/>
    <w:rsid w:val="00A336C7"/>
    <w:rsid w:val="00A404DB"/>
    <w:rsid w:val="00A408C7"/>
    <w:rsid w:val="00A40A26"/>
    <w:rsid w:val="00A50ABE"/>
    <w:rsid w:val="00A52CC3"/>
    <w:rsid w:val="00A60DC9"/>
    <w:rsid w:val="00A628C2"/>
    <w:rsid w:val="00A64C54"/>
    <w:rsid w:val="00A771F0"/>
    <w:rsid w:val="00A94539"/>
    <w:rsid w:val="00A945F1"/>
    <w:rsid w:val="00A96893"/>
    <w:rsid w:val="00A974BE"/>
    <w:rsid w:val="00AA03B4"/>
    <w:rsid w:val="00AA2617"/>
    <w:rsid w:val="00AA677F"/>
    <w:rsid w:val="00AB1309"/>
    <w:rsid w:val="00AC6AB5"/>
    <w:rsid w:val="00AD0554"/>
    <w:rsid w:val="00AD4855"/>
    <w:rsid w:val="00AD5ED5"/>
    <w:rsid w:val="00AE1D60"/>
    <w:rsid w:val="00AE5C8A"/>
    <w:rsid w:val="00AE6644"/>
    <w:rsid w:val="00AF1B84"/>
    <w:rsid w:val="00AF600E"/>
    <w:rsid w:val="00B020F7"/>
    <w:rsid w:val="00B05317"/>
    <w:rsid w:val="00B06D34"/>
    <w:rsid w:val="00B11E13"/>
    <w:rsid w:val="00B13744"/>
    <w:rsid w:val="00B156C8"/>
    <w:rsid w:val="00B26FA9"/>
    <w:rsid w:val="00B30BED"/>
    <w:rsid w:val="00B404AE"/>
    <w:rsid w:val="00B41249"/>
    <w:rsid w:val="00B5640F"/>
    <w:rsid w:val="00B56C87"/>
    <w:rsid w:val="00B57D96"/>
    <w:rsid w:val="00B65C01"/>
    <w:rsid w:val="00B721B5"/>
    <w:rsid w:val="00B773F3"/>
    <w:rsid w:val="00B816AA"/>
    <w:rsid w:val="00B9271A"/>
    <w:rsid w:val="00B974B4"/>
    <w:rsid w:val="00B97650"/>
    <w:rsid w:val="00BA2D37"/>
    <w:rsid w:val="00BA6982"/>
    <w:rsid w:val="00BB0C65"/>
    <w:rsid w:val="00BB190D"/>
    <w:rsid w:val="00BC03D6"/>
    <w:rsid w:val="00BD5045"/>
    <w:rsid w:val="00BD5E47"/>
    <w:rsid w:val="00BD72C7"/>
    <w:rsid w:val="00C03E3D"/>
    <w:rsid w:val="00C14ADD"/>
    <w:rsid w:val="00C35712"/>
    <w:rsid w:val="00C35A9A"/>
    <w:rsid w:val="00C51E09"/>
    <w:rsid w:val="00C53325"/>
    <w:rsid w:val="00C53DB7"/>
    <w:rsid w:val="00C5604F"/>
    <w:rsid w:val="00C65655"/>
    <w:rsid w:val="00C81583"/>
    <w:rsid w:val="00C9377E"/>
    <w:rsid w:val="00C94947"/>
    <w:rsid w:val="00CA29CF"/>
    <w:rsid w:val="00CB7393"/>
    <w:rsid w:val="00CC59D0"/>
    <w:rsid w:val="00CD626F"/>
    <w:rsid w:val="00CE68E6"/>
    <w:rsid w:val="00CF019C"/>
    <w:rsid w:val="00CF505C"/>
    <w:rsid w:val="00D06BD1"/>
    <w:rsid w:val="00D106C9"/>
    <w:rsid w:val="00D10B60"/>
    <w:rsid w:val="00D12730"/>
    <w:rsid w:val="00D172F4"/>
    <w:rsid w:val="00D264F0"/>
    <w:rsid w:val="00D5731C"/>
    <w:rsid w:val="00D658AF"/>
    <w:rsid w:val="00D77F49"/>
    <w:rsid w:val="00D80681"/>
    <w:rsid w:val="00D84248"/>
    <w:rsid w:val="00D967FF"/>
    <w:rsid w:val="00DA0D29"/>
    <w:rsid w:val="00DA3D88"/>
    <w:rsid w:val="00DB55DF"/>
    <w:rsid w:val="00DB6363"/>
    <w:rsid w:val="00DC6DE8"/>
    <w:rsid w:val="00DD5884"/>
    <w:rsid w:val="00DD6698"/>
    <w:rsid w:val="00DE4446"/>
    <w:rsid w:val="00DE49DB"/>
    <w:rsid w:val="00E01078"/>
    <w:rsid w:val="00E13BDB"/>
    <w:rsid w:val="00E15BA3"/>
    <w:rsid w:val="00E33EEB"/>
    <w:rsid w:val="00E37CA8"/>
    <w:rsid w:val="00E67677"/>
    <w:rsid w:val="00E70F01"/>
    <w:rsid w:val="00E80F12"/>
    <w:rsid w:val="00E930D9"/>
    <w:rsid w:val="00EB4BE3"/>
    <w:rsid w:val="00EC1ACB"/>
    <w:rsid w:val="00EC3524"/>
    <w:rsid w:val="00EC5AA6"/>
    <w:rsid w:val="00EF57F9"/>
    <w:rsid w:val="00F04ADE"/>
    <w:rsid w:val="00F07CDC"/>
    <w:rsid w:val="00F13B4E"/>
    <w:rsid w:val="00F23AA4"/>
    <w:rsid w:val="00F33032"/>
    <w:rsid w:val="00F428FE"/>
    <w:rsid w:val="00F4605D"/>
    <w:rsid w:val="00F51F2A"/>
    <w:rsid w:val="00F66C80"/>
    <w:rsid w:val="00F71A5A"/>
    <w:rsid w:val="00F841ED"/>
    <w:rsid w:val="00F85069"/>
    <w:rsid w:val="00F8661E"/>
    <w:rsid w:val="00F90CA7"/>
    <w:rsid w:val="00FB0DD0"/>
    <w:rsid w:val="00FC282F"/>
    <w:rsid w:val="00FC767F"/>
    <w:rsid w:val="00FD14BE"/>
    <w:rsid w:val="00FD3FB8"/>
    <w:rsid w:val="00FD4413"/>
    <w:rsid w:val="00FE612E"/>
    <w:rsid w:val="00FE7F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3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163D6"/>
    <w:pPr>
      <w:spacing w:after="120"/>
      <w:ind w:left="283"/>
    </w:pPr>
  </w:style>
  <w:style w:type="character" w:customStyle="1" w:styleId="a4">
    <w:name w:val="Основной текст с отступом Знак"/>
    <w:basedOn w:val="a0"/>
    <w:link w:val="a3"/>
    <w:rsid w:val="002163D6"/>
    <w:rPr>
      <w:rFonts w:ascii="Times New Roman" w:eastAsia="Times New Roman" w:hAnsi="Times New Roman" w:cs="Times New Roman"/>
      <w:sz w:val="24"/>
      <w:szCs w:val="24"/>
      <w:lang w:eastAsia="ru-RU"/>
    </w:rPr>
  </w:style>
  <w:style w:type="paragraph" w:styleId="a5">
    <w:name w:val="Plain Text"/>
    <w:basedOn w:val="a"/>
    <w:link w:val="a6"/>
    <w:rsid w:val="002163D6"/>
    <w:rPr>
      <w:rFonts w:ascii="Courier New" w:hAnsi="Courier New" w:cs="Courier New"/>
      <w:sz w:val="20"/>
      <w:szCs w:val="20"/>
    </w:rPr>
  </w:style>
  <w:style w:type="character" w:customStyle="1" w:styleId="a6">
    <w:name w:val="Текст Знак"/>
    <w:basedOn w:val="a0"/>
    <w:link w:val="a5"/>
    <w:rsid w:val="002163D6"/>
    <w:rPr>
      <w:rFonts w:ascii="Courier New" w:eastAsia="Times New Roman" w:hAnsi="Courier New" w:cs="Courier New"/>
      <w:sz w:val="20"/>
      <w:szCs w:val="20"/>
      <w:lang w:eastAsia="ru-RU"/>
    </w:rPr>
  </w:style>
  <w:style w:type="paragraph" w:customStyle="1" w:styleId="ConsPlusNormal">
    <w:name w:val="ConsPlusNormal"/>
    <w:link w:val="ConsPlusNormal0"/>
    <w:rsid w:val="00216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163D6"/>
    <w:rPr>
      <w:rFonts w:ascii="Arial" w:eastAsia="Times New Roman" w:hAnsi="Arial" w:cs="Arial"/>
      <w:sz w:val="20"/>
      <w:szCs w:val="20"/>
      <w:lang w:eastAsia="ru-RU"/>
    </w:rPr>
  </w:style>
  <w:style w:type="paragraph" w:styleId="a7">
    <w:name w:val="Normal (Web)"/>
    <w:basedOn w:val="a"/>
    <w:uiPriority w:val="99"/>
    <w:unhideWhenUsed/>
    <w:rsid w:val="00360E44"/>
    <w:pPr>
      <w:spacing w:before="100" w:beforeAutospacing="1" w:after="100" w:afterAutospacing="1"/>
    </w:pPr>
  </w:style>
  <w:style w:type="paragraph" w:styleId="a8">
    <w:name w:val="header"/>
    <w:basedOn w:val="a"/>
    <w:link w:val="a9"/>
    <w:uiPriority w:val="99"/>
    <w:unhideWhenUsed/>
    <w:rsid w:val="00E67677"/>
    <w:pPr>
      <w:tabs>
        <w:tab w:val="center" w:pos="4677"/>
        <w:tab w:val="right" w:pos="9355"/>
      </w:tabs>
    </w:pPr>
  </w:style>
  <w:style w:type="character" w:customStyle="1" w:styleId="a9">
    <w:name w:val="Верхний колонтитул Знак"/>
    <w:basedOn w:val="a0"/>
    <w:link w:val="a8"/>
    <w:uiPriority w:val="99"/>
    <w:rsid w:val="00E6767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67677"/>
    <w:pPr>
      <w:tabs>
        <w:tab w:val="center" w:pos="4677"/>
        <w:tab w:val="right" w:pos="9355"/>
      </w:tabs>
    </w:pPr>
  </w:style>
  <w:style w:type="character" w:customStyle="1" w:styleId="ab">
    <w:name w:val="Нижний колонтитул Знак"/>
    <w:basedOn w:val="a0"/>
    <w:link w:val="aa"/>
    <w:uiPriority w:val="99"/>
    <w:rsid w:val="00E67677"/>
    <w:rPr>
      <w:rFonts w:ascii="Times New Roman" w:eastAsia="Times New Roman" w:hAnsi="Times New Roman" w:cs="Times New Roman"/>
      <w:sz w:val="24"/>
      <w:szCs w:val="24"/>
      <w:lang w:eastAsia="ru-RU"/>
    </w:rPr>
  </w:style>
  <w:style w:type="paragraph" w:styleId="ac">
    <w:name w:val="List Paragraph"/>
    <w:basedOn w:val="a"/>
    <w:uiPriority w:val="34"/>
    <w:qFormat/>
    <w:rsid w:val="001A29BC"/>
    <w:pPr>
      <w:ind w:left="720"/>
      <w:contextualSpacing/>
    </w:pPr>
  </w:style>
  <w:style w:type="paragraph" w:styleId="ad">
    <w:name w:val="Balloon Text"/>
    <w:basedOn w:val="a"/>
    <w:link w:val="ae"/>
    <w:uiPriority w:val="99"/>
    <w:semiHidden/>
    <w:unhideWhenUsed/>
    <w:rsid w:val="001715AC"/>
    <w:rPr>
      <w:rFonts w:ascii="Tahoma" w:hAnsi="Tahoma" w:cs="Tahoma"/>
      <w:sz w:val="16"/>
      <w:szCs w:val="16"/>
    </w:rPr>
  </w:style>
  <w:style w:type="character" w:customStyle="1" w:styleId="ae">
    <w:name w:val="Текст выноски Знак"/>
    <w:basedOn w:val="a0"/>
    <w:link w:val="ad"/>
    <w:uiPriority w:val="99"/>
    <w:semiHidden/>
    <w:rsid w:val="001715AC"/>
    <w:rPr>
      <w:rFonts w:ascii="Tahoma" w:eastAsia="Times New Roman" w:hAnsi="Tahoma" w:cs="Tahoma"/>
      <w:sz w:val="16"/>
      <w:szCs w:val="16"/>
      <w:lang w:eastAsia="ru-RU"/>
    </w:rPr>
  </w:style>
  <w:style w:type="character" w:styleId="af">
    <w:name w:val="Hyperlink"/>
    <w:basedOn w:val="a0"/>
    <w:uiPriority w:val="99"/>
    <w:unhideWhenUsed/>
    <w:rsid w:val="00982E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3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163D6"/>
    <w:pPr>
      <w:spacing w:after="120"/>
      <w:ind w:left="283"/>
    </w:pPr>
  </w:style>
  <w:style w:type="character" w:customStyle="1" w:styleId="a4">
    <w:name w:val="Основной текст с отступом Знак"/>
    <w:basedOn w:val="a0"/>
    <w:link w:val="a3"/>
    <w:rsid w:val="002163D6"/>
    <w:rPr>
      <w:rFonts w:ascii="Times New Roman" w:eastAsia="Times New Roman" w:hAnsi="Times New Roman" w:cs="Times New Roman"/>
      <w:sz w:val="24"/>
      <w:szCs w:val="24"/>
      <w:lang w:eastAsia="ru-RU"/>
    </w:rPr>
  </w:style>
  <w:style w:type="paragraph" w:styleId="a5">
    <w:name w:val="Plain Text"/>
    <w:basedOn w:val="a"/>
    <w:link w:val="a6"/>
    <w:rsid w:val="002163D6"/>
    <w:rPr>
      <w:rFonts w:ascii="Courier New" w:hAnsi="Courier New" w:cs="Courier New"/>
      <w:sz w:val="20"/>
      <w:szCs w:val="20"/>
    </w:rPr>
  </w:style>
  <w:style w:type="character" w:customStyle="1" w:styleId="a6">
    <w:name w:val="Текст Знак"/>
    <w:basedOn w:val="a0"/>
    <w:link w:val="a5"/>
    <w:rsid w:val="002163D6"/>
    <w:rPr>
      <w:rFonts w:ascii="Courier New" w:eastAsia="Times New Roman" w:hAnsi="Courier New" w:cs="Courier New"/>
      <w:sz w:val="20"/>
      <w:szCs w:val="20"/>
      <w:lang w:eastAsia="ru-RU"/>
    </w:rPr>
  </w:style>
  <w:style w:type="paragraph" w:customStyle="1" w:styleId="ConsPlusNormal">
    <w:name w:val="ConsPlusNormal"/>
    <w:link w:val="ConsPlusNormal0"/>
    <w:rsid w:val="00216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163D6"/>
    <w:rPr>
      <w:rFonts w:ascii="Arial" w:eastAsia="Times New Roman" w:hAnsi="Arial" w:cs="Arial"/>
      <w:sz w:val="20"/>
      <w:szCs w:val="20"/>
      <w:lang w:eastAsia="ru-RU"/>
    </w:rPr>
  </w:style>
  <w:style w:type="paragraph" w:styleId="a7">
    <w:name w:val="Normal (Web)"/>
    <w:basedOn w:val="a"/>
    <w:uiPriority w:val="99"/>
    <w:unhideWhenUsed/>
    <w:rsid w:val="00360E44"/>
    <w:pPr>
      <w:spacing w:before="100" w:beforeAutospacing="1" w:after="100" w:afterAutospacing="1"/>
    </w:pPr>
  </w:style>
  <w:style w:type="paragraph" w:styleId="a8">
    <w:name w:val="header"/>
    <w:basedOn w:val="a"/>
    <w:link w:val="a9"/>
    <w:uiPriority w:val="99"/>
    <w:unhideWhenUsed/>
    <w:rsid w:val="00E67677"/>
    <w:pPr>
      <w:tabs>
        <w:tab w:val="center" w:pos="4677"/>
        <w:tab w:val="right" w:pos="9355"/>
      </w:tabs>
    </w:pPr>
  </w:style>
  <w:style w:type="character" w:customStyle="1" w:styleId="a9">
    <w:name w:val="Верхний колонтитул Знак"/>
    <w:basedOn w:val="a0"/>
    <w:link w:val="a8"/>
    <w:uiPriority w:val="99"/>
    <w:rsid w:val="00E6767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67677"/>
    <w:pPr>
      <w:tabs>
        <w:tab w:val="center" w:pos="4677"/>
        <w:tab w:val="right" w:pos="9355"/>
      </w:tabs>
    </w:pPr>
  </w:style>
  <w:style w:type="character" w:customStyle="1" w:styleId="ab">
    <w:name w:val="Нижний колонтитул Знак"/>
    <w:basedOn w:val="a0"/>
    <w:link w:val="aa"/>
    <w:uiPriority w:val="99"/>
    <w:rsid w:val="00E67677"/>
    <w:rPr>
      <w:rFonts w:ascii="Times New Roman" w:eastAsia="Times New Roman" w:hAnsi="Times New Roman" w:cs="Times New Roman"/>
      <w:sz w:val="24"/>
      <w:szCs w:val="24"/>
      <w:lang w:eastAsia="ru-RU"/>
    </w:rPr>
  </w:style>
  <w:style w:type="paragraph" w:styleId="ac">
    <w:name w:val="List Paragraph"/>
    <w:basedOn w:val="a"/>
    <w:uiPriority w:val="34"/>
    <w:qFormat/>
    <w:rsid w:val="001A29BC"/>
    <w:pPr>
      <w:ind w:left="720"/>
      <w:contextualSpacing/>
    </w:pPr>
  </w:style>
  <w:style w:type="paragraph" w:styleId="ad">
    <w:name w:val="Balloon Text"/>
    <w:basedOn w:val="a"/>
    <w:link w:val="ae"/>
    <w:uiPriority w:val="99"/>
    <w:semiHidden/>
    <w:unhideWhenUsed/>
    <w:rsid w:val="001715AC"/>
    <w:rPr>
      <w:rFonts w:ascii="Tahoma" w:hAnsi="Tahoma" w:cs="Tahoma"/>
      <w:sz w:val="16"/>
      <w:szCs w:val="16"/>
    </w:rPr>
  </w:style>
  <w:style w:type="character" w:customStyle="1" w:styleId="ae">
    <w:name w:val="Текст выноски Знак"/>
    <w:basedOn w:val="a0"/>
    <w:link w:val="ad"/>
    <w:uiPriority w:val="99"/>
    <w:semiHidden/>
    <w:rsid w:val="001715A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0265">
      <w:bodyDiv w:val="1"/>
      <w:marLeft w:val="0"/>
      <w:marRight w:val="0"/>
      <w:marTop w:val="0"/>
      <w:marBottom w:val="0"/>
      <w:divBdr>
        <w:top w:val="none" w:sz="0" w:space="0" w:color="auto"/>
        <w:left w:val="none" w:sz="0" w:space="0" w:color="auto"/>
        <w:bottom w:val="none" w:sz="0" w:space="0" w:color="auto"/>
        <w:right w:val="none" w:sz="0" w:space="0" w:color="auto"/>
      </w:divBdr>
    </w:div>
    <w:div w:id="187645124">
      <w:bodyDiv w:val="1"/>
      <w:marLeft w:val="0"/>
      <w:marRight w:val="0"/>
      <w:marTop w:val="0"/>
      <w:marBottom w:val="0"/>
      <w:divBdr>
        <w:top w:val="none" w:sz="0" w:space="0" w:color="auto"/>
        <w:left w:val="none" w:sz="0" w:space="0" w:color="auto"/>
        <w:bottom w:val="none" w:sz="0" w:space="0" w:color="auto"/>
        <w:right w:val="none" w:sz="0" w:space="0" w:color="auto"/>
      </w:divBdr>
    </w:div>
    <w:div w:id="197860912">
      <w:bodyDiv w:val="1"/>
      <w:marLeft w:val="0"/>
      <w:marRight w:val="0"/>
      <w:marTop w:val="0"/>
      <w:marBottom w:val="0"/>
      <w:divBdr>
        <w:top w:val="none" w:sz="0" w:space="0" w:color="auto"/>
        <w:left w:val="none" w:sz="0" w:space="0" w:color="auto"/>
        <w:bottom w:val="none" w:sz="0" w:space="0" w:color="auto"/>
        <w:right w:val="none" w:sz="0" w:space="0" w:color="auto"/>
      </w:divBdr>
    </w:div>
    <w:div w:id="618688698">
      <w:bodyDiv w:val="1"/>
      <w:marLeft w:val="0"/>
      <w:marRight w:val="0"/>
      <w:marTop w:val="0"/>
      <w:marBottom w:val="0"/>
      <w:divBdr>
        <w:top w:val="none" w:sz="0" w:space="0" w:color="auto"/>
        <w:left w:val="none" w:sz="0" w:space="0" w:color="auto"/>
        <w:bottom w:val="none" w:sz="0" w:space="0" w:color="auto"/>
        <w:right w:val="none" w:sz="0" w:space="0" w:color="auto"/>
      </w:divBdr>
    </w:div>
    <w:div w:id="820467678">
      <w:bodyDiv w:val="1"/>
      <w:marLeft w:val="0"/>
      <w:marRight w:val="0"/>
      <w:marTop w:val="0"/>
      <w:marBottom w:val="0"/>
      <w:divBdr>
        <w:top w:val="none" w:sz="0" w:space="0" w:color="auto"/>
        <w:left w:val="none" w:sz="0" w:space="0" w:color="auto"/>
        <w:bottom w:val="none" w:sz="0" w:space="0" w:color="auto"/>
        <w:right w:val="none" w:sz="0" w:space="0" w:color="auto"/>
      </w:divBdr>
    </w:div>
    <w:div w:id="1118987564">
      <w:bodyDiv w:val="1"/>
      <w:marLeft w:val="0"/>
      <w:marRight w:val="0"/>
      <w:marTop w:val="0"/>
      <w:marBottom w:val="0"/>
      <w:divBdr>
        <w:top w:val="none" w:sz="0" w:space="0" w:color="auto"/>
        <w:left w:val="none" w:sz="0" w:space="0" w:color="auto"/>
        <w:bottom w:val="none" w:sz="0" w:space="0" w:color="auto"/>
        <w:right w:val="none" w:sz="0" w:space="0" w:color="auto"/>
      </w:divBdr>
      <w:divsChild>
        <w:div w:id="922834261">
          <w:marLeft w:val="0"/>
          <w:marRight w:val="0"/>
          <w:marTop w:val="0"/>
          <w:marBottom w:val="0"/>
          <w:divBdr>
            <w:top w:val="none" w:sz="0" w:space="0" w:color="auto"/>
            <w:left w:val="none" w:sz="0" w:space="0" w:color="auto"/>
            <w:bottom w:val="none" w:sz="0" w:space="0" w:color="auto"/>
            <w:right w:val="none" w:sz="0" w:space="0" w:color="auto"/>
          </w:divBdr>
          <w:divsChild>
            <w:div w:id="1704792350">
              <w:marLeft w:val="0"/>
              <w:marRight w:val="0"/>
              <w:marTop w:val="0"/>
              <w:marBottom w:val="0"/>
              <w:divBdr>
                <w:top w:val="none" w:sz="0" w:space="0" w:color="auto"/>
                <w:left w:val="none" w:sz="0" w:space="0" w:color="auto"/>
                <w:bottom w:val="none" w:sz="0" w:space="0" w:color="auto"/>
                <w:right w:val="none" w:sz="0" w:space="0" w:color="auto"/>
              </w:divBdr>
              <w:divsChild>
                <w:div w:id="857159947">
                  <w:marLeft w:val="0"/>
                  <w:marRight w:val="0"/>
                  <w:marTop w:val="0"/>
                  <w:marBottom w:val="0"/>
                  <w:divBdr>
                    <w:top w:val="none" w:sz="0" w:space="0" w:color="auto"/>
                    <w:left w:val="none" w:sz="0" w:space="0" w:color="auto"/>
                    <w:bottom w:val="none" w:sz="0" w:space="0" w:color="auto"/>
                    <w:right w:val="none" w:sz="0" w:space="0" w:color="auto"/>
                  </w:divBdr>
                  <w:divsChild>
                    <w:div w:id="1670408584">
                      <w:marLeft w:val="0"/>
                      <w:marRight w:val="0"/>
                      <w:marTop w:val="0"/>
                      <w:marBottom w:val="0"/>
                      <w:divBdr>
                        <w:top w:val="none" w:sz="0" w:space="0" w:color="auto"/>
                        <w:left w:val="none" w:sz="0" w:space="0" w:color="auto"/>
                        <w:bottom w:val="none" w:sz="0" w:space="0" w:color="auto"/>
                        <w:right w:val="none" w:sz="0" w:space="0" w:color="auto"/>
                      </w:divBdr>
                      <w:divsChild>
                        <w:div w:id="950747451">
                          <w:marLeft w:val="0"/>
                          <w:marRight w:val="0"/>
                          <w:marTop w:val="0"/>
                          <w:marBottom w:val="0"/>
                          <w:divBdr>
                            <w:top w:val="none" w:sz="0" w:space="0" w:color="auto"/>
                            <w:left w:val="none" w:sz="0" w:space="0" w:color="auto"/>
                            <w:bottom w:val="none" w:sz="0" w:space="0" w:color="auto"/>
                            <w:right w:val="none" w:sz="0" w:space="0" w:color="auto"/>
                          </w:divBdr>
                          <w:divsChild>
                            <w:div w:id="897324739">
                              <w:marLeft w:val="0"/>
                              <w:marRight w:val="0"/>
                              <w:marTop w:val="0"/>
                              <w:marBottom w:val="0"/>
                              <w:divBdr>
                                <w:top w:val="none" w:sz="0" w:space="0" w:color="auto"/>
                                <w:left w:val="none" w:sz="0" w:space="0" w:color="auto"/>
                                <w:bottom w:val="none" w:sz="0" w:space="0" w:color="auto"/>
                                <w:right w:val="none" w:sz="0" w:space="0" w:color="auto"/>
                              </w:divBdr>
                              <w:divsChild>
                                <w:div w:id="754866304">
                                  <w:marLeft w:val="0"/>
                                  <w:marRight w:val="0"/>
                                  <w:marTop w:val="0"/>
                                  <w:marBottom w:val="300"/>
                                  <w:divBdr>
                                    <w:top w:val="none" w:sz="0" w:space="0" w:color="auto"/>
                                    <w:left w:val="none" w:sz="0" w:space="0" w:color="auto"/>
                                    <w:bottom w:val="none" w:sz="0" w:space="0" w:color="auto"/>
                                    <w:right w:val="none" w:sz="0" w:space="0" w:color="auto"/>
                                  </w:divBdr>
                                </w:div>
                                <w:div w:id="1406534444">
                                  <w:marLeft w:val="0"/>
                                  <w:marRight w:val="0"/>
                                  <w:marTop w:val="0"/>
                                  <w:marBottom w:val="0"/>
                                  <w:divBdr>
                                    <w:top w:val="none" w:sz="0" w:space="0" w:color="auto"/>
                                    <w:left w:val="none" w:sz="0" w:space="0" w:color="auto"/>
                                    <w:bottom w:val="none" w:sz="0" w:space="0" w:color="auto"/>
                                    <w:right w:val="none" w:sz="0" w:space="0" w:color="auto"/>
                                  </w:divBdr>
                                </w:div>
                                <w:div w:id="280574034">
                                  <w:marLeft w:val="0"/>
                                  <w:marRight w:val="0"/>
                                  <w:marTop w:val="0"/>
                                  <w:marBottom w:val="0"/>
                                  <w:divBdr>
                                    <w:top w:val="none" w:sz="0" w:space="0" w:color="auto"/>
                                    <w:left w:val="none" w:sz="0" w:space="0" w:color="auto"/>
                                    <w:bottom w:val="none" w:sz="0" w:space="0" w:color="auto"/>
                                    <w:right w:val="none" w:sz="0" w:space="0" w:color="auto"/>
                                  </w:divBdr>
                                  <w:divsChild>
                                    <w:div w:id="1262689663">
                                      <w:marLeft w:val="0"/>
                                      <w:marRight w:val="0"/>
                                      <w:marTop w:val="0"/>
                                      <w:marBottom w:val="0"/>
                                      <w:divBdr>
                                        <w:top w:val="none" w:sz="0" w:space="0" w:color="auto"/>
                                        <w:left w:val="none" w:sz="0" w:space="0" w:color="auto"/>
                                        <w:bottom w:val="none" w:sz="0" w:space="0" w:color="auto"/>
                                        <w:right w:val="none" w:sz="0" w:space="0" w:color="auto"/>
                                      </w:divBdr>
                                      <w:divsChild>
                                        <w:div w:id="985089127">
                                          <w:marLeft w:val="0"/>
                                          <w:marRight w:val="0"/>
                                          <w:marTop w:val="0"/>
                                          <w:marBottom w:val="0"/>
                                          <w:divBdr>
                                            <w:top w:val="none" w:sz="0" w:space="0" w:color="auto"/>
                                            <w:left w:val="none" w:sz="0" w:space="0" w:color="auto"/>
                                            <w:bottom w:val="none" w:sz="0" w:space="0" w:color="auto"/>
                                            <w:right w:val="none" w:sz="0" w:space="0" w:color="auto"/>
                                          </w:divBdr>
                                          <w:divsChild>
                                            <w:div w:id="1953170705">
                                              <w:marLeft w:val="0"/>
                                              <w:marRight w:val="0"/>
                                              <w:marTop w:val="0"/>
                                              <w:marBottom w:val="0"/>
                                              <w:divBdr>
                                                <w:top w:val="none" w:sz="0" w:space="0" w:color="auto"/>
                                                <w:left w:val="none" w:sz="0" w:space="0" w:color="auto"/>
                                                <w:bottom w:val="none" w:sz="0" w:space="0" w:color="auto"/>
                                                <w:right w:val="none" w:sz="0" w:space="0" w:color="auto"/>
                                              </w:divBdr>
                                              <w:divsChild>
                                                <w:div w:id="106326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867902">
      <w:bodyDiv w:val="1"/>
      <w:marLeft w:val="0"/>
      <w:marRight w:val="0"/>
      <w:marTop w:val="0"/>
      <w:marBottom w:val="0"/>
      <w:divBdr>
        <w:top w:val="none" w:sz="0" w:space="0" w:color="auto"/>
        <w:left w:val="none" w:sz="0" w:space="0" w:color="auto"/>
        <w:bottom w:val="none" w:sz="0" w:space="0" w:color="auto"/>
        <w:right w:val="none" w:sz="0" w:space="0" w:color="auto"/>
      </w:divBdr>
    </w:div>
    <w:div w:id="1344016060">
      <w:bodyDiv w:val="1"/>
      <w:marLeft w:val="0"/>
      <w:marRight w:val="0"/>
      <w:marTop w:val="0"/>
      <w:marBottom w:val="0"/>
      <w:divBdr>
        <w:top w:val="none" w:sz="0" w:space="0" w:color="auto"/>
        <w:left w:val="none" w:sz="0" w:space="0" w:color="auto"/>
        <w:bottom w:val="none" w:sz="0" w:space="0" w:color="auto"/>
        <w:right w:val="none" w:sz="0" w:space="0" w:color="auto"/>
      </w:divBdr>
    </w:div>
    <w:div w:id="1440687477">
      <w:bodyDiv w:val="1"/>
      <w:marLeft w:val="0"/>
      <w:marRight w:val="0"/>
      <w:marTop w:val="0"/>
      <w:marBottom w:val="0"/>
      <w:divBdr>
        <w:top w:val="none" w:sz="0" w:space="0" w:color="auto"/>
        <w:left w:val="none" w:sz="0" w:space="0" w:color="auto"/>
        <w:bottom w:val="none" w:sz="0" w:space="0" w:color="auto"/>
        <w:right w:val="none" w:sz="0" w:space="0" w:color="auto"/>
      </w:divBdr>
    </w:div>
    <w:div w:id="1537279645">
      <w:bodyDiv w:val="1"/>
      <w:marLeft w:val="0"/>
      <w:marRight w:val="0"/>
      <w:marTop w:val="0"/>
      <w:marBottom w:val="0"/>
      <w:divBdr>
        <w:top w:val="none" w:sz="0" w:space="0" w:color="auto"/>
        <w:left w:val="none" w:sz="0" w:space="0" w:color="auto"/>
        <w:bottom w:val="none" w:sz="0" w:space="0" w:color="auto"/>
        <w:right w:val="none" w:sz="0" w:space="0" w:color="auto"/>
      </w:divBdr>
    </w:div>
    <w:div w:id="1742750330">
      <w:bodyDiv w:val="1"/>
      <w:marLeft w:val="0"/>
      <w:marRight w:val="0"/>
      <w:marTop w:val="0"/>
      <w:marBottom w:val="0"/>
      <w:divBdr>
        <w:top w:val="none" w:sz="0" w:space="0" w:color="auto"/>
        <w:left w:val="none" w:sz="0" w:space="0" w:color="auto"/>
        <w:bottom w:val="none" w:sz="0" w:space="0" w:color="auto"/>
        <w:right w:val="none" w:sz="0" w:space="0" w:color="auto"/>
      </w:divBdr>
      <w:divsChild>
        <w:div w:id="876352983">
          <w:marLeft w:val="360"/>
          <w:marRight w:val="0"/>
          <w:marTop w:val="0"/>
          <w:marBottom w:val="0"/>
          <w:divBdr>
            <w:top w:val="none" w:sz="0" w:space="0" w:color="auto"/>
            <w:left w:val="none" w:sz="0" w:space="0" w:color="auto"/>
            <w:bottom w:val="none" w:sz="0" w:space="0" w:color="auto"/>
            <w:right w:val="none" w:sz="0" w:space="0" w:color="auto"/>
          </w:divBdr>
        </w:div>
      </w:divsChild>
    </w:div>
    <w:div w:id="1758744680">
      <w:bodyDiv w:val="1"/>
      <w:marLeft w:val="0"/>
      <w:marRight w:val="0"/>
      <w:marTop w:val="0"/>
      <w:marBottom w:val="0"/>
      <w:divBdr>
        <w:top w:val="none" w:sz="0" w:space="0" w:color="auto"/>
        <w:left w:val="none" w:sz="0" w:space="0" w:color="auto"/>
        <w:bottom w:val="none" w:sz="0" w:space="0" w:color="auto"/>
        <w:right w:val="none" w:sz="0" w:space="0" w:color="auto"/>
      </w:divBdr>
    </w:div>
    <w:div w:id="2078701650">
      <w:bodyDiv w:val="1"/>
      <w:marLeft w:val="0"/>
      <w:marRight w:val="0"/>
      <w:marTop w:val="0"/>
      <w:marBottom w:val="0"/>
      <w:divBdr>
        <w:top w:val="none" w:sz="0" w:space="0" w:color="auto"/>
        <w:left w:val="none" w:sz="0" w:space="0" w:color="auto"/>
        <w:bottom w:val="none" w:sz="0" w:space="0" w:color="auto"/>
        <w:right w:val="none" w:sz="0" w:space="0" w:color="auto"/>
      </w:divBdr>
    </w:div>
    <w:div w:id="2095469191">
      <w:bodyDiv w:val="1"/>
      <w:marLeft w:val="0"/>
      <w:marRight w:val="0"/>
      <w:marTop w:val="0"/>
      <w:marBottom w:val="0"/>
      <w:divBdr>
        <w:top w:val="none" w:sz="0" w:space="0" w:color="auto"/>
        <w:left w:val="none" w:sz="0" w:space="0" w:color="auto"/>
        <w:bottom w:val="none" w:sz="0" w:space="0" w:color="auto"/>
        <w:right w:val="none" w:sz="0" w:space="0" w:color="auto"/>
      </w:divBdr>
      <w:divsChild>
        <w:div w:id="1140733258">
          <w:marLeft w:val="0"/>
          <w:marRight w:val="0"/>
          <w:marTop w:val="0"/>
          <w:marBottom w:val="0"/>
          <w:divBdr>
            <w:top w:val="none" w:sz="0" w:space="0" w:color="auto"/>
            <w:left w:val="none" w:sz="0" w:space="0" w:color="auto"/>
            <w:bottom w:val="none" w:sz="0" w:space="0" w:color="auto"/>
            <w:right w:val="none" w:sz="0" w:space="0" w:color="auto"/>
          </w:divBdr>
          <w:divsChild>
            <w:div w:id="606620342">
              <w:marLeft w:val="0"/>
              <w:marRight w:val="0"/>
              <w:marTop w:val="0"/>
              <w:marBottom w:val="0"/>
              <w:divBdr>
                <w:top w:val="none" w:sz="0" w:space="0" w:color="auto"/>
                <w:left w:val="none" w:sz="0" w:space="0" w:color="auto"/>
                <w:bottom w:val="none" w:sz="0" w:space="0" w:color="auto"/>
                <w:right w:val="none" w:sz="0" w:space="0" w:color="auto"/>
              </w:divBdr>
              <w:divsChild>
                <w:div w:id="327095315">
                  <w:marLeft w:val="0"/>
                  <w:marRight w:val="0"/>
                  <w:marTop w:val="0"/>
                  <w:marBottom w:val="0"/>
                  <w:divBdr>
                    <w:top w:val="none" w:sz="0" w:space="0" w:color="auto"/>
                    <w:left w:val="none" w:sz="0" w:space="0" w:color="auto"/>
                    <w:bottom w:val="none" w:sz="0" w:space="0" w:color="auto"/>
                    <w:right w:val="none" w:sz="0" w:space="0" w:color="auto"/>
                  </w:divBdr>
                  <w:divsChild>
                    <w:div w:id="1161584464">
                      <w:marLeft w:val="0"/>
                      <w:marRight w:val="0"/>
                      <w:marTop w:val="0"/>
                      <w:marBottom w:val="0"/>
                      <w:divBdr>
                        <w:top w:val="none" w:sz="0" w:space="0" w:color="auto"/>
                        <w:left w:val="none" w:sz="0" w:space="0" w:color="auto"/>
                        <w:bottom w:val="none" w:sz="0" w:space="0" w:color="auto"/>
                        <w:right w:val="none" w:sz="0" w:space="0" w:color="auto"/>
                      </w:divBdr>
                      <w:divsChild>
                        <w:div w:id="1782335972">
                          <w:marLeft w:val="0"/>
                          <w:marRight w:val="0"/>
                          <w:marTop w:val="0"/>
                          <w:marBottom w:val="0"/>
                          <w:divBdr>
                            <w:top w:val="none" w:sz="0" w:space="0" w:color="auto"/>
                            <w:left w:val="none" w:sz="0" w:space="0" w:color="auto"/>
                            <w:bottom w:val="none" w:sz="0" w:space="0" w:color="auto"/>
                            <w:right w:val="none" w:sz="0" w:space="0" w:color="auto"/>
                          </w:divBdr>
                          <w:divsChild>
                            <w:div w:id="1336498779">
                              <w:marLeft w:val="0"/>
                              <w:marRight w:val="0"/>
                              <w:marTop w:val="0"/>
                              <w:marBottom w:val="0"/>
                              <w:divBdr>
                                <w:top w:val="none" w:sz="0" w:space="0" w:color="auto"/>
                                <w:left w:val="none" w:sz="0" w:space="0" w:color="auto"/>
                                <w:bottom w:val="none" w:sz="0" w:space="0" w:color="auto"/>
                                <w:right w:val="none" w:sz="0" w:space="0" w:color="auto"/>
                              </w:divBdr>
                              <w:divsChild>
                                <w:div w:id="730083415">
                                  <w:marLeft w:val="0"/>
                                  <w:marRight w:val="0"/>
                                  <w:marTop w:val="0"/>
                                  <w:marBottom w:val="300"/>
                                  <w:divBdr>
                                    <w:top w:val="none" w:sz="0" w:space="0" w:color="auto"/>
                                    <w:left w:val="none" w:sz="0" w:space="0" w:color="auto"/>
                                    <w:bottom w:val="none" w:sz="0" w:space="0" w:color="auto"/>
                                    <w:right w:val="none" w:sz="0" w:space="0" w:color="auto"/>
                                  </w:divBdr>
                                </w:div>
                                <w:div w:id="8677448">
                                  <w:marLeft w:val="0"/>
                                  <w:marRight w:val="0"/>
                                  <w:marTop w:val="0"/>
                                  <w:marBottom w:val="0"/>
                                  <w:divBdr>
                                    <w:top w:val="none" w:sz="0" w:space="0" w:color="auto"/>
                                    <w:left w:val="none" w:sz="0" w:space="0" w:color="auto"/>
                                    <w:bottom w:val="none" w:sz="0" w:space="0" w:color="auto"/>
                                    <w:right w:val="none" w:sz="0" w:space="0" w:color="auto"/>
                                  </w:divBdr>
                                </w:div>
                                <w:div w:id="987049612">
                                  <w:marLeft w:val="0"/>
                                  <w:marRight w:val="0"/>
                                  <w:marTop w:val="0"/>
                                  <w:marBottom w:val="0"/>
                                  <w:divBdr>
                                    <w:top w:val="none" w:sz="0" w:space="0" w:color="auto"/>
                                    <w:left w:val="none" w:sz="0" w:space="0" w:color="auto"/>
                                    <w:bottom w:val="none" w:sz="0" w:space="0" w:color="auto"/>
                                    <w:right w:val="none" w:sz="0" w:space="0" w:color="auto"/>
                                  </w:divBdr>
                                  <w:divsChild>
                                    <w:div w:id="1256861731">
                                      <w:marLeft w:val="0"/>
                                      <w:marRight w:val="0"/>
                                      <w:marTop w:val="0"/>
                                      <w:marBottom w:val="0"/>
                                      <w:divBdr>
                                        <w:top w:val="none" w:sz="0" w:space="0" w:color="auto"/>
                                        <w:left w:val="none" w:sz="0" w:space="0" w:color="auto"/>
                                        <w:bottom w:val="none" w:sz="0" w:space="0" w:color="auto"/>
                                        <w:right w:val="none" w:sz="0" w:space="0" w:color="auto"/>
                                      </w:divBdr>
                                      <w:divsChild>
                                        <w:div w:id="1275675314">
                                          <w:marLeft w:val="0"/>
                                          <w:marRight w:val="0"/>
                                          <w:marTop w:val="0"/>
                                          <w:marBottom w:val="0"/>
                                          <w:divBdr>
                                            <w:top w:val="none" w:sz="0" w:space="0" w:color="auto"/>
                                            <w:left w:val="none" w:sz="0" w:space="0" w:color="auto"/>
                                            <w:bottom w:val="none" w:sz="0" w:space="0" w:color="auto"/>
                                            <w:right w:val="none" w:sz="0" w:space="0" w:color="auto"/>
                                          </w:divBdr>
                                          <w:divsChild>
                                            <w:div w:id="2011791164">
                                              <w:marLeft w:val="0"/>
                                              <w:marRight w:val="0"/>
                                              <w:marTop w:val="0"/>
                                              <w:marBottom w:val="0"/>
                                              <w:divBdr>
                                                <w:top w:val="none" w:sz="0" w:space="0" w:color="auto"/>
                                                <w:left w:val="none" w:sz="0" w:space="0" w:color="auto"/>
                                                <w:bottom w:val="none" w:sz="0" w:space="0" w:color="auto"/>
                                                <w:right w:val="none" w:sz="0" w:space="0" w:color="auto"/>
                                              </w:divBdr>
                                              <w:divsChild>
                                                <w:div w:id="8274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67226-2504-4929-9ECE-4F1B9B3F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2828</TotalTime>
  <Pages>1</Pages>
  <Words>1841</Words>
  <Characters>10498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Константиновна Марченко</dc:creator>
  <cp:lastModifiedBy>Вероника Евгеньевна Шабельцева</cp:lastModifiedBy>
  <cp:revision>153</cp:revision>
  <cp:lastPrinted>2020-06-16T01:32:00Z</cp:lastPrinted>
  <dcterms:created xsi:type="dcterms:W3CDTF">2015-08-03T04:35:00Z</dcterms:created>
  <dcterms:modified xsi:type="dcterms:W3CDTF">2022-09-19T23:08:00Z</dcterms:modified>
</cp:coreProperties>
</file>