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before="0" w:beforeAutospacing="0" w:after="0" w:afterAutospacing="0"/>
              <w:jc w:val="center"/>
            </w:pPr>
            <w:r w:rsidRPr="002C7475">
              <w:t>По должности государственный налоговый инспектор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4036 руб.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1179 руб.; 1263 руб.; 1515 руб.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до 30 % должностного оклада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60 – 90 % должностного оклада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нет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в соответствии с Положением, утвержденным Представителем нанимателя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4036 руб.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  <w:r w:rsidRPr="002C7475">
              <w:t>в соответствии с Положением, утвержденным Представителем нанимателя</w:t>
            </w:r>
          </w:p>
        </w:tc>
      </w:tr>
      <w:tr w:rsidR="0060443B" w:rsidRPr="002C7475" w:rsidTr="00B5764B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</w:pPr>
            <w:r w:rsidRPr="002C7475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43B" w:rsidRPr="002C7475" w:rsidRDefault="0060443B" w:rsidP="00B5764B">
            <w:pPr>
              <w:pStyle w:val="a3"/>
              <w:spacing w:line="270" w:lineRule="atLeast"/>
              <w:jc w:val="center"/>
            </w:pPr>
          </w:p>
        </w:tc>
      </w:tr>
    </w:tbl>
    <w:p w:rsidR="003B5572" w:rsidRDefault="003B5572"/>
    <w:sectPr w:rsidR="003B5572" w:rsidSect="003B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43B"/>
    <w:rsid w:val="003B5572"/>
    <w:rsid w:val="0060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44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2016-06-29T05:45:00Z</dcterms:created>
  <dcterms:modified xsi:type="dcterms:W3CDTF">2016-06-29T05:46:00Z</dcterms:modified>
</cp:coreProperties>
</file>