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CC" w:rsidRPr="00525A94" w:rsidRDefault="00741B94" w:rsidP="004F24A2">
      <w:pPr>
        <w:widowControl w:val="0"/>
        <w:jc w:val="center"/>
      </w:pPr>
      <w:r w:rsidRPr="00525A94">
        <w:rPr>
          <w:b/>
        </w:rPr>
        <w:t>Объявление о приеме документов для участия в конкурсе</w:t>
      </w:r>
    </w:p>
    <w:p w:rsidR="00741B94" w:rsidRPr="00525A94" w:rsidRDefault="00741B94" w:rsidP="004F24A2">
      <w:pPr>
        <w:widowControl w:val="0"/>
        <w:jc w:val="center"/>
      </w:pPr>
    </w:p>
    <w:p w:rsidR="00FE0A4B" w:rsidRPr="00525A94" w:rsidRDefault="00E947D1" w:rsidP="00E947D1">
      <w:pPr>
        <w:widowControl w:val="0"/>
        <w:ind w:firstLine="708"/>
        <w:jc w:val="both"/>
      </w:pPr>
      <w:r w:rsidRPr="00525A94">
        <w:t xml:space="preserve">Управление </w:t>
      </w:r>
      <w:r w:rsidR="001E26AB" w:rsidRPr="00525A94">
        <w:t xml:space="preserve">Федеральной налоговой службы </w:t>
      </w:r>
      <w:r w:rsidRPr="00525A94">
        <w:t>по Амурской области (федеральный орган исполнительной власти) (</w:t>
      </w:r>
      <w:smartTag w:uri="urn:schemas-microsoft-com:office:smarttags" w:element="metricconverter">
        <w:smartTagPr>
          <w:attr w:name="ProductID" w:val="675005, г"/>
        </w:smartTagPr>
        <w:r w:rsidRPr="00525A94">
          <w:t>675005, г</w:t>
        </w:r>
      </w:smartTag>
      <w:r w:rsidRPr="00525A94">
        <w:t xml:space="preserve">. Благовещенск, пер. Советский 65/1) в лице руководителя </w:t>
      </w:r>
      <w:proofErr w:type="spellStart"/>
      <w:r w:rsidR="004F5951" w:rsidRPr="00525A94">
        <w:t>Астайкиной</w:t>
      </w:r>
      <w:proofErr w:type="spellEnd"/>
      <w:r w:rsidR="004F5951" w:rsidRPr="00525A94">
        <w:t xml:space="preserve"> Елены Сергеевны</w:t>
      </w:r>
      <w:r w:rsidRPr="00525A94">
        <w:t>, предусматривает провести конкурс на замещение вакантных должностей государственной гражданской службы:</w:t>
      </w:r>
    </w:p>
    <w:p w:rsidR="001E26AB" w:rsidRPr="00525A94" w:rsidRDefault="00534AB6" w:rsidP="001E26AB">
      <w:pPr>
        <w:widowControl w:val="0"/>
        <w:ind w:firstLine="708"/>
        <w:jc w:val="both"/>
      </w:pPr>
      <w:r w:rsidRPr="00525A94">
        <w:t xml:space="preserve">- главного государственного налогового инспектора </w:t>
      </w:r>
      <w:r w:rsidR="00011BA7" w:rsidRPr="00525A94">
        <w:t xml:space="preserve">правового </w:t>
      </w:r>
      <w:r w:rsidRPr="00525A94">
        <w:t>отдела– 1 вакансия;</w:t>
      </w:r>
      <w:r w:rsidR="001E26AB" w:rsidRPr="00525A94">
        <w:t xml:space="preserve"> </w:t>
      </w:r>
    </w:p>
    <w:p w:rsidR="001E26AB" w:rsidRPr="00525A94" w:rsidRDefault="001E26AB" w:rsidP="001E26AB">
      <w:pPr>
        <w:widowControl w:val="0"/>
        <w:ind w:firstLine="708"/>
        <w:jc w:val="both"/>
      </w:pPr>
      <w:r w:rsidRPr="00525A94">
        <w:t xml:space="preserve">- старшего государственного налогового инспектора </w:t>
      </w:r>
      <w:r w:rsidR="00D57821" w:rsidRPr="00525A94">
        <w:t xml:space="preserve">контрольного </w:t>
      </w:r>
      <w:r w:rsidRPr="00525A94">
        <w:t>отдела</w:t>
      </w:r>
      <w:r w:rsidR="00D57821" w:rsidRPr="00525A94">
        <w:t xml:space="preserve"> </w:t>
      </w:r>
      <w:r w:rsidRPr="00525A94">
        <w:t xml:space="preserve">– </w:t>
      </w:r>
      <w:r w:rsidR="00D57821" w:rsidRPr="00525A94">
        <w:t>2</w:t>
      </w:r>
      <w:r w:rsidR="00525A94" w:rsidRPr="00525A94">
        <w:t xml:space="preserve"> вакансии</w:t>
      </w:r>
      <w:r w:rsidRPr="00525A94">
        <w:t>;</w:t>
      </w:r>
    </w:p>
    <w:p w:rsidR="00433819" w:rsidRPr="00525A94" w:rsidRDefault="00433819" w:rsidP="00433819">
      <w:pPr>
        <w:widowControl w:val="0"/>
        <w:ind w:firstLine="708"/>
        <w:jc w:val="both"/>
      </w:pPr>
      <w:r w:rsidRPr="00525A94">
        <w:t>- </w:t>
      </w:r>
      <w:r w:rsidR="00D57821" w:rsidRPr="00525A94">
        <w:t xml:space="preserve">ведущего </w:t>
      </w:r>
      <w:r w:rsidRPr="00525A94">
        <w:t xml:space="preserve">специалиста-эксперта </w:t>
      </w:r>
      <w:r w:rsidR="00D57821" w:rsidRPr="00525A94">
        <w:t xml:space="preserve">хозяйственного </w:t>
      </w:r>
      <w:r w:rsidRPr="00525A94">
        <w:t>отдела</w:t>
      </w:r>
      <w:r w:rsidR="00D57821" w:rsidRPr="00525A94">
        <w:t xml:space="preserve"> – 1 вакансия;</w:t>
      </w:r>
    </w:p>
    <w:p w:rsidR="00D57821" w:rsidRPr="00525A94" w:rsidRDefault="00D57821" w:rsidP="00433819">
      <w:pPr>
        <w:widowControl w:val="0"/>
        <w:ind w:firstLine="708"/>
        <w:jc w:val="both"/>
      </w:pPr>
      <w:r w:rsidRPr="00525A94">
        <w:t>- ведущего специалиста-эксперта отдела кадров  – 1 вакансия.</w:t>
      </w:r>
    </w:p>
    <w:p w:rsidR="004F20D0" w:rsidRPr="00525A94" w:rsidRDefault="004F20D0" w:rsidP="001701C0">
      <w:pPr>
        <w:widowControl w:val="0"/>
        <w:ind w:firstLine="708"/>
        <w:jc w:val="center"/>
        <w:rPr>
          <w:b/>
          <w:u w:val="single"/>
        </w:rPr>
      </w:pPr>
    </w:p>
    <w:p w:rsidR="00534AB6" w:rsidRPr="00525A94" w:rsidRDefault="001701C0" w:rsidP="001701C0">
      <w:pPr>
        <w:widowControl w:val="0"/>
        <w:ind w:firstLine="708"/>
        <w:jc w:val="center"/>
        <w:rPr>
          <w:b/>
          <w:u w:val="single"/>
        </w:rPr>
      </w:pPr>
      <w:r w:rsidRPr="00525A94">
        <w:rPr>
          <w:b/>
          <w:u w:val="single"/>
        </w:rPr>
        <w:t>Квалификационные требования для замещения вакантной должности</w:t>
      </w:r>
    </w:p>
    <w:p w:rsidR="001701C0" w:rsidRPr="00525A94" w:rsidRDefault="001701C0" w:rsidP="001701C0">
      <w:pPr>
        <w:widowControl w:val="0"/>
        <w:ind w:firstLine="708"/>
        <w:jc w:val="center"/>
        <w:rPr>
          <w:b/>
          <w:u w:val="single"/>
        </w:rPr>
      </w:pPr>
      <w:r w:rsidRPr="00525A94">
        <w:rPr>
          <w:b/>
          <w:u w:val="single"/>
        </w:rPr>
        <w:t>и должностные обязанности</w:t>
      </w:r>
    </w:p>
    <w:p w:rsidR="001701C0" w:rsidRPr="00525A94"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rsidR="001E26AB" w:rsidRPr="00525A94" w:rsidTr="009B48C0">
        <w:trPr>
          <w:trHeight w:val="274"/>
        </w:trPr>
        <w:tc>
          <w:tcPr>
            <w:tcW w:w="10260" w:type="dxa"/>
          </w:tcPr>
          <w:p w:rsidR="001E26AB" w:rsidRPr="00525A94" w:rsidRDefault="001E26AB" w:rsidP="00FB1605">
            <w:pPr>
              <w:jc w:val="both"/>
              <w:rPr>
                <w:b/>
              </w:rPr>
            </w:pPr>
            <w:r w:rsidRPr="00525A94">
              <w:rPr>
                <w:b/>
              </w:rPr>
              <w:t xml:space="preserve">Главный государственный налоговый инспектор </w:t>
            </w:r>
            <w:r w:rsidR="00D57821" w:rsidRPr="00525A94">
              <w:rPr>
                <w:b/>
              </w:rPr>
              <w:t xml:space="preserve">правового </w:t>
            </w:r>
            <w:r w:rsidRPr="00525A94">
              <w:rPr>
                <w:b/>
              </w:rPr>
              <w:t xml:space="preserve">отдела </w:t>
            </w:r>
          </w:p>
          <w:p w:rsidR="001E26AB" w:rsidRPr="00525A94" w:rsidRDefault="001E26AB" w:rsidP="00E635AA">
            <w:pPr>
              <w:widowControl w:val="0"/>
              <w:jc w:val="both"/>
            </w:pPr>
            <w:r w:rsidRPr="00525A94">
              <w:t>Для замещения вакантной должности устанавливаются следующие требования.</w:t>
            </w:r>
          </w:p>
          <w:p w:rsidR="001E26AB" w:rsidRPr="00525A94" w:rsidRDefault="001E26AB" w:rsidP="00E635AA">
            <w:pPr>
              <w:widowControl w:val="0"/>
              <w:jc w:val="both"/>
            </w:pPr>
            <w:r w:rsidRPr="00525A94">
              <w:t>Наличие высшего образования по специальности и (или) направлению подготовки укрупненной группы «Юриспруденция».</w:t>
            </w:r>
          </w:p>
          <w:p w:rsidR="00E515A1" w:rsidRPr="00525A94" w:rsidRDefault="001E26AB" w:rsidP="00E515A1">
            <w:pPr>
              <w:widowControl w:val="0"/>
              <w:jc w:val="both"/>
            </w:pPr>
            <w:proofErr w:type="gramStart"/>
            <w:r w:rsidRPr="00525A94">
              <w:rPr>
                <w:b/>
              </w:rPr>
              <w:t>Наличие базовых знаний:</w:t>
            </w:r>
            <w:r w:rsidRPr="00525A94">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00E515A1" w:rsidRPr="00525A94">
              <w:rPr>
                <w:snapToGrid w:val="0"/>
              </w:rPr>
              <w:t>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1E26AB" w:rsidRPr="00525A94" w:rsidRDefault="001E26AB" w:rsidP="001E26AB">
            <w:pPr>
              <w:widowControl w:val="0"/>
              <w:rPr>
                <w:b/>
              </w:rPr>
            </w:pPr>
            <w:r w:rsidRPr="00525A94">
              <w:rPr>
                <w:b/>
              </w:rPr>
              <w:t>Наличие профессиональных знаний:</w:t>
            </w:r>
          </w:p>
          <w:p w:rsidR="001E26AB" w:rsidRPr="00525A94" w:rsidRDefault="001E26AB" w:rsidP="001E26AB">
            <w:pPr>
              <w:widowControl w:val="0"/>
              <w:jc w:val="both"/>
              <w:rPr>
                <w:b/>
              </w:rPr>
            </w:pPr>
            <w:r w:rsidRPr="00525A94">
              <w:rPr>
                <w:b/>
              </w:rPr>
              <w:t>В сфере законодательства Российской Федерации:</w:t>
            </w:r>
          </w:p>
          <w:p w:rsidR="00273364" w:rsidRPr="00525A94" w:rsidRDefault="00273364" w:rsidP="00371B1D">
            <w:pPr>
              <w:shd w:val="clear" w:color="auto" w:fill="FFFFFF"/>
              <w:tabs>
                <w:tab w:val="left" w:pos="1046"/>
              </w:tabs>
              <w:ind w:left="34"/>
              <w:jc w:val="both"/>
            </w:pPr>
            <w:r w:rsidRPr="00525A94">
              <w:t xml:space="preserve">Налоговый кодекс Российской Федерации; </w:t>
            </w:r>
          </w:p>
          <w:p w:rsidR="00273364" w:rsidRPr="00525A94" w:rsidRDefault="00273364" w:rsidP="00371B1D">
            <w:pPr>
              <w:shd w:val="clear" w:color="auto" w:fill="FFFFFF"/>
              <w:tabs>
                <w:tab w:val="left" w:pos="1046"/>
              </w:tabs>
              <w:ind w:left="34"/>
              <w:jc w:val="both"/>
            </w:pPr>
            <w:r w:rsidRPr="00525A94">
              <w:t>Гражданский кодекс Российской Федерации;</w:t>
            </w:r>
          </w:p>
          <w:p w:rsidR="00273364" w:rsidRPr="00525A94" w:rsidRDefault="00273364" w:rsidP="00371B1D">
            <w:pPr>
              <w:pStyle w:val="ab"/>
              <w:autoSpaceDE w:val="0"/>
              <w:autoSpaceDN w:val="0"/>
              <w:adjustRightInd w:val="0"/>
              <w:ind w:left="34"/>
              <w:rPr>
                <w:szCs w:val="24"/>
                <w:lang w:val="ru-RU"/>
              </w:rPr>
            </w:pPr>
            <w:r w:rsidRPr="00525A94">
              <w:rPr>
                <w:szCs w:val="24"/>
                <w:lang w:val="ru-RU"/>
              </w:rPr>
              <w:t>Гражданский процессуальный кодекс Российской Федерации;</w:t>
            </w:r>
          </w:p>
          <w:p w:rsidR="00273364" w:rsidRPr="00525A94" w:rsidRDefault="00273364" w:rsidP="00371B1D">
            <w:pPr>
              <w:autoSpaceDE w:val="0"/>
              <w:autoSpaceDN w:val="0"/>
              <w:adjustRightInd w:val="0"/>
              <w:ind w:left="34"/>
              <w:rPr>
                <w:rFonts w:eastAsia="Calibri"/>
              </w:rPr>
            </w:pPr>
            <w:r w:rsidRPr="00525A94">
              <w:rPr>
                <w:rFonts w:eastAsia="Calibri"/>
              </w:rPr>
              <w:t>Арбитражный процессуальный кодекс Российской Федерации от 24.07.2002  № 95-ФЗ;</w:t>
            </w:r>
          </w:p>
          <w:p w:rsidR="00273364" w:rsidRPr="00525A94" w:rsidRDefault="00273364" w:rsidP="00371B1D">
            <w:pPr>
              <w:shd w:val="clear" w:color="auto" w:fill="FFFFFF"/>
              <w:tabs>
                <w:tab w:val="left" w:pos="1046"/>
              </w:tabs>
              <w:ind w:left="34"/>
              <w:jc w:val="both"/>
            </w:pPr>
            <w:r w:rsidRPr="00525A94">
              <w:t xml:space="preserve">Кодекс Российской Федерации об административных правонарушениях от 30.12.2001  № 195-ФЗ; </w:t>
            </w:r>
          </w:p>
          <w:p w:rsidR="00273364" w:rsidRPr="00525A94" w:rsidRDefault="00273364" w:rsidP="00371B1D">
            <w:pPr>
              <w:shd w:val="clear" w:color="auto" w:fill="FFFFFF"/>
              <w:tabs>
                <w:tab w:val="left" w:pos="1046"/>
              </w:tabs>
              <w:ind w:left="34"/>
              <w:jc w:val="both"/>
              <w:rPr>
                <w:spacing w:val="-14"/>
              </w:rPr>
            </w:pPr>
            <w:r w:rsidRPr="00525A94">
              <w:t>Уголовный кодекс Российской Федерации (в части уголовной ответственности за совершение налоговых преступлений);</w:t>
            </w:r>
            <w:r w:rsidRPr="00525A94">
              <w:rPr>
                <w:spacing w:val="-14"/>
              </w:rPr>
              <w:t xml:space="preserve"> </w:t>
            </w:r>
          </w:p>
          <w:p w:rsidR="00273364" w:rsidRPr="00525A94" w:rsidRDefault="00273364" w:rsidP="00371B1D">
            <w:pPr>
              <w:shd w:val="clear" w:color="auto" w:fill="FFFFFF"/>
              <w:tabs>
                <w:tab w:val="left" w:pos="1046"/>
              </w:tabs>
              <w:ind w:left="34"/>
              <w:jc w:val="both"/>
            </w:pPr>
            <w:r w:rsidRPr="00525A94">
              <w:t>Закон Российской Федерации от 21.03.1991  № 943-1 «О налоговых органах Российской Федерации»;</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273364" w:rsidRPr="00525A94" w:rsidRDefault="00273364" w:rsidP="00371B1D">
            <w:pPr>
              <w:shd w:val="clear" w:color="auto" w:fill="FFFFFF"/>
              <w:tabs>
                <w:tab w:val="left" w:pos="1046"/>
              </w:tabs>
              <w:ind w:left="34"/>
              <w:jc w:val="both"/>
            </w:pPr>
            <w:r w:rsidRPr="00525A94">
              <w:t>Федеральный закон от 26.12.</w:t>
            </w:r>
            <w:r w:rsidR="0011438F" w:rsidRPr="00525A94">
              <w:t xml:space="preserve">2008 </w:t>
            </w:r>
            <w:r w:rsidRPr="00525A94">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08.08.2001  № 129-ФЗ «О государственной регистрации юридических лиц и индивидуальных предпринимателей»;</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08.02.1998  № 14-ФЗ «Об обществах с ограниченной ответственностью»;</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26.12.1995  № 208-ФЗ «Об акционерных обществах»;</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11.06.2003  № 74-ФЗ «О крестьянском (фермерском) хозяйстве»;</w:t>
            </w:r>
          </w:p>
          <w:p w:rsidR="00273364" w:rsidRPr="00525A94" w:rsidRDefault="00273364" w:rsidP="00371B1D">
            <w:pPr>
              <w:pStyle w:val="ad"/>
              <w:tabs>
                <w:tab w:val="left" w:pos="0"/>
              </w:tabs>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02.05.2005  № 59-ФЗ «О порядке рассмотрения обращения граждан Российской Федерации»;</w:t>
            </w:r>
          </w:p>
          <w:p w:rsidR="00273364" w:rsidRPr="00525A94" w:rsidRDefault="00273364" w:rsidP="00371B1D">
            <w:pPr>
              <w:pStyle w:val="ad"/>
              <w:tabs>
                <w:tab w:val="left" w:pos="0"/>
              </w:tabs>
              <w:ind w:left="34"/>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27.07.2006  № 152-ФЗ «О персональных данных»;</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 xml:space="preserve">Федеральный закон от 22.05.2003  № 54-ФЗ «О применении контрольно-кассовой техники при осуществлении наличных денежных расчетов и (или) расчетов с использованием электронных </w:t>
            </w:r>
            <w:r w:rsidRPr="00525A94">
              <w:rPr>
                <w:rFonts w:ascii="Times New Roman" w:hAnsi="Times New Roman"/>
                <w:sz w:val="24"/>
                <w:szCs w:val="24"/>
                <w:lang w:val="ru-RU"/>
              </w:rPr>
              <w:lastRenderedPageBreak/>
              <w:t>сре</w:t>
            </w:r>
            <w:proofErr w:type="gramStart"/>
            <w:r w:rsidRPr="00525A94">
              <w:rPr>
                <w:rFonts w:ascii="Times New Roman" w:hAnsi="Times New Roman"/>
                <w:sz w:val="24"/>
                <w:szCs w:val="24"/>
                <w:lang w:val="ru-RU"/>
              </w:rPr>
              <w:t>дств пл</w:t>
            </w:r>
            <w:proofErr w:type="gramEnd"/>
            <w:r w:rsidRPr="00525A94">
              <w:rPr>
                <w:rFonts w:ascii="Times New Roman" w:hAnsi="Times New Roman"/>
                <w:sz w:val="24"/>
                <w:szCs w:val="24"/>
                <w:lang w:val="ru-RU"/>
              </w:rPr>
              <w:t xml:space="preserve">атежа»; </w:t>
            </w:r>
          </w:p>
          <w:p w:rsidR="00273364" w:rsidRPr="00525A94" w:rsidRDefault="00273364" w:rsidP="00371B1D">
            <w:pPr>
              <w:autoSpaceDE w:val="0"/>
              <w:autoSpaceDN w:val="0"/>
              <w:adjustRightInd w:val="0"/>
              <w:ind w:left="34"/>
              <w:jc w:val="both"/>
            </w:pPr>
            <w:r w:rsidRPr="00525A94">
              <w:t>Постановление Правительства РФ от 30.09.2004  № 506 «Об утверждении Положения о Федеральной налоговой службе»;</w:t>
            </w:r>
          </w:p>
          <w:p w:rsidR="00273364" w:rsidRPr="00525A94" w:rsidRDefault="00273364" w:rsidP="00371B1D">
            <w:pPr>
              <w:autoSpaceDE w:val="0"/>
              <w:autoSpaceDN w:val="0"/>
              <w:adjustRightInd w:val="0"/>
              <w:ind w:left="34"/>
              <w:jc w:val="both"/>
            </w:pPr>
            <w:r w:rsidRPr="00525A94">
              <w:t xml:space="preserve">Постановление Правительства РФ от 13.08.1997 № 1009 «Об утверждении </w:t>
            </w:r>
            <w:proofErr w:type="gramStart"/>
            <w:r w:rsidRPr="00525A94">
              <w:t>Правил подготовки нормативных правовых актов федеральных органов исполнительной власти</w:t>
            </w:r>
            <w:proofErr w:type="gramEnd"/>
            <w:r w:rsidRPr="00525A94">
              <w:t xml:space="preserve"> и их государственной регистрации»;</w:t>
            </w:r>
          </w:p>
          <w:p w:rsidR="00273364" w:rsidRPr="00525A94" w:rsidRDefault="00273364" w:rsidP="00371B1D">
            <w:pPr>
              <w:autoSpaceDE w:val="0"/>
              <w:autoSpaceDN w:val="0"/>
              <w:adjustRightInd w:val="0"/>
              <w:ind w:left="34"/>
              <w:jc w:val="both"/>
            </w:pPr>
            <w:r w:rsidRPr="00525A94">
              <w:t xml:space="preserve">Постановление Правительства РФ от 26.02.2010  № 96 «Об </w:t>
            </w:r>
            <w:proofErr w:type="spellStart"/>
            <w:r w:rsidRPr="00525A94">
              <w:t>антикоррупционной</w:t>
            </w:r>
            <w:proofErr w:type="spellEnd"/>
            <w:r w:rsidRPr="00525A94">
              <w:t xml:space="preserve"> экспертизе нормативных правовых актов и проектов нормативных правовых актов»;</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Постановление Правительства РФ от 25.08.2012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Приказ ФНС России от 17.02.2014  № ММВ-7-7/53@ «Об утверждении Регламента Федеральной налоговой службы»;</w:t>
            </w:r>
          </w:p>
          <w:p w:rsidR="00273364" w:rsidRPr="00525A94" w:rsidRDefault="00273364" w:rsidP="00371B1D">
            <w:pPr>
              <w:pStyle w:val="ad"/>
              <w:ind w:left="34"/>
              <w:jc w:val="both"/>
              <w:rPr>
                <w:rFonts w:ascii="Times New Roman" w:hAnsi="Times New Roman"/>
                <w:sz w:val="24"/>
                <w:szCs w:val="24"/>
                <w:lang w:val="ru-RU"/>
              </w:rPr>
            </w:pPr>
            <w:r w:rsidRPr="00525A94">
              <w:rPr>
                <w:rFonts w:ascii="Times New Roman" w:hAnsi="Times New Roman"/>
                <w:sz w:val="24"/>
                <w:szCs w:val="24"/>
                <w:lang w:val="ru-RU"/>
              </w:rPr>
              <w:t xml:space="preserve">Приказ ФНС России от 09.12.2014  № ММВ-7-7/624@ «Об утверждении Порядка проведения </w:t>
            </w:r>
            <w:proofErr w:type="spellStart"/>
            <w:r w:rsidRPr="00525A94">
              <w:rPr>
                <w:rFonts w:ascii="Times New Roman" w:hAnsi="Times New Roman"/>
                <w:sz w:val="24"/>
                <w:szCs w:val="24"/>
                <w:lang w:val="ru-RU"/>
              </w:rPr>
              <w:t>антикор</w:t>
            </w:r>
            <w:r w:rsidR="0011438F" w:rsidRPr="00525A94">
              <w:rPr>
                <w:rFonts w:ascii="Times New Roman" w:hAnsi="Times New Roman"/>
                <w:sz w:val="24"/>
                <w:szCs w:val="24"/>
                <w:lang w:val="ru-RU"/>
              </w:rPr>
              <w:t>р</w:t>
            </w:r>
            <w:r w:rsidRPr="00525A94">
              <w:rPr>
                <w:rFonts w:ascii="Times New Roman" w:hAnsi="Times New Roman"/>
                <w:sz w:val="24"/>
                <w:szCs w:val="24"/>
                <w:lang w:val="ru-RU"/>
              </w:rPr>
              <w:t>упцион</w:t>
            </w:r>
            <w:r w:rsidR="0011438F" w:rsidRPr="00525A94">
              <w:rPr>
                <w:rFonts w:ascii="Times New Roman" w:hAnsi="Times New Roman"/>
                <w:sz w:val="24"/>
                <w:szCs w:val="24"/>
                <w:lang w:val="ru-RU"/>
              </w:rPr>
              <w:t>н</w:t>
            </w:r>
            <w:r w:rsidRPr="00525A94">
              <w:rPr>
                <w:rFonts w:ascii="Times New Roman" w:hAnsi="Times New Roman"/>
                <w:sz w:val="24"/>
                <w:szCs w:val="24"/>
                <w:lang w:val="ru-RU"/>
              </w:rPr>
              <w:t>ой</w:t>
            </w:r>
            <w:proofErr w:type="spellEnd"/>
            <w:r w:rsidRPr="00525A94">
              <w:rPr>
                <w:rFonts w:ascii="Times New Roman" w:hAnsi="Times New Roman"/>
                <w:sz w:val="24"/>
                <w:szCs w:val="24"/>
                <w:lang w:val="ru-RU"/>
              </w:rPr>
              <w:t xml:space="preserve"> экспертизы нормативных правовых актов и проектов нормативных правовых актов Федеральной налоговой службы»;</w:t>
            </w:r>
          </w:p>
          <w:p w:rsidR="00273364" w:rsidRPr="00525A94" w:rsidRDefault="00273364" w:rsidP="00371B1D">
            <w:pPr>
              <w:autoSpaceDE w:val="0"/>
              <w:autoSpaceDN w:val="0"/>
              <w:adjustRightInd w:val="0"/>
              <w:ind w:left="34"/>
              <w:jc w:val="both"/>
            </w:pPr>
            <w:r w:rsidRPr="00525A94">
              <w:t>Приказ ФНС России от 14.10.2016 №ММВ-7-18/560@ «Об организации работы по представлению интересов налоговых органов в судах».</w:t>
            </w:r>
          </w:p>
          <w:p w:rsidR="00273364" w:rsidRPr="00525A94" w:rsidRDefault="00273364" w:rsidP="00371B1D">
            <w:pPr>
              <w:autoSpaceDE w:val="0"/>
              <w:autoSpaceDN w:val="0"/>
              <w:adjustRightInd w:val="0"/>
              <w:ind w:left="34"/>
              <w:jc w:val="both"/>
            </w:pPr>
            <w:r w:rsidRPr="00525A94">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73364" w:rsidRPr="00525A94" w:rsidRDefault="001E26AB" w:rsidP="00371B1D">
            <w:pPr>
              <w:autoSpaceDE w:val="0"/>
              <w:autoSpaceDN w:val="0"/>
              <w:adjustRightInd w:val="0"/>
              <w:jc w:val="both"/>
            </w:pPr>
            <w:r w:rsidRPr="00525A94">
              <w:rPr>
                <w:b/>
              </w:rPr>
              <w:t>Иные профессиональные знания:</w:t>
            </w:r>
            <w:r w:rsidRPr="00525A94">
              <w:t xml:space="preserve"> </w:t>
            </w:r>
            <w:r w:rsidR="00273364" w:rsidRPr="00525A94">
              <w:t xml:space="preserve">порядок подготовки и правовой экспертизы законопроектов и проектов нормативных правовых актов; 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рассмотрение налоговых споров налогоплательщиков в досудебном и судебном порядке; практика применения законодательства Российской Федерации о налогах и сборах. </w:t>
            </w:r>
          </w:p>
          <w:p w:rsidR="00951221" w:rsidRPr="00525A94" w:rsidRDefault="001E26AB" w:rsidP="00951221">
            <w:pPr>
              <w:autoSpaceDE w:val="0"/>
              <w:autoSpaceDN w:val="0"/>
              <w:adjustRightInd w:val="0"/>
              <w:jc w:val="both"/>
            </w:pPr>
            <w:r w:rsidRPr="00525A94">
              <w:rPr>
                <w:b/>
              </w:rPr>
              <w:t>Наличие функциональных знаний:</w:t>
            </w:r>
            <w:r w:rsidRPr="00525A94">
              <w:t xml:space="preserve"> </w:t>
            </w:r>
            <w:r w:rsidR="00951221" w:rsidRPr="00525A94">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процедура рассмотрения обращений граждан; </w:t>
            </w:r>
            <w:bookmarkStart w:id="0" w:name="_Toc477362199"/>
            <w:r w:rsidR="00951221" w:rsidRPr="00525A94">
              <w:t>порядок ведения дел в судах различной инстанции</w:t>
            </w:r>
            <w:bookmarkEnd w:id="0"/>
            <w:r w:rsidR="00951221" w:rsidRPr="00525A94">
              <w:t>.</w:t>
            </w:r>
          </w:p>
          <w:p w:rsidR="00951221" w:rsidRPr="00525A94" w:rsidRDefault="001E26AB" w:rsidP="00951221">
            <w:pPr>
              <w:autoSpaceDE w:val="0"/>
              <w:autoSpaceDN w:val="0"/>
              <w:adjustRightInd w:val="0"/>
              <w:jc w:val="both"/>
            </w:pPr>
            <w:r w:rsidRPr="00525A94">
              <w:rPr>
                <w:b/>
              </w:rPr>
              <w:t>Наличие функциональных умений:</w:t>
            </w:r>
            <w:r w:rsidRPr="00525A94">
              <w:t xml:space="preserve"> </w:t>
            </w:r>
            <w:r w:rsidR="00951221" w:rsidRPr="00525A94">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1E26AB" w:rsidRPr="00525A94" w:rsidRDefault="001E26AB" w:rsidP="001E26AB">
            <w:pPr>
              <w:widowControl w:val="0"/>
              <w:jc w:val="both"/>
              <w:rPr>
                <w:b/>
              </w:rPr>
            </w:pPr>
            <w:r w:rsidRPr="00525A94">
              <w:rPr>
                <w:b/>
              </w:rPr>
              <w:t>Должностные обязанности</w:t>
            </w:r>
          </w:p>
          <w:p w:rsidR="001E26AB" w:rsidRPr="00525A94" w:rsidRDefault="001E26AB" w:rsidP="001E26AB">
            <w:pPr>
              <w:widowControl w:val="0"/>
              <w:jc w:val="both"/>
              <w:rPr>
                <w:b/>
              </w:rPr>
            </w:pPr>
            <w:r w:rsidRPr="00525A94">
              <w:rPr>
                <w:b/>
              </w:rPr>
              <w:t>Главный государственный налоговый инспектор обязан:</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Представлять интересы Управления и подведомственных налоговых органов в судах на основании выданной доверенности и в соответствии с положениями действующего законодательства Российской Федерации;</w:t>
            </w:r>
          </w:p>
          <w:p w:rsidR="00511B7B" w:rsidRPr="00525A94" w:rsidRDefault="00511B7B" w:rsidP="00511B7B">
            <w:pPr>
              <w:widowControl w:val="0"/>
              <w:jc w:val="both"/>
              <w:rPr>
                <w:snapToGrid w:val="0"/>
              </w:rPr>
            </w:pPr>
            <w:r w:rsidRPr="00525A94">
              <w:rPr>
                <w:snapToGrid w:val="0"/>
              </w:rPr>
              <w:t>- Составлять заявления в суд по спорам, подлежащим рассмотрению в судебном порядке, заблаговременно составляет отзывы на исковые требования налогоплательщиков, предъявляемые к налоговым органам, осуществляет контроль своевременности обжалования и обжалование судебных актов, принятых в пользу налогоплательщиков, а также контроль   исполнения судебных актов;</w:t>
            </w:r>
          </w:p>
          <w:p w:rsidR="00511B7B" w:rsidRPr="00525A94" w:rsidRDefault="00511B7B" w:rsidP="00511B7B">
            <w:pPr>
              <w:widowControl w:val="0"/>
              <w:jc w:val="both"/>
            </w:pPr>
            <w:r w:rsidRPr="00525A94">
              <w:t>- Обеспечивать соблюдение действующего законодательства подведомственными налоговыми органами;</w:t>
            </w:r>
          </w:p>
          <w:p w:rsidR="00511B7B" w:rsidRPr="00525A94" w:rsidRDefault="00511B7B" w:rsidP="00F06BE0">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Готовить проекты решений об отмене или изменении решений подведомственных  налоговых органов  в случае  несоответствия  их  законодательству о налогах и сборах РФ;</w:t>
            </w:r>
          </w:p>
          <w:p w:rsidR="00511B7B" w:rsidRPr="00525A94" w:rsidRDefault="00511B7B" w:rsidP="00511B7B">
            <w:pPr>
              <w:widowControl w:val="0"/>
              <w:jc w:val="both"/>
            </w:pPr>
            <w:r w:rsidRPr="00525A94">
              <w:lastRenderedPageBreak/>
              <w:t>- Проводить  анализ  практики рассмотрения в судах налоговых споров, причины возникновения и разрешения арбитражными судами, судами общей юрисдикции споров в пользу налогоплательщиков и вносит  предложения  по совершенствованию правовой работы;</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Проводить правовую экспертизу проектов нормативных актов органов власти Амурской области, органов местного самоуправления, направленных в Управление на согласование, проектов ненормативных правовых актов и нормативных актов, издание которых входит в компетенцию Управления;</w:t>
            </w:r>
          </w:p>
          <w:p w:rsidR="00511B7B" w:rsidRPr="00525A94" w:rsidRDefault="00511B7B" w:rsidP="00511B7B">
            <w:pPr>
              <w:autoSpaceDE w:val="0"/>
              <w:autoSpaceDN w:val="0"/>
              <w:adjustRightInd w:val="0"/>
              <w:jc w:val="both"/>
            </w:pPr>
            <w:r w:rsidRPr="00525A94">
              <w:t>- Проводить юридическую экспертизу проектов актов по результатам повторных выездных налоговых проверок, проектов решений, выносимых  руководителем (заместителем)  руководителя  Управления по результатам повторных выездных налоговых проверок. Визирует проекты актов по результатам повторных  выездных налоговых проверок, и иных мероприятий налогового контроля, проектов решений, выносимых руководителем (заместителем)  руководителя  Управления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составляет докладную записку на имя руководителя  (заместителя) руководителя Управления, содержащей выводы об обоснованности выводов, содержащихся в проектах актов и решений инспекции, о полноте доказательственной базы;</w:t>
            </w:r>
          </w:p>
          <w:p w:rsidR="00511B7B" w:rsidRPr="00525A94" w:rsidRDefault="00511B7B" w:rsidP="00511B7B">
            <w:pPr>
              <w:autoSpaceDE w:val="0"/>
              <w:autoSpaceDN w:val="0"/>
              <w:adjustRightInd w:val="0"/>
              <w:jc w:val="both"/>
            </w:pPr>
            <w:r w:rsidRPr="00525A94">
              <w:t>- Проводит юридическую экспертизу проектов актов по результатам выездных и камеральных налоговых проверок, проектов решений, выносимых начальниками (заместителями начальников) Инспекций по результатам выездных и камеральных налоговых проверок, сопровождаемых Управлением. Подготавливает заключения о полноте собранной доказательственной базы, законности выводов Инспекций, содержащихся в проекте акта или решения, соответствии указанных выводов сложившейся судебной практике;</w:t>
            </w:r>
          </w:p>
          <w:p w:rsidR="00511B7B" w:rsidRPr="00525A94" w:rsidRDefault="00511B7B" w:rsidP="00511B7B">
            <w:pPr>
              <w:widowControl w:val="0"/>
              <w:jc w:val="both"/>
            </w:pPr>
            <w:r w:rsidRPr="00525A94">
              <w:t>- Осуществлять мониторинг нормативных правовых актов в сфере налогов и сборов, принятых органами государственной власти и органами местного самоуправления, действующих на территории области и направляет информацию о проведенной работе в прокуратуру Амурской области;</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Консультировать работников Управления  и  подведомственных  налоговых органов по правовым и иным вопросам, относящимся к компетенции отдела;</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Вносить предложения о служебных проверках по фактам нарушения действующего законодательства сотрудниками Управления и подведомственных налоговых органов либо принимает участие в них по поручению руководителя Управления, а также готовит в пределах своей компетенции заключения по материалам служебных проверок;</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Участвовать в обучении работников Управления и подведомственных налоговых органов, проведении совещаний, семинаров и оказывает практическую помощь нижестоящим налоговым органам по вопросам, входящим в компетенцию Управления;</w:t>
            </w:r>
          </w:p>
          <w:p w:rsidR="00511B7B" w:rsidRPr="00525A94" w:rsidRDefault="00511B7B" w:rsidP="00511B7B">
            <w:pPr>
              <w:pStyle w:val="22"/>
              <w:tabs>
                <w:tab w:val="left" w:pos="-1560"/>
              </w:tabs>
              <w:ind w:firstLine="0"/>
              <w:rPr>
                <w:sz w:val="24"/>
                <w:szCs w:val="24"/>
              </w:rPr>
            </w:pPr>
            <w:r w:rsidRPr="00525A94">
              <w:rPr>
                <w:sz w:val="24"/>
                <w:szCs w:val="24"/>
              </w:rPr>
              <w:t>- Участвовать в аудиторских (тематических) проверках внутреннего аудита, проводимых Управлением, в нижестоящих налоговых органах в пределах своей компетенции в соответствии с установленным в Управлении порядком;</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Готовить заключения  на  заявления и жалобы физических, юридических лиц на действия или бездействие должностных лиц, а также на акты  ненормативного характера налоговых органов РФ;</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Участвовать в подборе материалов по налоговым правоотношениям для публикации в средствах массовой информации;</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Готовить и направлять в нижестоящие налоговые органы обзоры судебной практики Верховного Суда РФ, Арбитражного суда Дальневосточного округа по актуальным вопросам налогообложения;</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Готовить документы, относящиеся к переписке Управления с правоохранительными органами;</w:t>
            </w:r>
          </w:p>
          <w:p w:rsidR="00511B7B" w:rsidRPr="00525A94" w:rsidRDefault="00511B7B" w:rsidP="00511B7B">
            <w:pPr>
              <w:pStyle w:val="ConsPlusNormal"/>
              <w:ind w:firstLine="0"/>
              <w:jc w:val="both"/>
              <w:rPr>
                <w:rFonts w:ascii="Times New Roman" w:hAnsi="Times New Roman" w:cs="Times New Roman"/>
                <w:sz w:val="24"/>
                <w:szCs w:val="24"/>
              </w:rPr>
            </w:pPr>
            <w:r w:rsidRPr="00525A94">
              <w:rPr>
                <w:rFonts w:ascii="Times New Roman" w:hAnsi="Times New Roman" w:cs="Times New Roman"/>
                <w:sz w:val="24"/>
                <w:szCs w:val="24"/>
              </w:rPr>
              <w:t>- 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511B7B" w:rsidRPr="00525A94" w:rsidRDefault="00511B7B" w:rsidP="00511B7B">
            <w:pPr>
              <w:pStyle w:val="22"/>
              <w:tabs>
                <w:tab w:val="left" w:pos="-1560"/>
              </w:tabs>
              <w:ind w:firstLine="0"/>
              <w:rPr>
                <w:sz w:val="24"/>
                <w:szCs w:val="24"/>
              </w:rPr>
            </w:pPr>
            <w:r w:rsidRPr="00525A94">
              <w:rPr>
                <w:sz w:val="24"/>
                <w:szCs w:val="24"/>
              </w:rPr>
              <w:t xml:space="preserve">- Обеспечивать контроль применения налоговых санкций за нарушение законодательства о </w:t>
            </w:r>
            <w:r w:rsidRPr="00525A94">
              <w:rPr>
                <w:sz w:val="24"/>
                <w:szCs w:val="24"/>
              </w:rPr>
              <w:lastRenderedPageBreak/>
              <w:t>налогах и сборах, либо иных актов законодательства РФ;</w:t>
            </w:r>
          </w:p>
          <w:p w:rsidR="000E7F4E" w:rsidRPr="00525A94" w:rsidRDefault="00207585" w:rsidP="00511B7B">
            <w:pPr>
              <w:widowControl w:val="0"/>
              <w:tabs>
                <w:tab w:val="left" w:pos="0"/>
              </w:tabs>
              <w:jc w:val="both"/>
            </w:pPr>
            <w:r w:rsidRPr="00525A94">
              <w:rPr>
                <w:b/>
              </w:rPr>
              <w:t>Г</w:t>
            </w:r>
            <w:r w:rsidR="000E7F4E" w:rsidRPr="00525A94">
              <w:rPr>
                <w:b/>
              </w:rPr>
              <w:t>лавный государственный налоговый инспектор имеет право</w:t>
            </w:r>
            <w:r w:rsidRPr="00525A94">
              <w:rPr>
                <w:b/>
              </w:rPr>
              <w:t>:</w:t>
            </w:r>
          </w:p>
          <w:p w:rsidR="000E7F4E" w:rsidRPr="00525A94" w:rsidRDefault="000E7F4E" w:rsidP="000E7F4E">
            <w:pPr>
              <w:jc w:val="both"/>
            </w:pPr>
            <w:r w:rsidRPr="00525A94">
              <w:t>- Вносить начальнику отдела предложения по вопросам, относящимся к компетенции отдела.</w:t>
            </w:r>
          </w:p>
          <w:p w:rsidR="000E7F4E" w:rsidRPr="00525A94" w:rsidRDefault="000E7F4E" w:rsidP="000E7F4E">
            <w:pPr>
              <w:jc w:val="both"/>
            </w:pPr>
            <w:r w:rsidRPr="00525A94">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0E7F4E" w:rsidRPr="00525A94" w:rsidRDefault="000E7F4E" w:rsidP="000E7F4E">
            <w:pPr>
              <w:jc w:val="both"/>
            </w:pPr>
            <w:r w:rsidRPr="00525A94">
              <w:t>- Запрашивать и получать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материалы, необходимые для решения вопросов, входящих в компетенцию отдела.</w:t>
            </w:r>
          </w:p>
          <w:p w:rsidR="000E7F4E" w:rsidRPr="00525A94" w:rsidRDefault="000E7F4E" w:rsidP="000E7F4E">
            <w:pPr>
              <w:jc w:val="both"/>
            </w:pPr>
            <w:r w:rsidRPr="00525A94">
              <w:t>- Использовать информационно-программные ресурсы</w:t>
            </w:r>
            <w:r w:rsidR="00207585" w:rsidRPr="00525A94">
              <w:t>.</w:t>
            </w:r>
          </w:p>
          <w:p w:rsidR="000E7F4E" w:rsidRPr="00525A94" w:rsidRDefault="000E7F4E" w:rsidP="000E7F4E">
            <w:pPr>
              <w:jc w:val="both"/>
            </w:pPr>
            <w:proofErr w:type="gramStart"/>
            <w:r w:rsidRPr="00525A94">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25A94">
              <w:t xml:space="preserve"> 2017, № 15 (ч. 1), ст. 2194), приказами (распоряжениями) ФНС России, приказами Управления, положением об отделе, поручениями руководства Управления.</w:t>
            </w:r>
          </w:p>
          <w:p w:rsidR="000E7F4E" w:rsidRPr="00525A94" w:rsidRDefault="000E7F4E" w:rsidP="000E7F4E">
            <w:pPr>
              <w:jc w:val="both"/>
              <w:rPr>
                <w:b/>
              </w:rPr>
            </w:pPr>
            <w:r w:rsidRPr="00525A94">
              <w:rPr>
                <w:b/>
              </w:rPr>
              <w:t>Ответственность</w:t>
            </w:r>
          </w:p>
          <w:p w:rsidR="000E7F4E" w:rsidRPr="00525A94" w:rsidRDefault="000E7F4E" w:rsidP="000E7F4E">
            <w:pPr>
              <w:jc w:val="both"/>
            </w:pPr>
            <w:r w:rsidRPr="00525A94">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A44C1" w:rsidRPr="00525A94" w:rsidRDefault="008A44C1" w:rsidP="008A44C1">
            <w:pPr>
              <w:widowControl w:val="0"/>
              <w:jc w:val="both"/>
              <w:rPr>
                <w:b/>
              </w:rPr>
            </w:pPr>
            <w:r w:rsidRPr="00525A94">
              <w:rPr>
                <w:b/>
              </w:rPr>
              <w:t>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895012" w:rsidRPr="00525A94" w:rsidRDefault="00895012" w:rsidP="00895012">
            <w:pPr>
              <w:widowControl w:val="0"/>
              <w:jc w:val="both"/>
            </w:pPr>
            <w:r w:rsidRPr="00525A9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95012" w:rsidRPr="00525A94" w:rsidRDefault="00895012" w:rsidP="00895012">
            <w:pPr>
              <w:widowControl w:val="0"/>
              <w:jc w:val="both"/>
            </w:pPr>
            <w:r w:rsidRPr="00525A94">
              <w:t>- своевременности и оперативности выполнения поручений;</w:t>
            </w:r>
          </w:p>
          <w:p w:rsidR="00895012" w:rsidRPr="00525A94" w:rsidRDefault="00895012" w:rsidP="00895012">
            <w:pPr>
              <w:widowControl w:val="0"/>
              <w:jc w:val="both"/>
            </w:pPr>
            <w:r w:rsidRPr="00525A9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95012" w:rsidRPr="00525A94" w:rsidRDefault="00895012" w:rsidP="00895012">
            <w:pPr>
              <w:widowControl w:val="0"/>
              <w:jc w:val="both"/>
            </w:pPr>
            <w:r w:rsidRPr="00525A9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95012" w:rsidRPr="00525A94" w:rsidRDefault="00895012" w:rsidP="00895012">
            <w:pPr>
              <w:widowControl w:val="0"/>
              <w:jc w:val="both"/>
            </w:pPr>
            <w:r w:rsidRPr="00525A9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95012" w:rsidRPr="00525A94" w:rsidRDefault="00895012" w:rsidP="00895012">
            <w:pPr>
              <w:widowControl w:val="0"/>
              <w:jc w:val="both"/>
            </w:pPr>
            <w:r w:rsidRPr="00525A9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95012" w:rsidRPr="00525A94" w:rsidRDefault="00895012" w:rsidP="00895012">
            <w:pPr>
              <w:widowControl w:val="0"/>
              <w:jc w:val="both"/>
            </w:pPr>
            <w:r w:rsidRPr="00525A94">
              <w:t>- осознанию ответственности за последствия своих действий, принимаемых решений;</w:t>
            </w:r>
          </w:p>
          <w:p w:rsidR="00895012" w:rsidRPr="00525A94" w:rsidRDefault="00895012" w:rsidP="00895012">
            <w:pPr>
              <w:pStyle w:val="af"/>
            </w:pPr>
            <w:r w:rsidRPr="00525A94">
              <w:t xml:space="preserve">- своевременности и качеству составления </w:t>
            </w:r>
            <w:r w:rsidRPr="00525A94">
              <w:rPr>
                <w:snapToGrid w:val="0"/>
              </w:rPr>
              <w:t xml:space="preserve">заявлений в суд по спорам, подлежащим рассмотрению в судебном порядке, надлежащему осуществлению контроля обжалования судебных актов, принятых в пользу налогоплательщиков, а также исполнения судебных актов; заблаговременности составления отзывов на заявленные требования налогоплательщиков, предъявляемые к налоговым органам, </w:t>
            </w:r>
            <w:r w:rsidRPr="00525A94">
              <w:t>письменных пояснений, дополнений, ходатайств, доказательств;</w:t>
            </w:r>
          </w:p>
          <w:p w:rsidR="00895012" w:rsidRPr="00525A94" w:rsidRDefault="00895012" w:rsidP="00895012">
            <w:pPr>
              <w:pStyle w:val="af"/>
            </w:pPr>
            <w:r w:rsidRPr="00525A94">
              <w:t xml:space="preserve">- формированию обоснованной доказательственной базы и умению аргументировано отстаивать интересы Управления и нижестоящих налоговых органов на стадии вынесения решения по результатам налогового контроля и при рассмотрении споров в судебных инстанциях; </w:t>
            </w:r>
          </w:p>
          <w:p w:rsidR="00895012" w:rsidRPr="00525A94" w:rsidRDefault="00895012" w:rsidP="00895012">
            <w:pPr>
              <w:pStyle w:val="af"/>
            </w:pPr>
            <w:r w:rsidRPr="00525A94">
              <w:t>- отсутствию судебных дел, проигранных по субъективным причинам;</w:t>
            </w:r>
          </w:p>
          <w:p w:rsidR="00895012" w:rsidRPr="00525A94" w:rsidRDefault="00895012" w:rsidP="00895012">
            <w:pPr>
              <w:pStyle w:val="af"/>
            </w:pPr>
            <w:r w:rsidRPr="00525A94">
              <w:t>- внесению предложений, влияющих на изменение показателей работы;</w:t>
            </w:r>
          </w:p>
          <w:p w:rsidR="00895012" w:rsidRPr="00525A94" w:rsidRDefault="00895012" w:rsidP="00895012">
            <w:pPr>
              <w:pStyle w:val="af"/>
              <w:rPr>
                <w:b/>
              </w:rPr>
            </w:pPr>
            <w:r w:rsidRPr="00525A94">
              <w:t>- своевременности и достоверности составления отчетности.</w:t>
            </w:r>
          </w:p>
          <w:p w:rsidR="008A44C1" w:rsidRPr="00525A94" w:rsidRDefault="008A44C1" w:rsidP="008A44C1">
            <w:pPr>
              <w:jc w:val="both"/>
              <w:rPr>
                <w:b/>
              </w:rPr>
            </w:pPr>
          </w:p>
        </w:tc>
      </w:tr>
      <w:tr w:rsidR="003A0F3A" w:rsidRPr="00525A94" w:rsidTr="001701C0">
        <w:trPr>
          <w:trHeight w:val="1942"/>
        </w:trPr>
        <w:tc>
          <w:tcPr>
            <w:tcW w:w="10260" w:type="dxa"/>
            <w:vAlign w:val="center"/>
          </w:tcPr>
          <w:p w:rsidR="00A958CA" w:rsidRPr="00525A94" w:rsidRDefault="00A958CA" w:rsidP="00A958CA">
            <w:pPr>
              <w:widowControl w:val="0"/>
              <w:rPr>
                <w:b/>
              </w:rPr>
            </w:pPr>
            <w:r w:rsidRPr="00525A94">
              <w:rPr>
                <w:b/>
              </w:rPr>
              <w:lastRenderedPageBreak/>
              <w:t>Старший государственный налоговый инспектор контрольного отдела</w:t>
            </w:r>
          </w:p>
          <w:p w:rsidR="00A958CA" w:rsidRPr="00525A94" w:rsidRDefault="00A958CA" w:rsidP="00E635AA">
            <w:pPr>
              <w:widowControl w:val="0"/>
              <w:jc w:val="both"/>
            </w:pPr>
            <w:r w:rsidRPr="00525A94">
              <w:t>Для замещения вакантной должности устанавливаются следующие требования.</w:t>
            </w:r>
          </w:p>
          <w:p w:rsidR="00A958CA" w:rsidRPr="00525A94" w:rsidRDefault="00A958CA" w:rsidP="00E635AA">
            <w:pPr>
              <w:widowControl w:val="0"/>
              <w:jc w:val="both"/>
            </w:pPr>
            <w:r w:rsidRPr="00525A94">
              <w:t>Наличие высшего образования по специальности и (или) направлению подготовки укрупненной группы «Экономика и управление», «Юриспруденция»</w:t>
            </w:r>
            <w:r w:rsidR="00F45813" w:rsidRPr="00525A94">
              <w:t>, «Информатика и вычислительная техника»</w:t>
            </w:r>
            <w:r w:rsidRPr="00525A94">
              <w:t>.</w:t>
            </w:r>
          </w:p>
          <w:p w:rsidR="00E635AA" w:rsidRPr="00525A94" w:rsidRDefault="00E635AA" w:rsidP="00E635AA">
            <w:pPr>
              <w:widowControl w:val="0"/>
              <w:jc w:val="both"/>
              <w:rPr>
                <w:snapToGrid w:val="0"/>
              </w:rPr>
            </w:pPr>
            <w:proofErr w:type="gramStart"/>
            <w:r w:rsidRPr="00525A94">
              <w:rPr>
                <w:b/>
              </w:rPr>
              <w:t>Наличие базовых знаний:</w:t>
            </w:r>
            <w:r w:rsidRPr="00525A94">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525A94">
              <w:rPr>
                <w:snapToGrid w:val="0"/>
              </w:rPr>
              <w:t>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A958CA" w:rsidRPr="00525A94" w:rsidRDefault="00A958CA" w:rsidP="00A958CA">
            <w:pPr>
              <w:widowControl w:val="0"/>
              <w:rPr>
                <w:b/>
              </w:rPr>
            </w:pPr>
            <w:r w:rsidRPr="00525A94">
              <w:rPr>
                <w:b/>
              </w:rPr>
              <w:t>Наличие профессиональных знаний:</w:t>
            </w:r>
          </w:p>
          <w:p w:rsidR="00A958CA" w:rsidRPr="00525A94" w:rsidRDefault="00A958CA" w:rsidP="00A958CA">
            <w:pPr>
              <w:widowControl w:val="0"/>
              <w:jc w:val="both"/>
              <w:rPr>
                <w:b/>
              </w:rPr>
            </w:pPr>
            <w:r w:rsidRPr="00525A94">
              <w:rPr>
                <w:b/>
              </w:rPr>
              <w:t>В сфере законодательства Российской Федерации:</w:t>
            </w:r>
          </w:p>
          <w:p w:rsidR="00E02DF4" w:rsidRPr="00525A94" w:rsidRDefault="00E02DF4" w:rsidP="00E02DF4">
            <w:pPr>
              <w:pStyle w:val="ad"/>
              <w:widowControl w:val="0"/>
              <w:jc w:val="both"/>
              <w:rPr>
                <w:rFonts w:ascii="Times New Roman" w:hAnsi="Times New Roman"/>
                <w:sz w:val="24"/>
                <w:szCs w:val="24"/>
                <w:lang w:val="ru-RU"/>
              </w:rPr>
            </w:pPr>
            <w:r w:rsidRPr="00525A94">
              <w:rPr>
                <w:rFonts w:ascii="Times New Roman" w:hAnsi="Times New Roman"/>
                <w:sz w:val="24"/>
                <w:szCs w:val="24"/>
                <w:lang w:val="ru-RU"/>
              </w:rPr>
              <w:t>Налоговый кодекс Российской Федерации;</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525A94">
              <w:rPr>
                <w:rFonts w:ascii="Times New Roman" w:hAnsi="Times New Roman"/>
                <w:sz w:val="24"/>
                <w:szCs w:val="24"/>
                <w:lang w:val="ru-RU"/>
              </w:rPr>
              <w:t>дств пл</w:t>
            </w:r>
            <w:proofErr w:type="gramEnd"/>
            <w:r w:rsidRPr="00525A94">
              <w:rPr>
                <w:rFonts w:ascii="Times New Roman" w:hAnsi="Times New Roman"/>
                <w:sz w:val="24"/>
                <w:szCs w:val="24"/>
                <w:lang w:val="ru-RU"/>
              </w:rPr>
              <w:t xml:space="preserve">атежа»; </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03 июля 2009 г. № 103-ФЗ «О деятельности по приему платежей физических лиц, осуществляемой платежными агентами»;</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Федеральный закон от 27 июня 2011 г. № 161-ФЗ «О национальной платежной системе»;</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E02DF4" w:rsidRPr="00525A94" w:rsidRDefault="00E02DF4" w:rsidP="00E02DF4">
            <w:pPr>
              <w:pStyle w:val="ad"/>
              <w:jc w:val="both"/>
              <w:rPr>
                <w:rFonts w:ascii="Times New Roman" w:hAnsi="Times New Roman"/>
                <w:sz w:val="24"/>
                <w:szCs w:val="24"/>
                <w:lang w:val="ru-RU"/>
              </w:rPr>
            </w:pPr>
            <w:r w:rsidRPr="00525A94">
              <w:rPr>
                <w:rFonts w:ascii="Times New Roman" w:hAnsi="Times New Roman"/>
                <w:sz w:val="24"/>
                <w:szCs w:val="24"/>
                <w:lang w:val="ru-RU"/>
              </w:rPr>
              <w:t>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E02DF4" w:rsidRPr="00525A94" w:rsidRDefault="00E02DF4" w:rsidP="00E02DF4">
            <w:pPr>
              <w:widowControl w:val="0"/>
              <w:jc w:val="both"/>
            </w:pPr>
            <w:r w:rsidRPr="00525A94">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02DF4" w:rsidRPr="00525A94" w:rsidRDefault="00E02DF4" w:rsidP="00E02DF4">
            <w:pPr>
              <w:widowControl w:val="0"/>
              <w:jc w:val="both"/>
              <w:rPr>
                <w:b/>
              </w:rPr>
            </w:pPr>
            <w:r w:rsidRPr="00525A94">
              <w:rPr>
                <w:b/>
              </w:rPr>
              <w:t>Иные профессиональные знания:</w:t>
            </w:r>
            <w:r w:rsidRPr="00525A94">
              <w:t xml:space="preserve"> 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основы экономики,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w:t>
            </w:r>
            <w:r w:rsidRPr="00525A94">
              <w:lastRenderedPageBreak/>
              <w:t>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E02DF4" w:rsidRPr="00525A94" w:rsidRDefault="00E02DF4" w:rsidP="00E02DF4">
            <w:pPr>
              <w:widowControl w:val="0"/>
              <w:jc w:val="both"/>
              <w:rPr>
                <w:rFonts w:eastAsia="Calibri"/>
              </w:rPr>
            </w:pPr>
            <w:r w:rsidRPr="00525A94">
              <w:rPr>
                <w:b/>
              </w:rPr>
              <w:t>Наличие функциональных знаний:</w:t>
            </w:r>
            <w:r w:rsidRPr="00525A94">
              <w:t xml:space="preserve"> </w:t>
            </w:r>
            <w:r w:rsidRPr="00525A94">
              <w:rPr>
                <w:rFonts w:eastAsia="Calibri"/>
              </w:rPr>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E02DF4" w:rsidRPr="00525A94" w:rsidRDefault="00E635AA" w:rsidP="00E02DF4">
            <w:pPr>
              <w:widowControl w:val="0"/>
              <w:jc w:val="both"/>
            </w:pPr>
            <w:r w:rsidRPr="00525A94">
              <w:rPr>
                <w:b/>
              </w:rPr>
              <w:t>Наличие базовых умений:</w:t>
            </w:r>
            <w:r w:rsidRPr="00525A94">
              <w:t xml:space="preserve">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w:t>
            </w:r>
            <w:r w:rsidRPr="00525A94">
              <w:rPr>
                <w:snapToGrid w:val="0"/>
              </w:rPr>
              <w:t>по применению персонального компьютера</w:t>
            </w:r>
            <w:r w:rsidRPr="00525A94">
              <w:t>.</w:t>
            </w:r>
          </w:p>
          <w:p w:rsidR="00E02DF4" w:rsidRPr="00525A94" w:rsidRDefault="00E02DF4" w:rsidP="00E02DF4">
            <w:pPr>
              <w:widowControl w:val="0"/>
              <w:jc w:val="both"/>
            </w:pPr>
            <w:proofErr w:type="gramStart"/>
            <w:r w:rsidRPr="00525A94">
              <w:rPr>
                <w:b/>
              </w:rPr>
              <w:t>Наличие профессиональных умений:</w:t>
            </w:r>
            <w:r w:rsidRPr="00525A94">
              <w:t xml:space="preserve">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r w:rsidRPr="00525A94">
              <w:t xml:space="preserve"> полноты учёта выручки денежных средств.</w:t>
            </w:r>
          </w:p>
          <w:p w:rsidR="00E02DF4" w:rsidRPr="00525A94" w:rsidRDefault="00E02DF4" w:rsidP="00E02DF4">
            <w:pPr>
              <w:widowControl w:val="0"/>
              <w:jc w:val="both"/>
            </w:pPr>
            <w:proofErr w:type="gramStart"/>
            <w:r w:rsidRPr="00525A94">
              <w:rPr>
                <w:b/>
              </w:rPr>
              <w:t>Наличие функциональных умений:</w:t>
            </w:r>
            <w:r w:rsidRPr="00525A94">
              <w:t xml:space="preserve"> рассмотрение запросов, ходатайств, уведомлений, жалоб; проведение консультаций; подготовка аналитических, информационных и других материалов; осуществление контроля исполнения предписаний, решений и других распорядительных документов;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w:t>
            </w:r>
            <w:proofErr w:type="spellStart"/>
            <w:r w:rsidRPr="00525A94">
              <w:t>блогах</w:t>
            </w:r>
            <w:proofErr w:type="spellEnd"/>
            <w:r w:rsidRPr="00525A94">
              <w:t>.</w:t>
            </w:r>
            <w:proofErr w:type="gramEnd"/>
          </w:p>
          <w:p w:rsidR="00E02DF4" w:rsidRPr="00525A94" w:rsidRDefault="00E02DF4" w:rsidP="00E02DF4">
            <w:pPr>
              <w:widowControl w:val="0"/>
              <w:jc w:val="both"/>
              <w:rPr>
                <w:b/>
              </w:rPr>
            </w:pPr>
            <w:r w:rsidRPr="00525A94">
              <w:rPr>
                <w:b/>
              </w:rPr>
              <w:t>Должностные обязанности</w:t>
            </w:r>
          </w:p>
          <w:p w:rsidR="00E02DF4" w:rsidRPr="00525A94" w:rsidRDefault="00E02DF4" w:rsidP="00E02DF4">
            <w:pPr>
              <w:widowControl w:val="0"/>
              <w:jc w:val="both"/>
              <w:rPr>
                <w:b/>
              </w:rPr>
            </w:pPr>
            <w:r w:rsidRPr="00525A94">
              <w:rPr>
                <w:b/>
              </w:rPr>
              <w:t>Старший государственный налоговый инспектор обязан:</w:t>
            </w:r>
          </w:p>
          <w:p w:rsidR="00E02DF4" w:rsidRPr="00525A94" w:rsidRDefault="00E02DF4" w:rsidP="00E02DF4">
            <w:pPr>
              <w:shd w:val="clear" w:color="auto" w:fill="FFFFFF"/>
              <w:tabs>
                <w:tab w:val="left" w:pos="34"/>
              </w:tabs>
              <w:suppressAutoHyphens/>
              <w:ind w:firstLine="34"/>
              <w:jc w:val="both"/>
            </w:pPr>
            <w:r w:rsidRPr="00525A94">
              <w:t>- Осуществлять мониторинг, обобщение и анализ результатов проведения оперативных проверок.</w:t>
            </w:r>
          </w:p>
          <w:p w:rsidR="00E02DF4" w:rsidRPr="00525A94" w:rsidRDefault="00E02DF4" w:rsidP="00E02DF4">
            <w:pPr>
              <w:tabs>
                <w:tab w:val="left" w:pos="34"/>
              </w:tabs>
              <w:ind w:firstLine="34"/>
              <w:jc w:val="both"/>
            </w:pPr>
            <w:proofErr w:type="gramStart"/>
            <w:r w:rsidRPr="00525A94">
              <w:t xml:space="preserve">- Организовывать и координировать работу налоговых органов по регистрации (перерегистрации, снятию с учета контрольно-кассовой техники ККТ. </w:t>
            </w:r>
            <w:proofErr w:type="gramEnd"/>
          </w:p>
          <w:p w:rsidR="00E02DF4" w:rsidRPr="00525A94" w:rsidRDefault="00E02DF4" w:rsidP="00E02DF4">
            <w:pPr>
              <w:tabs>
                <w:tab w:val="left" w:pos="34"/>
              </w:tabs>
              <w:ind w:firstLine="34"/>
              <w:jc w:val="both"/>
            </w:pPr>
            <w:r w:rsidRPr="00525A94">
              <w:t>- Организовывать методологическое обеспечение работы территориальных налоговых органов по вопросам регистрации (перерегистрации), снятию с учета контрольно-кассовой техники.</w:t>
            </w:r>
          </w:p>
          <w:p w:rsidR="00E02DF4" w:rsidRPr="00525A94" w:rsidRDefault="00E02DF4" w:rsidP="00E02DF4">
            <w:pPr>
              <w:tabs>
                <w:tab w:val="left" w:pos="34"/>
              </w:tabs>
              <w:ind w:firstLine="34"/>
              <w:jc w:val="both"/>
            </w:pPr>
            <w:proofErr w:type="gramStart"/>
            <w:r w:rsidRPr="00525A94">
              <w:t>- Организовывать и координировать работу налоговых органов по контролю и надзору за соблюдением требований к контрольно–кассовой технике, порядком и условиями ее регистрации и применения, за полнотой учета выручки денежных средств, по контролю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w:t>
            </w:r>
            <w:proofErr w:type="gramEnd"/>
            <w:r w:rsidRPr="00525A94">
              <w:t xml:space="preserve"> (счета), а также по использованию платежными агентами, банковскими платежными агентами (субагентами) и поставщиками специальных банковских счетов для осуществления расчетов.</w:t>
            </w:r>
          </w:p>
          <w:p w:rsidR="00E02DF4" w:rsidRPr="00525A94" w:rsidRDefault="00E02DF4" w:rsidP="00E02DF4">
            <w:pPr>
              <w:tabs>
                <w:tab w:val="left" w:pos="34"/>
              </w:tabs>
              <w:ind w:firstLine="34"/>
              <w:jc w:val="both"/>
            </w:pPr>
            <w:r w:rsidRPr="00525A94">
              <w:t xml:space="preserve">- Организовывать и участвовать в работе по подготовке предложений и рекомендаций по  повышению эффективности работы территориальных налоговых органов по вопросу </w:t>
            </w:r>
            <w:proofErr w:type="gramStart"/>
            <w:r w:rsidRPr="00525A94">
              <w:t>контроля за</w:t>
            </w:r>
            <w:proofErr w:type="gramEnd"/>
            <w:r w:rsidRPr="00525A94">
              <w:t xml:space="preserve"> применением ККТ </w:t>
            </w:r>
            <w:r w:rsidRPr="00525A94">
              <w:rPr>
                <w:rStyle w:val="FontStyle14"/>
                <w:sz w:val="24"/>
                <w:szCs w:val="24"/>
              </w:rPr>
              <w:t>(в том числе ККТ встраиваемой в платежные терминалы)</w:t>
            </w:r>
            <w:r w:rsidRPr="00525A94">
              <w:t>, платежных карт и бланков строгой отчетности, соблюдением порядка работы с денежной наличностью и порядка ведения кассовых операций.</w:t>
            </w:r>
          </w:p>
          <w:p w:rsidR="00E02DF4" w:rsidRPr="00525A94" w:rsidRDefault="00E02DF4" w:rsidP="00E02DF4">
            <w:pPr>
              <w:tabs>
                <w:tab w:val="left" w:pos="34"/>
              </w:tabs>
              <w:ind w:firstLine="34"/>
              <w:jc w:val="both"/>
            </w:pPr>
            <w:r w:rsidRPr="00525A94">
              <w:t xml:space="preserve">- Осуществлять методологическое обеспечение проведения </w:t>
            </w:r>
            <w:proofErr w:type="spellStart"/>
            <w:r w:rsidRPr="00525A94">
              <w:t>предпроверочного</w:t>
            </w:r>
            <w:proofErr w:type="spellEnd"/>
            <w:r w:rsidRPr="00525A94">
              <w:t xml:space="preserve"> анализа, планирования, организации и проведения оперативных проверок по применению контрольно – кассовой техники, полноты учета денежных средств, использованию специальных банковских счетов.</w:t>
            </w:r>
          </w:p>
          <w:p w:rsidR="00E02DF4" w:rsidRPr="00525A94" w:rsidRDefault="00E02DF4" w:rsidP="00E02DF4">
            <w:pPr>
              <w:tabs>
                <w:tab w:val="left" w:pos="34"/>
              </w:tabs>
              <w:ind w:firstLine="34"/>
              <w:jc w:val="both"/>
            </w:pPr>
            <w:r w:rsidRPr="00525A94">
              <w:t>- Организовывать, координировать и непосредственно участвовать в проведении оперативных проверок в отношении налогоплательщиков с привлечением при необходимости в установленном порядке других структурных подразделений Управления, правоохранительных и иных контролирующих органов.</w:t>
            </w:r>
          </w:p>
          <w:p w:rsidR="00E02DF4" w:rsidRPr="00525A94" w:rsidRDefault="00E02DF4" w:rsidP="00E02DF4">
            <w:pPr>
              <w:pStyle w:val="af1"/>
              <w:tabs>
                <w:tab w:val="left" w:pos="34"/>
                <w:tab w:val="left" w:pos="567"/>
                <w:tab w:val="left" w:pos="7020"/>
                <w:tab w:val="left" w:pos="10620"/>
              </w:tabs>
              <w:spacing w:after="0"/>
              <w:ind w:left="0" w:firstLine="34"/>
              <w:jc w:val="both"/>
            </w:pPr>
            <w:r w:rsidRPr="00525A94">
              <w:lastRenderedPageBreak/>
              <w:t xml:space="preserve">- Осуществлять </w:t>
            </w:r>
            <w:proofErr w:type="gramStart"/>
            <w:r w:rsidRPr="00525A94">
              <w:t>контроль за</w:t>
            </w:r>
            <w:proofErr w:type="gramEnd"/>
            <w:r w:rsidRPr="00525A94">
              <w:t xml:space="preserve"> применением мер административной ответственности к налогоплательщикам в ходе проверок по соблюдению законодательства о контрольно-кассовой технике, полноты учета выручки, использованию специальных банковских счетов.</w:t>
            </w:r>
          </w:p>
          <w:p w:rsidR="00E02DF4" w:rsidRPr="00525A94" w:rsidRDefault="00E02DF4" w:rsidP="00E02DF4">
            <w:pPr>
              <w:pStyle w:val="af1"/>
              <w:tabs>
                <w:tab w:val="left" w:pos="34"/>
                <w:tab w:val="left" w:pos="567"/>
                <w:tab w:val="left" w:pos="7020"/>
                <w:tab w:val="left" w:pos="10620"/>
              </w:tabs>
              <w:spacing w:after="0"/>
              <w:ind w:left="0" w:firstLine="34"/>
              <w:jc w:val="both"/>
            </w:pPr>
            <w:r w:rsidRPr="00525A94">
              <w:t>- Осуществлять анализ практики контрольной работы территориальных налоговых органов по результатам проверок соблюдения законодательства о контрольно-кассовой технике, полноте учета выручки, использованию специальных банковских счетов, подготавливает рекомендации по вопросам повышения их эффективности.</w:t>
            </w:r>
          </w:p>
          <w:p w:rsidR="00E02DF4" w:rsidRPr="00525A94" w:rsidRDefault="00E02DF4" w:rsidP="00E02DF4">
            <w:pPr>
              <w:tabs>
                <w:tab w:val="left" w:pos="34"/>
              </w:tabs>
              <w:ind w:firstLine="34"/>
              <w:jc w:val="both"/>
            </w:pPr>
            <w:r w:rsidRPr="00525A94">
              <w:t>- Осуществлять методологическое обеспечение работы территориальных налоговых органов по вопросам проведения оперативных проверок.</w:t>
            </w:r>
          </w:p>
          <w:p w:rsidR="00E02DF4" w:rsidRPr="00525A94" w:rsidRDefault="00E02DF4" w:rsidP="00E02DF4">
            <w:pPr>
              <w:pStyle w:val="af1"/>
              <w:tabs>
                <w:tab w:val="left" w:pos="34"/>
                <w:tab w:val="left" w:pos="567"/>
                <w:tab w:val="left" w:pos="7020"/>
                <w:tab w:val="left" w:pos="10620"/>
              </w:tabs>
              <w:spacing w:after="0"/>
              <w:ind w:left="0" w:firstLine="34"/>
              <w:jc w:val="both"/>
            </w:pPr>
            <w:r w:rsidRPr="00525A94">
              <w:t>- Участвовать при необходимости в судебных разбирательствах по искам, предъявленным налогоплательщиками к налоговым органам, и по искам налоговых органов по вопросам соблюдения законодательства о контрольно-кассовой технике.</w:t>
            </w:r>
          </w:p>
          <w:p w:rsidR="00E02DF4" w:rsidRPr="00525A94" w:rsidRDefault="00E02DF4" w:rsidP="00E02DF4">
            <w:pPr>
              <w:pStyle w:val="ConsPlusNormal"/>
              <w:tabs>
                <w:tab w:val="left" w:pos="34"/>
              </w:tabs>
              <w:ind w:firstLine="34"/>
              <w:jc w:val="both"/>
              <w:rPr>
                <w:rFonts w:ascii="Times New Roman" w:hAnsi="Times New Roman" w:cs="Times New Roman"/>
                <w:sz w:val="24"/>
                <w:szCs w:val="24"/>
              </w:rPr>
            </w:pPr>
            <w:proofErr w:type="gramStart"/>
            <w:r w:rsidRPr="00525A94">
              <w:rPr>
                <w:rFonts w:ascii="Times New Roman" w:hAnsi="Times New Roman" w:cs="Times New Roman"/>
                <w:sz w:val="24"/>
                <w:szCs w:val="24"/>
              </w:rPr>
              <w:t>- Рассматривать, а также организовывать и контролировать рассмотрение территориальными налоговыми органами обращений, связанных с вопросами применения положений действующих законодательных и иных нормативных правовых актов, регулирующих порядок применения ККТ (включая регистрацию и применение ККТ, бланков строгой отчетности, товарных чеков, квитанций и иных документов, подтверждающих прием денежных средств) и проведения оперативных проверок, оформления и реализации их результатов, использования специальных банковских счетов, за исключением</w:t>
            </w:r>
            <w:proofErr w:type="gramEnd"/>
            <w:r w:rsidRPr="00525A94">
              <w:rPr>
                <w:rFonts w:ascii="Times New Roman" w:hAnsi="Times New Roman" w:cs="Times New Roman"/>
                <w:sz w:val="24"/>
                <w:szCs w:val="24"/>
              </w:rPr>
              <w:t xml:space="preserve"> обращений, содержащих жалобы на действия (бездействие) должностных лиц налоговых органов, а также жалобы на акты налоговых органов ненормативного характера.</w:t>
            </w:r>
          </w:p>
          <w:p w:rsidR="00E02DF4" w:rsidRPr="00525A94" w:rsidRDefault="00E02DF4" w:rsidP="00E02DF4">
            <w:pPr>
              <w:pStyle w:val="ConsPlusNormal"/>
              <w:tabs>
                <w:tab w:val="left" w:pos="34"/>
              </w:tabs>
              <w:ind w:firstLine="34"/>
              <w:jc w:val="both"/>
              <w:rPr>
                <w:rFonts w:ascii="Times New Roman" w:hAnsi="Times New Roman" w:cs="Times New Roman"/>
                <w:sz w:val="24"/>
                <w:szCs w:val="24"/>
              </w:rPr>
            </w:pPr>
            <w:r w:rsidRPr="00525A94">
              <w:rPr>
                <w:rFonts w:ascii="Times New Roman" w:hAnsi="Times New Roman" w:cs="Times New Roman"/>
                <w:sz w:val="24"/>
                <w:szCs w:val="24"/>
              </w:rPr>
              <w:t xml:space="preserve">- Осуществлять </w:t>
            </w:r>
            <w:proofErr w:type="gramStart"/>
            <w:r w:rsidRPr="00525A94">
              <w:rPr>
                <w:rFonts w:ascii="Times New Roman" w:hAnsi="Times New Roman" w:cs="Times New Roman"/>
                <w:sz w:val="24"/>
                <w:szCs w:val="24"/>
              </w:rPr>
              <w:t>контроль за</w:t>
            </w:r>
            <w:proofErr w:type="gramEnd"/>
            <w:r w:rsidRPr="00525A94">
              <w:rPr>
                <w:rFonts w:ascii="Times New Roman" w:hAnsi="Times New Roman" w:cs="Times New Roman"/>
                <w:sz w:val="24"/>
                <w:szCs w:val="24"/>
              </w:rPr>
              <w:t xml:space="preserve"> уплатой административных штрафов, предъявленных по результатам оперативных проверок.</w:t>
            </w:r>
          </w:p>
          <w:p w:rsidR="00E02DF4" w:rsidRPr="00525A94" w:rsidRDefault="00E02DF4" w:rsidP="00E02DF4">
            <w:pPr>
              <w:pStyle w:val="ConsPlusNormal"/>
              <w:tabs>
                <w:tab w:val="left" w:pos="34"/>
              </w:tabs>
              <w:ind w:firstLine="34"/>
              <w:jc w:val="both"/>
              <w:rPr>
                <w:rFonts w:ascii="Times New Roman" w:hAnsi="Times New Roman" w:cs="Times New Roman"/>
                <w:sz w:val="24"/>
                <w:szCs w:val="24"/>
              </w:rPr>
            </w:pPr>
            <w:r w:rsidRPr="00525A94">
              <w:rPr>
                <w:rFonts w:ascii="Times New Roman" w:hAnsi="Times New Roman" w:cs="Times New Roman"/>
                <w:sz w:val="24"/>
                <w:szCs w:val="24"/>
              </w:rPr>
              <w:t>- Проводить мониторинг по взысканию штрафных санкций по оперативным проверкам.</w:t>
            </w:r>
          </w:p>
          <w:p w:rsidR="00E02DF4" w:rsidRPr="00525A94" w:rsidRDefault="00E02DF4" w:rsidP="00E02DF4">
            <w:pPr>
              <w:pStyle w:val="ConsPlusNormal"/>
              <w:tabs>
                <w:tab w:val="left" w:pos="34"/>
              </w:tabs>
              <w:ind w:firstLine="34"/>
              <w:jc w:val="both"/>
              <w:rPr>
                <w:rFonts w:ascii="Times New Roman" w:hAnsi="Times New Roman" w:cs="Times New Roman"/>
                <w:sz w:val="24"/>
                <w:szCs w:val="24"/>
              </w:rPr>
            </w:pPr>
            <w:r w:rsidRPr="00525A94">
              <w:rPr>
                <w:rFonts w:ascii="Times New Roman" w:hAnsi="Times New Roman" w:cs="Times New Roman"/>
                <w:sz w:val="24"/>
                <w:szCs w:val="24"/>
              </w:rPr>
              <w:t>- Участвовать в разработке и совершенствовании механизмов, способствующих повышению эффективности контрольной работы территориальных налоговых органов.</w:t>
            </w:r>
          </w:p>
          <w:p w:rsidR="00E02DF4" w:rsidRPr="00525A94" w:rsidRDefault="00E02DF4" w:rsidP="00E02DF4">
            <w:pPr>
              <w:tabs>
                <w:tab w:val="left" w:pos="34"/>
              </w:tabs>
              <w:ind w:firstLine="34"/>
              <w:jc w:val="both"/>
            </w:pPr>
            <w:r w:rsidRPr="00525A94">
              <w:t>- Осуществлять взаимодействие с Центрами Технического обслуживания ККТ по вопросам регистрации и эксплуатации контрольно-кассовой техники в соответствии с действующим законодательством.</w:t>
            </w:r>
          </w:p>
          <w:p w:rsidR="00E02DF4" w:rsidRPr="00525A94" w:rsidRDefault="00E02DF4" w:rsidP="00E02DF4">
            <w:pPr>
              <w:tabs>
                <w:tab w:val="left" w:pos="34"/>
                <w:tab w:val="left" w:pos="567"/>
              </w:tabs>
              <w:ind w:firstLine="34"/>
              <w:jc w:val="both"/>
            </w:pPr>
            <w:r w:rsidRPr="00525A94">
              <w:rPr>
                <w:noProof/>
              </w:rPr>
              <w:t xml:space="preserve">- Осуществлять </w:t>
            </w:r>
            <w:proofErr w:type="gramStart"/>
            <w:r w:rsidRPr="00525A94">
              <w:rPr>
                <w:noProof/>
              </w:rPr>
              <w:t>контроль</w:t>
            </w:r>
            <w:r w:rsidRPr="00525A94">
              <w:t>, за</w:t>
            </w:r>
            <w:proofErr w:type="gramEnd"/>
            <w:r w:rsidRPr="00525A94">
              <w:t xml:space="preserve"> полнотой и достоверностью информации, содержащейся в ИР ККТ.</w:t>
            </w:r>
          </w:p>
          <w:p w:rsidR="00E02DF4" w:rsidRPr="00525A94" w:rsidRDefault="00E02DF4" w:rsidP="00E02DF4">
            <w:pPr>
              <w:tabs>
                <w:tab w:val="left" w:pos="34"/>
              </w:tabs>
              <w:ind w:firstLine="34"/>
              <w:jc w:val="both"/>
            </w:pPr>
            <w:r w:rsidRPr="00525A94">
              <w:t>- Осуществлять подготовку справок для руководства Управления по вопросу соблюдения законодательства о применении контрольно-кассовой техники и полноты учета выручки, использованию специального счета.</w:t>
            </w:r>
          </w:p>
          <w:p w:rsidR="00E02DF4" w:rsidRPr="00525A94" w:rsidRDefault="00E02DF4" w:rsidP="00E02DF4">
            <w:pPr>
              <w:pStyle w:val="af"/>
              <w:tabs>
                <w:tab w:val="left" w:pos="34"/>
              </w:tabs>
              <w:ind w:firstLine="34"/>
            </w:pPr>
            <w:r w:rsidRPr="00525A94">
              <w:rPr>
                <w:rStyle w:val="FontStyle14"/>
                <w:sz w:val="24"/>
                <w:szCs w:val="24"/>
              </w:rPr>
              <w:t>- Принимать у</w:t>
            </w:r>
            <w:r w:rsidRPr="00525A94">
              <w:t xml:space="preserve">частие в аудиторских проверках внутреннего аудита, в проведении дистанционного мониторинга подведомственных инспекций по вопросам, относящимся к компетенции отдела, в оформлении и принятии решений по их результатам. Участвовать в проведении </w:t>
            </w:r>
            <w:proofErr w:type="spellStart"/>
            <w:r w:rsidRPr="00525A94">
              <w:t>постпроверочного</w:t>
            </w:r>
            <w:proofErr w:type="spellEnd"/>
            <w:r w:rsidRPr="00525A94">
              <w:t xml:space="preserve"> </w:t>
            </w:r>
            <w:proofErr w:type="gramStart"/>
            <w:r w:rsidRPr="00525A94">
              <w:t>контроля за</w:t>
            </w:r>
            <w:proofErr w:type="gramEnd"/>
            <w:r w:rsidRPr="00525A94">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E02DF4" w:rsidRPr="00525A94" w:rsidRDefault="00E02DF4" w:rsidP="00E02DF4">
            <w:pPr>
              <w:tabs>
                <w:tab w:val="left" w:pos="34"/>
              </w:tabs>
              <w:ind w:firstLine="34"/>
              <w:jc w:val="both"/>
            </w:pPr>
            <w:r w:rsidRPr="00525A94">
              <w:t>- Рассматривать в установленном порядке жалобы налогоплательщиков по вопросам, входящим в компетенцию отдела, в том числе по вопросам соблюдения законодательства о контрольно-кассовой технике.</w:t>
            </w:r>
          </w:p>
          <w:p w:rsidR="00E02DF4" w:rsidRPr="00525A94" w:rsidRDefault="00E02DF4" w:rsidP="00E02DF4">
            <w:pPr>
              <w:tabs>
                <w:tab w:val="left" w:pos="34"/>
              </w:tabs>
              <w:ind w:firstLine="34"/>
              <w:jc w:val="both"/>
              <w:rPr>
                <w:rStyle w:val="FontStyle14"/>
                <w:sz w:val="24"/>
                <w:szCs w:val="24"/>
              </w:rPr>
            </w:pPr>
            <w:r w:rsidRPr="00525A94">
              <w:rPr>
                <w:rStyle w:val="FontStyle14"/>
                <w:sz w:val="24"/>
                <w:szCs w:val="24"/>
              </w:rPr>
              <w:t>- 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3A0F3A" w:rsidRPr="00525A94" w:rsidRDefault="00E02DF4" w:rsidP="00E02DF4">
            <w:pPr>
              <w:tabs>
                <w:tab w:val="left" w:pos="34"/>
              </w:tabs>
              <w:ind w:firstLine="34"/>
              <w:jc w:val="both"/>
              <w:rPr>
                <w:rStyle w:val="FontStyle14"/>
                <w:sz w:val="24"/>
                <w:szCs w:val="24"/>
              </w:rPr>
            </w:pPr>
            <w:r w:rsidRPr="00525A94">
              <w:rPr>
                <w:rStyle w:val="FontStyle14"/>
                <w:sz w:val="24"/>
                <w:szCs w:val="24"/>
              </w:rPr>
              <w:t>- Подготавливать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196CC4" w:rsidRPr="00525A94" w:rsidRDefault="00D8000E" w:rsidP="00196CC4">
            <w:pPr>
              <w:tabs>
                <w:tab w:val="left" w:pos="34"/>
              </w:tabs>
              <w:ind w:firstLine="34"/>
              <w:jc w:val="both"/>
              <w:rPr>
                <w:rStyle w:val="FontStyle14"/>
                <w:sz w:val="24"/>
                <w:szCs w:val="24"/>
              </w:rPr>
            </w:pPr>
            <w:r w:rsidRPr="00525A94">
              <w:rPr>
                <w:rStyle w:val="FontStyle14"/>
                <w:b/>
                <w:sz w:val="24"/>
                <w:szCs w:val="24"/>
              </w:rPr>
              <w:t>С</w:t>
            </w:r>
            <w:r w:rsidR="00196CC4" w:rsidRPr="00525A94">
              <w:rPr>
                <w:rStyle w:val="FontStyle14"/>
                <w:b/>
                <w:sz w:val="24"/>
                <w:szCs w:val="24"/>
              </w:rPr>
              <w:t>тарший государственный налоговый инспектор имеет право</w:t>
            </w:r>
            <w:r w:rsidRPr="00525A94">
              <w:rPr>
                <w:rStyle w:val="FontStyle14"/>
                <w:b/>
                <w:sz w:val="24"/>
                <w:szCs w:val="24"/>
              </w:rPr>
              <w:t>:</w:t>
            </w:r>
          </w:p>
          <w:p w:rsidR="00196CC4" w:rsidRPr="00525A94" w:rsidRDefault="00196CC4" w:rsidP="00196CC4">
            <w:pPr>
              <w:tabs>
                <w:tab w:val="left" w:pos="34"/>
              </w:tabs>
              <w:ind w:firstLine="34"/>
              <w:jc w:val="both"/>
              <w:rPr>
                <w:rStyle w:val="FontStyle14"/>
                <w:sz w:val="24"/>
                <w:szCs w:val="24"/>
              </w:rPr>
            </w:pPr>
            <w:r w:rsidRPr="00525A94">
              <w:rPr>
                <w:rStyle w:val="FontStyle14"/>
                <w:sz w:val="24"/>
                <w:szCs w:val="24"/>
              </w:rPr>
              <w:t>-</w:t>
            </w:r>
            <w:r w:rsidR="004150F2" w:rsidRPr="00525A94">
              <w:rPr>
                <w:rStyle w:val="FontStyle14"/>
                <w:sz w:val="24"/>
                <w:szCs w:val="24"/>
              </w:rPr>
              <w:t xml:space="preserve"> </w:t>
            </w:r>
            <w:r w:rsidRPr="00525A94">
              <w:rPr>
                <w:rStyle w:val="FontStyle14"/>
                <w:sz w:val="24"/>
                <w:szCs w:val="24"/>
              </w:rPr>
              <w:t>Пользоваться правами сотрудника налоговых органов, предоставленными статьей 31 Налогового кодекса Российской Федерации.</w:t>
            </w:r>
          </w:p>
          <w:p w:rsidR="00196CC4" w:rsidRPr="00525A94" w:rsidRDefault="00196CC4" w:rsidP="00196CC4">
            <w:pPr>
              <w:tabs>
                <w:tab w:val="left" w:pos="34"/>
              </w:tabs>
              <w:ind w:firstLine="34"/>
              <w:jc w:val="both"/>
              <w:rPr>
                <w:rStyle w:val="FontStyle14"/>
                <w:sz w:val="24"/>
                <w:szCs w:val="24"/>
              </w:rPr>
            </w:pPr>
            <w:r w:rsidRPr="00525A94">
              <w:rPr>
                <w:rStyle w:val="FontStyle14"/>
                <w:sz w:val="24"/>
                <w:szCs w:val="24"/>
              </w:rPr>
              <w:t>-</w:t>
            </w:r>
            <w:r w:rsidR="004150F2" w:rsidRPr="00525A94">
              <w:rPr>
                <w:rStyle w:val="FontStyle14"/>
                <w:sz w:val="24"/>
                <w:szCs w:val="24"/>
              </w:rPr>
              <w:t xml:space="preserve"> </w:t>
            </w:r>
            <w:r w:rsidRPr="00525A94">
              <w:rPr>
                <w:rStyle w:val="FontStyle14"/>
                <w:sz w:val="24"/>
                <w:szCs w:val="24"/>
              </w:rPr>
              <w:t xml:space="preserve">Знакомиться с документами, необходимыми для выполнения возложенных на отдел камерального контроля задач, в структурных подразделениях Управления и нижестоящих </w:t>
            </w:r>
            <w:r w:rsidRPr="00525A94">
              <w:rPr>
                <w:rStyle w:val="FontStyle14"/>
                <w:sz w:val="24"/>
                <w:szCs w:val="24"/>
              </w:rPr>
              <w:lastRenderedPageBreak/>
              <w:t>налоговых органах.</w:t>
            </w:r>
          </w:p>
          <w:p w:rsidR="00196CC4" w:rsidRPr="00525A94" w:rsidRDefault="00196CC4" w:rsidP="00196CC4">
            <w:pPr>
              <w:tabs>
                <w:tab w:val="left" w:pos="34"/>
              </w:tabs>
              <w:ind w:firstLine="34"/>
              <w:jc w:val="both"/>
              <w:rPr>
                <w:rStyle w:val="FontStyle14"/>
                <w:sz w:val="24"/>
                <w:szCs w:val="24"/>
              </w:rPr>
            </w:pPr>
            <w:r w:rsidRPr="00525A94">
              <w:rPr>
                <w:rStyle w:val="FontStyle14"/>
                <w:sz w:val="24"/>
                <w:szCs w:val="24"/>
              </w:rPr>
              <w:t>-</w:t>
            </w:r>
            <w:r w:rsidR="004150F2" w:rsidRPr="00525A94">
              <w:rPr>
                <w:rStyle w:val="FontStyle14"/>
                <w:sz w:val="24"/>
                <w:szCs w:val="24"/>
              </w:rPr>
              <w:t xml:space="preserve"> </w:t>
            </w:r>
            <w:r w:rsidRPr="00525A94">
              <w:rPr>
                <w:rStyle w:val="FontStyle14"/>
                <w:sz w:val="24"/>
                <w:szCs w:val="24"/>
              </w:rPr>
              <w:t>Получать в установленном порядке от структурных подразделений Управления и нижестоящих налоговых органов информацию (материалы), необходимые для решения вопросов, входящих в компетенцию отдела.</w:t>
            </w:r>
          </w:p>
          <w:p w:rsidR="00196CC4" w:rsidRPr="00525A94" w:rsidRDefault="00196CC4" w:rsidP="00196CC4">
            <w:pPr>
              <w:tabs>
                <w:tab w:val="left" w:pos="34"/>
              </w:tabs>
              <w:ind w:firstLine="34"/>
              <w:jc w:val="both"/>
              <w:rPr>
                <w:rStyle w:val="FontStyle14"/>
                <w:sz w:val="24"/>
                <w:szCs w:val="24"/>
              </w:rPr>
            </w:pPr>
            <w:r w:rsidRPr="00525A94">
              <w:rPr>
                <w:rStyle w:val="FontStyle14"/>
                <w:sz w:val="24"/>
                <w:szCs w:val="24"/>
              </w:rPr>
              <w:t>-</w:t>
            </w:r>
            <w:r w:rsidR="004150F2" w:rsidRPr="00525A94">
              <w:rPr>
                <w:rStyle w:val="FontStyle14"/>
                <w:sz w:val="24"/>
                <w:szCs w:val="24"/>
              </w:rPr>
              <w:t xml:space="preserve"> </w:t>
            </w:r>
            <w:r w:rsidRPr="00525A94">
              <w:rPr>
                <w:rStyle w:val="FontStyle14"/>
                <w:sz w:val="24"/>
                <w:szCs w:val="24"/>
              </w:rPr>
              <w:t>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196CC4" w:rsidRPr="00525A94" w:rsidRDefault="00196CC4" w:rsidP="00196CC4">
            <w:pPr>
              <w:tabs>
                <w:tab w:val="left" w:pos="34"/>
              </w:tabs>
              <w:ind w:firstLine="34"/>
              <w:jc w:val="both"/>
              <w:rPr>
                <w:rStyle w:val="FontStyle14"/>
                <w:sz w:val="24"/>
                <w:szCs w:val="24"/>
              </w:rPr>
            </w:pPr>
            <w:r w:rsidRPr="00525A94">
              <w:rPr>
                <w:rStyle w:val="FontStyle14"/>
                <w:sz w:val="24"/>
                <w:szCs w:val="24"/>
              </w:rPr>
              <w:t>-</w:t>
            </w:r>
            <w:r w:rsidR="004150F2" w:rsidRPr="00525A94">
              <w:rPr>
                <w:rStyle w:val="FontStyle14"/>
                <w:sz w:val="24"/>
                <w:szCs w:val="24"/>
              </w:rPr>
              <w:t xml:space="preserve"> </w:t>
            </w:r>
            <w:r w:rsidRPr="00525A94">
              <w:rPr>
                <w:rStyle w:val="FontStyle14"/>
                <w:sz w:val="24"/>
                <w:szCs w:val="24"/>
              </w:rPr>
              <w:t>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196CC4" w:rsidRPr="00525A94" w:rsidRDefault="00196CC4" w:rsidP="00196CC4">
            <w:pPr>
              <w:tabs>
                <w:tab w:val="left" w:pos="34"/>
              </w:tabs>
              <w:ind w:firstLine="34"/>
              <w:jc w:val="both"/>
              <w:rPr>
                <w:rStyle w:val="FontStyle14"/>
                <w:sz w:val="24"/>
                <w:szCs w:val="24"/>
              </w:rPr>
            </w:pPr>
            <w:proofErr w:type="gramStart"/>
            <w:r w:rsidRPr="00525A94">
              <w:rPr>
                <w:rStyle w:val="FontStyle14"/>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25A94">
              <w:rPr>
                <w:rStyle w:val="FontStyle14"/>
                <w:sz w:val="24"/>
                <w:szCs w:val="24"/>
              </w:rPr>
              <w:t xml:space="preserve"> 2017, № 15 (ч. 1), ст. 2194), приказами (распоряжениями) ФНС России, Положением об Управлении, Положением об отделе, поручениями руководства Управления.</w:t>
            </w:r>
          </w:p>
          <w:p w:rsidR="00196CC4" w:rsidRPr="00525A94" w:rsidRDefault="00196CC4" w:rsidP="00196CC4">
            <w:pPr>
              <w:tabs>
                <w:tab w:val="left" w:pos="34"/>
              </w:tabs>
              <w:ind w:firstLine="34"/>
              <w:jc w:val="both"/>
              <w:rPr>
                <w:rStyle w:val="FontStyle14"/>
                <w:b/>
                <w:sz w:val="24"/>
                <w:szCs w:val="24"/>
              </w:rPr>
            </w:pPr>
            <w:r w:rsidRPr="00525A94">
              <w:rPr>
                <w:rStyle w:val="FontStyle14"/>
                <w:b/>
                <w:sz w:val="24"/>
                <w:szCs w:val="24"/>
              </w:rPr>
              <w:t>Ответственность</w:t>
            </w:r>
          </w:p>
          <w:p w:rsidR="00196CC4" w:rsidRPr="00525A94" w:rsidRDefault="00196CC4" w:rsidP="00196CC4">
            <w:pPr>
              <w:tabs>
                <w:tab w:val="left" w:pos="34"/>
              </w:tabs>
              <w:ind w:firstLine="34"/>
              <w:jc w:val="both"/>
              <w:rPr>
                <w:rStyle w:val="FontStyle14"/>
                <w:sz w:val="24"/>
                <w:szCs w:val="24"/>
              </w:rPr>
            </w:pPr>
            <w:r w:rsidRPr="00525A94">
              <w:rPr>
                <w:rStyle w:val="FontStyle14"/>
                <w:sz w:val="24"/>
                <w:szCs w:val="24"/>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A176E" w:rsidRPr="00525A94" w:rsidRDefault="008A176E" w:rsidP="00E635AA">
            <w:pPr>
              <w:widowControl w:val="0"/>
              <w:jc w:val="both"/>
              <w:rPr>
                <w:b/>
              </w:rPr>
            </w:pPr>
            <w:r w:rsidRPr="00525A94">
              <w:rPr>
                <w:b/>
              </w:rPr>
              <w:t>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8A176E" w:rsidRPr="00525A94" w:rsidRDefault="008A176E" w:rsidP="00E635AA">
            <w:pPr>
              <w:widowControl w:val="0"/>
              <w:jc w:val="both"/>
            </w:pPr>
            <w:r w:rsidRPr="00525A94">
              <w:t>-</w:t>
            </w:r>
            <w:r w:rsidR="004150F2" w:rsidRPr="00525A94">
              <w:t xml:space="preserve"> </w:t>
            </w:r>
            <w:r w:rsidRPr="00525A9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A176E" w:rsidRPr="00525A94" w:rsidRDefault="008A176E" w:rsidP="00E635AA">
            <w:pPr>
              <w:widowControl w:val="0"/>
              <w:jc w:val="both"/>
            </w:pPr>
            <w:r w:rsidRPr="00525A94">
              <w:t>-</w:t>
            </w:r>
            <w:r w:rsidR="004150F2" w:rsidRPr="00525A94">
              <w:t xml:space="preserve"> </w:t>
            </w:r>
            <w:r w:rsidRPr="00525A94">
              <w:t>своевременности и оперативности выполнения поручений;</w:t>
            </w:r>
          </w:p>
          <w:p w:rsidR="008A176E" w:rsidRPr="00525A94" w:rsidRDefault="008A176E" w:rsidP="00E635AA">
            <w:pPr>
              <w:widowControl w:val="0"/>
              <w:jc w:val="both"/>
            </w:pPr>
            <w:r w:rsidRPr="00525A94">
              <w:t>-</w:t>
            </w:r>
            <w:r w:rsidR="004150F2" w:rsidRPr="00525A94">
              <w:t xml:space="preserve"> </w:t>
            </w:r>
            <w:r w:rsidRPr="00525A9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A176E" w:rsidRPr="00525A94" w:rsidRDefault="008A176E" w:rsidP="00E635AA">
            <w:pPr>
              <w:widowControl w:val="0"/>
              <w:jc w:val="both"/>
            </w:pPr>
            <w:r w:rsidRPr="00525A94">
              <w:t>-</w:t>
            </w:r>
            <w:r w:rsidR="004150F2" w:rsidRPr="00525A94">
              <w:t xml:space="preserve"> </w:t>
            </w:r>
            <w:r w:rsidRPr="00525A9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A176E" w:rsidRPr="00525A94" w:rsidRDefault="008A176E" w:rsidP="00E635AA">
            <w:pPr>
              <w:widowControl w:val="0"/>
              <w:jc w:val="both"/>
            </w:pPr>
            <w:r w:rsidRPr="00525A94">
              <w:t>-</w:t>
            </w:r>
            <w:r w:rsidR="004150F2" w:rsidRPr="00525A94">
              <w:t xml:space="preserve"> </w:t>
            </w:r>
            <w:r w:rsidRPr="00525A9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A176E" w:rsidRPr="00525A94" w:rsidRDefault="008A176E" w:rsidP="00E635AA">
            <w:pPr>
              <w:widowControl w:val="0"/>
              <w:jc w:val="both"/>
            </w:pPr>
            <w:r w:rsidRPr="00525A94">
              <w:t>-</w:t>
            </w:r>
            <w:r w:rsidR="004150F2" w:rsidRPr="00525A94">
              <w:t xml:space="preserve"> </w:t>
            </w:r>
            <w:r w:rsidRPr="00525A9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A176E" w:rsidRPr="00525A94" w:rsidRDefault="00E635AA" w:rsidP="00E635AA">
            <w:pPr>
              <w:tabs>
                <w:tab w:val="left" w:pos="34"/>
              </w:tabs>
              <w:jc w:val="both"/>
              <w:rPr>
                <w:rStyle w:val="FontStyle14"/>
                <w:sz w:val="24"/>
                <w:szCs w:val="24"/>
              </w:rPr>
            </w:pPr>
            <w:r w:rsidRPr="00525A94">
              <w:t>-</w:t>
            </w:r>
            <w:r w:rsidR="004150F2" w:rsidRPr="00525A94">
              <w:t xml:space="preserve"> </w:t>
            </w:r>
            <w:r w:rsidR="008A176E" w:rsidRPr="00525A94">
              <w:t>осознанию ответственности за последствия своих действий, принимаемых решений;</w:t>
            </w:r>
          </w:p>
          <w:p w:rsidR="008A176E" w:rsidRPr="00525A94" w:rsidRDefault="008A176E" w:rsidP="00E635AA">
            <w:pPr>
              <w:widowControl w:val="0"/>
              <w:jc w:val="both"/>
            </w:pPr>
            <w:r w:rsidRPr="00525A94">
              <w:t>-</w:t>
            </w:r>
            <w:r w:rsidR="004150F2" w:rsidRPr="00525A94">
              <w:t xml:space="preserve"> </w:t>
            </w:r>
            <w:r w:rsidRPr="00525A94">
              <w:t>отсутстви</w:t>
            </w:r>
            <w:r w:rsidR="00E635AA" w:rsidRPr="00525A94">
              <w:t>ю</w:t>
            </w:r>
            <w:r w:rsidRPr="00525A94">
              <w:t xml:space="preserve"> недостоверных данных в показателях статистической отчетности;</w:t>
            </w:r>
          </w:p>
          <w:p w:rsidR="008A176E" w:rsidRPr="00525A94" w:rsidRDefault="00E635AA" w:rsidP="00E635AA">
            <w:pPr>
              <w:widowControl w:val="0"/>
              <w:jc w:val="both"/>
              <w:rPr>
                <w:b/>
              </w:rPr>
            </w:pPr>
            <w:r w:rsidRPr="00525A94">
              <w:t>-</w:t>
            </w:r>
            <w:r w:rsidR="004150F2" w:rsidRPr="00525A94">
              <w:t xml:space="preserve"> </w:t>
            </w:r>
            <w:r w:rsidR="008A176E" w:rsidRPr="00525A94">
              <w:t>снижению нарушений заполнения информационных</w:t>
            </w:r>
            <w:r w:rsidRPr="00525A94">
              <w:t xml:space="preserve"> ресурсов.</w:t>
            </w:r>
          </w:p>
        </w:tc>
      </w:tr>
      <w:tr w:rsidR="00003B2A" w:rsidRPr="00525A94" w:rsidTr="00320FBA">
        <w:trPr>
          <w:trHeight w:val="1266"/>
        </w:trPr>
        <w:tc>
          <w:tcPr>
            <w:tcW w:w="10260" w:type="dxa"/>
          </w:tcPr>
          <w:p w:rsidR="00003B2A" w:rsidRPr="00525A94" w:rsidRDefault="00003B2A" w:rsidP="00003B2A">
            <w:pPr>
              <w:widowControl w:val="0"/>
              <w:rPr>
                <w:b/>
              </w:rPr>
            </w:pPr>
            <w:r w:rsidRPr="00525A94">
              <w:rPr>
                <w:b/>
              </w:rPr>
              <w:lastRenderedPageBreak/>
              <w:t>Старший государственный налоговый инспектор контрольного отдела</w:t>
            </w:r>
          </w:p>
          <w:p w:rsidR="00003B2A" w:rsidRPr="00525A94" w:rsidRDefault="00003B2A" w:rsidP="00003B2A">
            <w:pPr>
              <w:widowControl w:val="0"/>
              <w:jc w:val="both"/>
            </w:pPr>
            <w:r w:rsidRPr="00525A94">
              <w:t>Для замещения вакантной должности устанавливаются следующие требования.</w:t>
            </w:r>
          </w:p>
          <w:p w:rsidR="00003B2A" w:rsidRPr="00525A94" w:rsidRDefault="00003B2A" w:rsidP="00003B2A">
            <w:pPr>
              <w:widowControl w:val="0"/>
              <w:jc w:val="both"/>
            </w:pPr>
            <w:r w:rsidRPr="00525A94">
              <w:t>Наличие высшего образования по специальности и (или) направлению подготовки укрупненной группы «Экономика и управление», «Юриспруденция», «Информатика и вычислительная техника».</w:t>
            </w:r>
          </w:p>
          <w:p w:rsidR="00003B2A" w:rsidRPr="00525A94" w:rsidRDefault="00003B2A" w:rsidP="00003B2A">
            <w:pPr>
              <w:widowControl w:val="0"/>
              <w:jc w:val="both"/>
              <w:rPr>
                <w:snapToGrid w:val="0"/>
              </w:rPr>
            </w:pPr>
            <w:proofErr w:type="gramStart"/>
            <w:r w:rsidRPr="00525A94">
              <w:rPr>
                <w:b/>
              </w:rPr>
              <w:t>Наличие базовых знаний:</w:t>
            </w:r>
            <w:r w:rsidRPr="00525A94">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525A94">
              <w:rPr>
                <w:snapToGrid w:val="0"/>
              </w:rPr>
              <w:t>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003B2A" w:rsidRPr="00525A94" w:rsidRDefault="00003B2A" w:rsidP="00003B2A">
            <w:pPr>
              <w:widowControl w:val="0"/>
              <w:rPr>
                <w:b/>
              </w:rPr>
            </w:pPr>
            <w:r w:rsidRPr="00525A94">
              <w:rPr>
                <w:b/>
              </w:rPr>
              <w:lastRenderedPageBreak/>
              <w:t>Наличие профессиональных знаний:</w:t>
            </w:r>
          </w:p>
          <w:p w:rsidR="00003B2A" w:rsidRPr="00525A94" w:rsidRDefault="00003B2A" w:rsidP="00003B2A">
            <w:pPr>
              <w:widowControl w:val="0"/>
              <w:jc w:val="both"/>
              <w:rPr>
                <w:b/>
              </w:rPr>
            </w:pPr>
            <w:r w:rsidRPr="00525A94">
              <w:rPr>
                <w:b/>
              </w:rPr>
              <w:t>В сфере законодательства Российской Федерации:</w:t>
            </w:r>
          </w:p>
          <w:p w:rsidR="00003B2A" w:rsidRPr="00525A94" w:rsidRDefault="00003B2A" w:rsidP="00003B2A">
            <w:pPr>
              <w:widowControl w:val="0"/>
              <w:jc w:val="both"/>
              <w:rPr>
                <w:lang w:eastAsia="en-US" w:bidi="en-US"/>
              </w:rPr>
            </w:pPr>
            <w:r w:rsidRPr="00525A94">
              <w:rPr>
                <w:lang w:eastAsia="en-US" w:bidi="en-US"/>
              </w:rPr>
              <w:t>Налоговый кодекс Российской Федерации;</w:t>
            </w:r>
          </w:p>
          <w:p w:rsidR="00003B2A" w:rsidRPr="00525A94" w:rsidRDefault="00003B2A" w:rsidP="00003B2A">
            <w:pPr>
              <w:widowControl w:val="0"/>
              <w:tabs>
                <w:tab w:val="left" w:pos="-426"/>
              </w:tabs>
              <w:jc w:val="both"/>
              <w:rPr>
                <w:rFonts w:eastAsia="Calibri"/>
                <w:lang w:eastAsia="en-US"/>
              </w:rPr>
            </w:pPr>
            <w:r w:rsidRPr="00525A94">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003B2A" w:rsidRPr="00525A94" w:rsidRDefault="00003B2A" w:rsidP="00003B2A">
            <w:pPr>
              <w:widowControl w:val="0"/>
              <w:tabs>
                <w:tab w:val="left" w:pos="-426"/>
              </w:tabs>
              <w:jc w:val="both"/>
              <w:rPr>
                <w:rFonts w:eastAsia="Calibri"/>
                <w:lang w:eastAsia="en-US"/>
              </w:rPr>
            </w:pPr>
            <w:r w:rsidRPr="00525A94">
              <w:rPr>
                <w:rFonts w:eastAsia="Calibri"/>
                <w:lang w:eastAsia="en-US"/>
              </w:rPr>
              <w:t xml:space="preserve">приказ ФНС </w:t>
            </w:r>
            <w:r w:rsidRPr="00525A94">
              <w:rPr>
                <w:rFonts w:eastAsia="Calibri"/>
                <w:bCs/>
                <w:lang w:eastAsia="en-US"/>
              </w:rPr>
              <w:t>Российской Федерации</w:t>
            </w:r>
            <w:r w:rsidRPr="00525A94">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003B2A" w:rsidRPr="00525A94" w:rsidRDefault="00003B2A" w:rsidP="00003B2A">
            <w:pPr>
              <w:widowControl w:val="0"/>
              <w:tabs>
                <w:tab w:val="left" w:pos="558"/>
              </w:tabs>
              <w:jc w:val="both"/>
              <w:rPr>
                <w:rFonts w:eastAsia="Calibri"/>
                <w:lang w:eastAsia="en-US"/>
              </w:rPr>
            </w:pPr>
            <w:r w:rsidRPr="00525A94">
              <w:rPr>
                <w:rFonts w:eastAsia="Calibri"/>
                <w:lang w:eastAsia="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3B2A" w:rsidRPr="00525A94" w:rsidRDefault="00003B2A" w:rsidP="00003B2A">
            <w:pPr>
              <w:widowControl w:val="0"/>
              <w:tabs>
                <w:tab w:val="left" w:pos="558"/>
              </w:tabs>
              <w:jc w:val="both"/>
              <w:rPr>
                <w:rFonts w:eastAsia="Calibri"/>
                <w:lang w:eastAsia="en-US"/>
              </w:rPr>
            </w:pPr>
            <w:r w:rsidRPr="00525A94">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003B2A" w:rsidRPr="00525A94" w:rsidRDefault="00003B2A" w:rsidP="00003B2A">
            <w:pPr>
              <w:widowControl w:val="0"/>
              <w:tabs>
                <w:tab w:val="left" w:pos="558"/>
              </w:tabs>
              <w:jc w:val="both"/>
              <w:rPr>
                <w:rFonts w:eastAsia="Calibri"/>
                <w:lang w:eastAsia="en-US"/>
              </w:rPr>
            </w:pPr>
            <w:proofErr w:type="gramStart"/>
            <w:r w:rsidRPr="00525A94">
              <w:rPr>
                <w:rFonts w:eastAsia="Calibri"/>
                <w:lang w:eastAsia="en-US"/>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525A94">
              <w:rPr>
                <w:rFonts w:eastAsia="Calibri"/>
                <w:lang w:eastAsia="en-US"/>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525A94">
              <w:rPr>
                <w:rFonts w:eastAsia="Calibri"/>
                <w:lang w:eastAsia="en-US"/>
              </w:rPr>
              <w:t>дела</w:t>
            </w:r>
            <w:proofErr w:type="gramEnd"/>
            <w:r w:rsidRPr="00525A94">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003B2A" w:rsidRPr="00525A94" w:rsidRDefault="00003B2A" w:rsidP="00003B2A">
            <w:pPr>
              <w:widowControl w:val="0"/>
              <w:jc w:val="both"/>
              <w:rPr>
                <w:lang w:eastAsia="en-US" w:bidi="en-US"/>
              </w:rPr>
            </w:pPr>
            <w:r w:rsidRPr="00525A94">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3B2A" w:rsidRPr="00525A94" w:rsidRDefault="00003B2A" w:rsidP="00003B2A">
            <w:pPr>
              <w:widowControl w:val="0"/>
              <w:jc w:val="both"/>
              <w:rPr>
                <w:lang w:eastAsia="en-US" w:bidi="en-US"/>
              </w:rPr>
            </w:pPr>
            <w:r w:rsidRPr="00525A94">
              <w:rPr>
                <w:lang w:eastAsia="en-US" w:bidi="en-US"/>
              </w:rPr>
              <w:t>Федеральный закон от 04 мая 2011 г. № 99-ФЗ «О лицензировании отдельных видов деятельности»;</w:t>
            </w:r>
          </w:p>
          <w:p w:rsidR="00003B2A" w:rsidRPr="00525A94" w:rsidRDefault="00003B2A" w:rsidP="00003B2A">
            <w:pPr>
              <w:widowControl w:val="0"/>
              <w:jc w:val="both"/>
              <w:rPr>
                <w:lang w:eastAsia="en-US" w:bidi="en-US"/>
              </w:rPr>
            </w:pPr>
            <w:r w:rsidRPr="00525A94">
              <w:rPr>
                <w:lang w:eastAsia="en-US" w:bidi="en-US"/>
              </w:rPr>
              <w:t xml:space="preserve">Федеральный закон от 01 декабря 2007 г. № 315-ФЗ «О </w:t>
            </w:r>
            <w:proofErr w:type="spellStart"/>
            <w:r w:rsidRPr="00525A94">
              <w:rPr>
                <w:lang w:eastAsia="en-US" w:bidi="en-US"/>
              </w:rPr>
              <w:t>саморегулируемых</w:t>
            </w:r>
            <w:proofErr w:type="spellEnd"/>
            <w:r w:rsidRPr="00525A94">
              <w:rPr>
                <w:lang w:eastAsia="en-US" w:bidi="en-US"/>
              </w:rPr>
              <w:t xml:space="preserve"> организациях»;</w:t>
            </w:r>
          </w:p>
          <w:p w:rsidR="00003B2A" w:rsidRPr="00525A94" w:rsidRDefault="00003B2A" w:rsidP="00003B2A">
            <w:pPr>
              <w:widowControl w:val="0"/>
              <w:jc w:val="both"/>
              <w:rPr>
                <w:lang w:eastAsia="en-US" w:bidi="en-US"/>
              </w:rPr>
            </w:pPr>
            <w:r w:rsidRPr="00525A94">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525A94">
              <w:rPr>
                <w:lang w:eastAsia="en-US" w:bidi="en-US"/>
              </w:rPr>
              <w:t>контроля ежегодных планов проведения плановых проверок юридических лиц</w:t>
            </w:r>
            <w:proofErr w:type="gramEnd"/>
            <w:r w:rsidRPr="00525A94">
              <w:rPr>
                <w:lang w:eastAsia="en-US" w:bidi="en-US"/>
              </w:rPr>
              <w:t xml:space="preserve"> и индивидуальных предпринимателей»;</w:t>
            </w:r>
          </w:p>
          <w:p w:rsidR="00003B2A" w:rsidRPr="00525A94" w:rsidRDefault="00003B2A" w:rsidP="00003B2A">
            <w:pPr>
              <w:widowControl w:val="0"/>
              <w:jc w:val="both"/>
              <w:rPr>
                <w:lang w:eastAsia="en-US" w:bidi="en-US"/>
              </w:rPr>
            </w:pPr>
            <w:r w:rsidRPr="00525A94">
              <w:rPr>
                <w:lang w:eastAsia="en-US" w:bidi="en-US"/>
              </w:rPr>
              <w:t xml:space="preserve">постановление Правительства Российской Федерации от 22 ноября 2012 г. № 1202 «Об утверждении Положения о государственном надзоре за деятельностью </w:t>
            </w:r>
            <w:proofErr w:type="spellStart"/>
            <w:r w:rsidRPr="00525A94">
              <w:rPr>
                <w:lang w:eastAsia="en-US" w:bidi="en-US"/>
              </w:rPr>
              <w:t>саморегулируемых</w:t>
            </w:r>
            <w:proofErr w:type="spellEnd"/>
            <w:r w:rsidRPr="00525A94">
              <w:rPr>
                <w:lang w:eastAsia="en-US" w:bidi="en-US"/>
              </w:rPr>
              <w:t xml:space="preserve"> организаций»;</w:t>
            </w:r>
          </w:p>
          <w:p w:rsidR="00003B2A" w:rsidRPr="00525A94" w:rsidRDefault="00003B2A" w:rsidP="00003B2A">
            <w:pPr>
              <w:widowControl w:val="0"/>
              <w:jc w:val="both"/>
              <w:rPr>
                <w:lang w:eastAsia="en-US" w:bidi="en-US"/>
              </w:rPr>
            </w:pPr>
            <w:r w:rsidRPr="00525A94">
              <w:rPr>
                <w:lang w:eastAsia="en-US" w:bidi="en-US"/>
              </w:rPr>
              <w:t xml:space="preserve">постановление Правительства Российской Федерации от 29 сентября 2008 г. № 724 «Об утверждении порядка ведения государственного реестра </w:t>
            </w:r>
            <w:proofErr w:type="spellStart"/>
            <w:r w:rsidRPr="00525A94">
              <w:rPr>
                <w:lang w:eastAsia="en-US" w:bidi="en-US"/>
              </w:rPr>
              <w:t>саморегулируемых</w:t>
            </w:r>
            <w:proofErr w:type="spellEnd"/>
            <w:r w:rsidRPr="00525A94">
              <w:rPr>
                <w:lang w:eastAsia="en-US" w:bidi="en-US"/>
              </w:rPr>
              <w:t xml:space="preserve"> организаций»;</w:t>
            </w:r>
          </w:p>
          <w:p w:rsidR="00003B2A" w:rsidRPr="00525A94" w:rsidRDefault="00003B2A" w:rsidP="00003B2A">
            <w:pPr>
              <w:widowControl w:val="0"/>
              <w:jc w:val="both"/>
              <w:rPr>
                <w:rFonts w:eastAsia="Calibri"/>
                <w:lang w:eastAsia="en-US"/>
              </w:rPr>
            </w:pPr>
            <w:r w:rsidRPr="00525A94">
              <w:rPr>
                <w:rFonts w:eastAsia="Calibri"/>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03B2A" w:rsidRPr="00525A94" w:rsidRDefault="00003B2A" w:rsidP="00003B2A">
            <w:pPr>
              <w:widowControl w:val="0"/>
              <w:jc w:val="both"/>
            </w:pPr>
            <w:proofErr w:type="gramStart"/>
            <w:r w:rsidRPr="00525A94">
              <w:rPr>
                <w:b/>
              </w:rPr>
              <w:t>Иные профессиональные знания:</w:t>
            </w:r>
            <w:r w:rsidRPr="00525A94">
              <w:t xml:space="preserve"> </w:t>
            </w:r>
            <w:r w:rsidRPr="00525A94">
              <w:rPr>
                <w:rFonts w:eastAsia="Calibri"/>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w:t>
            </w:r>
            <w:proofErr w:type="gramEnd"/>
            <w:r w:rsidRPr="00525A94">
              <w:rPr>
                <w:rFonts w:eastAsia="Calibri"/>
              </w:rPr>
              <w:t xml:space="preserve"> порядок осуществления мероприятий налогового контроля при проведении выездных налоговых проверок.</w:t>
            </w:r>
          </w:p>
          <w:p w:rsidR="00003B2A" w:rsidRPr="00525A94" w:rsidRDefault="00003B2A" w:rsidP="00003B2A">
            <w:pPr>
              <w:widowControl w:val="0"/>
              <w:jc w:val="both"/>
              <w:rPr>
                <w:rFonts w:eastAsia="Calibri"/>
              </w:rPr>
            </w:pPr>
            <w:r w:rsidRPr="00525A94">
              <w:rPr>
                <w:b/>
              </w:rPr>
              <w:t>Наличие функциональных знаний:</w:t>
            </w:r>
            <w:r w:rsidRPr="00525A94">
              <w:t xml:space="preserve"> </w:t>
            </w:r>
            <w:r w:rsidRPr="00525A94">
              <w:rPr>
                <w:rFonts w:eastAsia="Calibri"/>
              </w:rPr>
              <w:t xml:space="preserve">процедура организации проверки, порядок, этапы, </w:t>
            </w:r>
            <w:r w:rsidRPr="00525A94">
              <w:rPr>
                <w:rFonts w:eastAsia="Calibri"/>
              </w:rPr>
              <w:lastRenderedPageBreak/>
              <w:t>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003B2A" w:rsidRPr="00525A94" w:rsidRDefault="00003B2A" w:rsidP="00003B2A">
            <w:pPr>
              <w:widowControl w:val="0"/>
              <w:jc w:val="both"/>
              <w:rPr>
                <w:rFonts w:eastAsia="Calibri"/>
              </w:rPr>
            </w:pPr>
            <w:r w:rsidRPr="00525A94">
              <w:rPr>
                <w:b/>
              </w:rPr>
              <w:t>Наличие базовых умений:</w:t>
            </w:r>
            <w:r w:rsidRPr="00525A94">
              <w:t xml:space="preserve"> </w:t>
            </w:r>
            <w:r w:rsidRPr="00525A94">
              <w:rPr>
                <w:rFonts w:eastAsia="Calibri"/>
              </w:rPr>
              <w:t>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в области информационно-коммуникационных технологий.</w:t>
            </w:r>
          </w:p>
          <w:p w:rsidR="00003B2A" w:rsidRPr="00525A94" w:rsidRDefault="00003B2A" w:rsidP="00003B2A">
            <w:pPr>
              <w:widowControl w:val="0"/>
              <w:jc w:val="both"/>
              <w:rPr>
                <w:rFonts w:eastAsia="Calibri"/>
              </w:rPr>
            </w:pPr>
            <w:r w:rsidRPr="00525A94">
              <w:rPr>
                <w:b/>
              </w:rPr>
              <w:t>Наличие профессиональных умений:</w:t>
            </w:r>
            <w:r w:rsidRPr="00525A94">
              <w:t xml:space="preserve"> </w:t>
            </w:r>
            <w:r w:rsidRPr="00525A94">
              <w:rPr>
                <w:rFonts w:eastAsia="Calibri"/>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003B2A" w:rsidRPr="00525A94" w:rsidRDefault="00003B2A" w:rsidP="00003B2A">
            <w:pPr>
              <w:widowControl w:val="0"/>
              <w:tabs>
                <w:tab w:val="left" w:pos="-142"/>
              </w:tabs>
              <w:jc w:val="both"/>
            </w:pPr>
            <w:proofErr w:type="gramStart"/>
            <w:r w:rsidRPr="00525A94">
              <w:rPr>
                <w:b/>
              </w:rPr>
              <w:t>Наличие функциональных умений:</w:t>
            </w:r>
            <w:r w:rsidRPr="00525A94">
              <w:t xml:space="preserve"> </w:t>
            </w:r>
            <w:r w:rsidRPr="00525A94">
              <w:rPr>
                <w:rFonts w:eastAsia="Calibri"/>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w:t>
            </w:r>
            <w:bookmarkStart w:id="1" w:name="_Toc477362208"/>
            <w:r w:rsidRPr="00525A94">
              <w:rPr>
                <w:rFonts w:eastAsia="Calibri"/>
              </w:rPr>
              <w:t xml:space="preserve"> организация подготовки разъяснений гражданам и организациям</w:t>
            </w:r>
            <w:bookmarkEnd w:id="1"/>
            <w:r w:rsidRPr="00525A94">
              <w:rPr>
                <w:rFonts w:eastAsia="Calibri"/>
              </w:rPr>
              <w:t>.</w:t>
            </w:r>
            <w:proofErr w:type="gramEnd"/>
          </w:p>
          <w:p w:rsidR="00003B2A" w:rsidRPr="00525A94" w:rsidRDefault="00003B2A" w:rsidP="00003B2A">
            <w:pPr>
              <w:widowControl w:val="0"/>
              <w:jc w:val="both"/>
              <w:rPr>
                <w:b/>
              </w:rPr>
            </w:pPr>
            <w:r w:rsidRPr="00525A94">
              <w:rPr>
                <w:b/>
              </w:rPr>
              <w:t>Должностные обязанности</w:t>
            </w:r>
          </w:p>
          <w:p w:rsidR="00003B2A" w:rsidRPr="00525A94" w:rsidRDefault="00003B2A" w:rsidP="00003B2A">
            <w:pPr>
              <w:widowControl w:val="0"/>
              <w:jc w:val="both"/>
              <w:rPr>
                <w:b/>
              </w:rPr>
            </w:pPr>
            <w:r w:rsidRPr="00525A94">
              <w:rPr>
                <w:b/>
              </w:rPr>
              <w:t>Старший государственный налоговый инспектор обязан:</w:t>
            </w:r>
          </w:p>
          <w:p w:rsidR="00DF2CC7" w:rsidRPr="00525A94" w:rsidRDefault="00DF2CC7" w:rsidP="00DF2CC7">
            <w:pPr>
              <w:tabs>
                <w:tab w:val="left" w:pos="0"/>
              </w:tabs>
              <w:jc w:val="both"/>
              <w:rPr>
                <w:rStyle w:val="FontStyle14"/>
                <w:sz w:val="24"/>
                <w:szCs w:val="24"/>
              </w:rPr>
            </w:pPr>
            <w:r w:rsidRPr="00525A94">
              <w:rPr>
                <w:rStyle w:val="FontStyle14"/>
                <w:sz w:val="24"/>
                <w:szCs w:val="24"/>
              </w:rPr>
              <w:t xml:space="preserve">-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w:t>
            </w:r>
            <w:proofErr w:type="gramStart"/>
            <w:r w:rsidRPr="00525A94">
              <w:rPr>
                <w:rStyle w:val="FontStyle14"/>
                <w:sz w:val="24"/>
                <w:szCs w:val="24"/>
              </w:rPr>
              <w:t>контроль за</w:t>
            </w:r>
            <w:proofErr w:type="gramEnd"/>
            <w:r w:rsidRPr="00525A94">
              <w:rPr>
                <w:rStyle w:val="FontStyle14"/>
                <w:sz w:val="24"/>
                <w:szCs w:val="24"/>
              </w:rPr>
              <w:t xml:space="preserve"> их применением.</w:t>
            </w:r>
          </w:p>
          <w:p w:rsidR="00DF2CC7" w:rsidRPr="00525A94" w:rsidRDefault="00DF2CC7" w:rsidP="00DF2CC7">
            <w:pPr>
              <w:tabs>
                <w:tab w:val="left" w:pos="0"/>
              </w:tabs>
              <w:jc w:val="both"/>
            </w:pPr>
            <w:r w:rsidRPr="00525A94">
              <w:rPr>
                <w:rStyle w:val="FontStyle14"/>
                <w:sz w:val="24"/>
                <w:szCs w:val="24"/>
              </w:rPr>
              <w:t xml:space="preserve">- </w:t>
            </w:r>
            <w:r w:rsidRPr="00525A94">
              <w:t xml:space="preserve">Участвовать в проведении анализа общих показателей эффективности контрольной работы. </w:t>
            </w:r>
          </w:p>
          <w:p w:rsidR="00DF2CC7" w:rsidRPr="00525A94" w:rsidRDefault="00DF2CC7" w:rsidP="00DF2CC7">
            <w:pPr>
              <w:tabs>
                <w:tab w:val="left" w:pos="0"/>
              </w:tabs>
              <w:jc w:val="both"/>
            </w:pPr>
            <w:r w:rsidRPr="00525A94">
              <w:rPr>
                <w:rStyle w:val="FontStyle14"/>
                <w:sz w:val="24"/>
                <w:szCs w:val="24"/>
              </w:rPr>
              <w:t xml:space="preserve">- </w:t>
            </w:r>
            <w:r w:rsidRPr="00525A94">
              <w:t xml:space="preserve">Осуществлять </w:t>
            </w:r>
            <w:proofErr w:type="gramStart"/>
            <w:r w:rsidRPr="00525A94">
              <w:t>контроль за</w:t>
            </w:r>
            <w:proofErr w:type="gramEnd"/>
            <w:r w:rsidRPr="00525A94">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DF2CC7" w:rsidRPr="00525A94" w:rsidRDefault="00DF2CC7" w:rsidP="00DF2CC7">
            <w:pPr>
              <w:tabs>
                <w:tab w:val="left" w:pos="0"/>
              </w:tabs>
              <w:jc w:val="both"/>
            </w:pPr>
            <w:r w:rsidRPr="00525A94">
              <w:t xml:space="preserve">- Осуществлять </w:t>
            </w:r>
            <w:proofErr w:type="gramStart"/>
            <w:r w:rsidRPr="00525A94">
              <w:t>контроль за</w:t>
            </w:r>
            <w:proofErr w:type="gramEnd"/>
            <w:r w:rsidRPr="00525A94">
              <w:t xml:space="preserve"> оформлением и реализацией материалов выездной налоговой проверки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w:t>
            </w:r>
            <w:proofErr w:type="gramStart"/>
            <w:r w:rsidRPr="00525A94">
              <w:t xml:space="preserve">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 по сопровождаемым выездным налоговым проверкам. </w:t>
            </w:r>
            <w:proofErr w:type="gramEnd"/>
          </w:p>
          <w:p w:rsidR="00DF2CC7" w:rsidRPr="00525A94" w:rsidRDefault="00DF2CC7" w:rsidP="00DF2CC7">
            <w:pPr>
              <w:tabs>
                <w:tab w:val="left" w:pos="0"/>
              </w:tabs>
              <w:jc w:val="both"/>
            </w:pPr>
            <w:r w:rsidRPr="00525A94">
              <w:t>- Осуществлять в установленном порядке подготовку решений о продлении срока проведения выездных  (повторных выездных) налоговых проверок.</w:t>
            </w:r>
          </w:p>
          <w:p w:rsidR="00DF2CC7" w:rsidRPr="00525A94" w:rsidRDefault="00771625" w:rsidP="00771625">
            <w:pPr>
              <w:tabs>
                <w:tab w:val="left" w:pos="0"/>
              </w:tabs>
              <w:jc w:val="both"/>
            </w:pPr>
            <w:r w:rsidRPr="00525A94">
              <w:t xml:space="preserve">- </w:t>
            </w:r>
            <w:r w:rsidR="00DF2CC7" w:rsidRPr="00525A94">
              <w:t xml:space="preserve">Организовывать и участвовать в </w:t>
            </w:r>
            <w:proofErr w:type="gramStart"/>
            <w:r w:rsidR="00DF2CC7" w:rsidRPr="00525A94">
              <w:t>контроле за</w:t>
            </w:r>
            <w:proofErr w:type="gramEnd"/>
            <w:r w:rsidR="00DF2CC7" w:rsidRPr="00525A94">
              <w:t xml:space="preserve"> полнотой и своевременностью проведения мероприятий налогового контроля по выявленным </w:t>
            </w:r>
            <w:proofErr w:type="spellStart"/>
            <w:r w:rsidR="00DF2CC7" w:rsidRPr="00525A94">
              <w:t>предпроверочным</w:t>
            </w:r>
            <w:proofErr w:type="spellEnd"/>
            <w:r w:rsidR="00DF2CC7" w:rsidRPr="00525A94">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схемам ухода от налогообложения. </w:t>
            </w:r>
          </w:p>
          <w:p w:rsidR="00DF2CC7" w:rsidRPr="00525A94" w:rsidRDefault="00771625" w:rsidP="00771625">
            <w:pPr>
              <w:tabs>
                <w:tab w:val="left" w:pos="0"/>
              </w:tabs>
              <w:jc w:val="both"/>
            </w:pPr>
            <w:r w:rsidRPr="00525A94">
              <w:t xml:space="preserve">- </w:t>
            </w:r>
            <w:r w:rsidR="00DF2CC7" w:rsidRPr="00525A94">
              <w:t xml:space="preserve">Участвовать в осуществлении </w:t>
            </w:r>
            <w:proofErr w:type="gramStart"/>
            <w:r w:rsidR="00DF2CC7" w:rsidRPr="00525A94">
              <w:t>контроля  за</w:t>
            </w:r>
            <w:proofErr w:type="gramEnd"/>
            <w:r w:rsidR="00DF2CC7" w:rsidRPr="00525A94">
              <w:t xml:space="preserve"> применением мер ответственности (налоговой и административной) к налогоплательщикам в ходе проведения сопровождаемых  ВНП.</w:t>
            </w:r>
          </w:p>
          <w:p w:rsidR="00DF2CC7" w:rsidRPr="00525A94" w:rsidRDefault="00771625" w:rsidP="00771625">
            <w:pPr>
              <w:jc w:val="both"/>
            </w:pPr>
            <w:r w:rsidRPr="00525A94">
              <w:t xml:space="preserve">- </w:t>
            </w:r>
            <w:r w:rsidR="00DF2CC7" w:rsidRPr="00525A94">
              <w:t>Проводить мониторинг «Начатые и незавершенные выездные нал</w:t>
            </w:r>
            <w:r w:rsidR="0011438F" w:rsidRPr="00525A94">
              <w:t>оговые проверки»;</w:t>
            </w:r>
          </w:p>
          <w:p w:rsidR="00771625" w:rsidRPr="00525A94" w:rsidRDefault="00771625" w:rsidP="00771625">
            <w:pPr>
              <w:jc w:val="both"/>
              <w:rPr>
                <w:rStyle w:val="FontStyle14"/>
                <w:sz w:val="24"/>
                <w:szCs w:val="24"/>
              </w:rPr>
            </w:pPr>
            <w:r w:rsidRPr="00525A94">
              <w:t xml:space="preserve">- </w:t>
            </w:r>
            <w:r w:rsidR="00DF2CC7" w:rsidRPr="00525A94">
              <w:t>Участвовать в проведении тестирования ИР АИС «Налог-3».</w:t>
            </w:r>
          </w:p>
          <w:p w:rsidR="00DF2CC7" w:rsidRPr="00525A94" w:rsidRDefault="00771625" w:rsidP="00771625">
            <w:pPr>
              <w:jc w:val="both"/>
              <w:rPr>
                <w:rStyle w:val="FontStyle14"/>
                <w:sz w:val="24"/>
                <w:szCs w:val="24"/>
              </w:rPr>
            </w:pPr>
            <w:r w:rsidRPr="00525A94">
              <w:rPr>
                <w:rStyle w:val="FontStyle14"/>
                <w:sz w:val="24"/>
                <w:szCs w:val="24"/>
              </w:rPr>
              <w:t xml:space="preserve">- </w:t>
            </w:r>
            <w:r w:rsidR="00DF2CC7" w:rsidRPr="00525A94">
              <w:rPr>
                <w:rStyle w:val="FontStyle14"/>
                <w:sz w:val="24"/>
                <w:szCs w:val="24"/>
              </w:rPr>
              <w:t>Принимать участие в:  проведении анализа применяемых отдельными налогоплательщиками (их категориями) форм и способов уклонения от налогообложения, выявленных по результатам выездных налоговых проверок;</w:t>
            </w:r>
            <w:r w:rsidRPr="00525A94">
              <w:rPr>
                <w:rStyle w:val="FontStyle14"/>
                <w:sz w:val="24"/>
                <w:szCs w:val="24"/>
              </w:rPr>
              <w:t xml:space="preserve"> </w:t>
            </w:r>
            <w:r w:rsidR="00DF2CC7" w:rsidRPr="00525A94">
              <w:rPr>
                <w:rStyle w:val="FontStyle14"/>
                <w:sz w:val="24"/>
                <w:szCs w:val="24"/>
              </w:rPr>
              <w:t>формировании ИР «Схемы уклонения» (</w:t>
            </w:r>
            <w:proofErr w:type="gramStart"/>
            <w:r w:rsidR="00DF2CC7" w:rsidRPr="00525A94">
              <w:rPr>
                <w:rStyle w:val="FontStyle14"/>
                <w:sz w:val="24"/>
                <w:szCs w:val="24"/>
              </w:rPr>
              <w:t>контроль за</w:t>
            </w:r>
            <w:proofErr w:type="gramEnd"/>
            <w:r w:rsidR="00DF2CC7" w:rsidRPr="00525A94">
              <w:rPr>
                <w:rStyle w:val="FontStyle14"/>
                <w:sz w:val="24"/>
                <w:szCs w:val="24"/>
              </w:rPr>
              <w:t xml:space="preserve"> своевременностью и полнотой выгрузки ФПД схем уклонения от налогообложения на федеральный уровень).</w:t>
            </w:r>
          </w:p>
          <w:p w:rsidR="00DF2CC7" w:rsidRPr="00525A94" w:rsidRDefault="00771625" w:rsidP="00771625">
            <w:pPr>
              <w:jc w:val="both"/>
            </w:pPr>
            <w:r w:rsidRPr="00525A94">
              <w:t>- У</w:t>
            </w:r>
            <w:r w:rsidR="00DF2CC7" w:rsidRPr="00525A94">
              <w:t xml:space="preserve">частвовать в организации проведения выездных налоговых проверок, сопровождаемых Управлением, налогоплательщиков, получивших необоснованную налоговую выгоду при несоответствии цен в </w:t>
            </w:r>
            <w:proofErr w:type="gramStart"/>
            <w:r w:rsidR="00DF2CC7" w:rsidRPr="00525A94">
              <w:t>сделках</w:t>
            </w:r>
            <w:proofErr w:type="gramEnd"/>
            <w:r w:rsidR="00DF2CC7" w:rsidRPr="00525A94">
              <w:t xml:space="preserve"> не признаваемых контролируемыми рыночному уровню. </w:t>
            </w:r>
          </w:p>
          <w:p w:rsidR="00DF2CC7" w:rsidRPr="00525A94" w:rsidRDefault="00771625" w:rsidP="00771625">
            <w:pPr>
              <w:jc w:val="both"/>
            </w:pPr>
            <w:r w:rsidRPr="00525A94">
              <w:rPr>
                <w:rStyle w:val="FontStyle14"/>
                <w:sz w:val="24"/>
                <w:szCs w:val="24"/>
              </w:rPr>
              <w:t xml:space="preserve">- </w:t>
            </w:r>
            <w:r w:rsidR="00DF2CC7" w:rsidRPr="00525A94">
              <w:rPr>
                <w:rStyle w:val="FontStyle14"/>
                <w:sz w:val="24"/>
                <w:szCs w:val="24"/>
              </w:rPr>
              <w:t xml:space="preserve">Организовывать и координировать взаимодействие Управления с таможенными органами по </w:t>
            </w:r>
            <w:r w:rsidR="00DF2CC7" w:rsidRPr="00525A94">
              <w:rPr>
                <w:rStyle w:val="FontStyle14"/>
                <w:sz w:val="24"/>
                <w:szCs w:val="24"/>
              </w:rPr>
              <w:lastRenderedPageBreak/>
              <w:t>вопросам взаимного обмена информацией, проведения скоординированных контрольных мероприятий в ходе выездных налоговых проверок и другим вопросам взаимодействия в сфере деятельности по выявлению, предупреждению и пресечению налоговых правонарушений.</w:t>
            </w:r>
          </w:p>
          <w:p w:rsidR="00DF2CC7" w:rsidRPr="00525A94" w:rsidRDefault="00771625" w:rsidP="00771625">
            <w:pPr>
              <w:jc w:val="both"/>
              <w:rPr>
                <w:rStyle w:val="FontStyle14"/>
                <w:sz w:val="24"/>
                <w:szCs w:val="24"/>
              </w:rPr>
            </w:pPr>
            <w:r w:rsidRPr="00525A94">
              <w:rPr>
                <w:rStyle w:val="FontStyle14"/>
                <w:sz w:val="24"/>
                <w:szCs w:val="24"/>
              </w:rPr>
              <w:t xml:space="preserve">- </w:t>
            </w:r>
            <w:r w:rsidR="00DF2CC7" w:rsidRPr="00525A94">
              <w:t xml:space="preserve">Осуществлять доведение до нижестоящих налоговых органов разработанных ФНС России  методических и организационных рекомендаций по взаимодействию налоговых и таможенных органов, организации проведения скоординированных контрольных мероприятий и мероприятий таможенного и налогового контроля по информации сторон.   </w:t>
            </w:r>
          </w:p>
          <w:p w:rsidR="00DF2CC7" w:rsidRPr="00525A94" w:rsidRDefault="00771625" w:rsidP="00771625">
            <w:pPr>
              <w:tabs>
                <w:tab w:val="left" w:pos="997"/>
              </w:tabs>
              <w:ind w:right="79"/>
              <w:jc w:val="both"/>
              <w:rPr>
                <w:rStyle w:val="FontStyle14"/>
                <w:sz w:val="24"/>
                <w:szCs w:val="24"/>
                <w:lang w:eastAsia="en-US"/>
              </w:rPr>
            </w:pPr>
            <w:r w:rsidRPr="00525A94">
              <w:t xml:space="preserve">- </w:t>
            </w:r>
            <w:r w:rsidR="00DF2CC7" w:rsidRPr="00525A94">
              <w:t>Участвовать в р</w:t>
            </w:r>
            <w:r w:rsidR="00DF2CC7" w:rsidRPr="00525A94">
              <w:rPr>
                <w:rStyle w:val="FontStyle14"/>
                <w:sz w:val="24"/>
                <w:szCs w:val="24"/>
              </w:rPr>
              <w:t xml:space="preserve">азработке проектов совместных приказов, межведомственных соглашений по обмену информацией и иных документов, регламентирующих взаимодействие с таможенными органами. Проводить </w:t>
            </w:r>
            <w:r w:rsidR="00DF2CC7" w:rsidRPr="00525A94">
              <w:t>сверку показателей эффективности и результативности скоординированных контрольных мероприятий и таможенного и налогового контроля по информации сторон.</w:t>
            </w:r>
          </w:p>
          <w:p w:rsidR="00DF2CC7" w:rsidRPr="00525A94" w:rsidRDefault="00771625" w:rsidP="00DF2CC7">
            <w:pPr>
              <w:pStyle w:val="af"/>
            </w:pPr>
            <w:r w:rsidRPr="00525A94">
              <w:rPr>
                <w:rStyle w:val="FontStyle14"/>
                <w:sz w:val="24"/>
                <w:szCs w:val="24"/>
              </w:rPr>
              <w:t xml:space="preserve">- </w:t>
            </w:r>
            <w:r w:rsidR="00DF2CC7" w:rsidRPr="00525A94">
              <w:rPr>
                <w:rStyle w:val="FontStyle14"/>
                <w:sz w:val="24"/>
                <w:szCs w:val="24"/>
              </w:rPr>
              <w:t>Принимать у</w:t>
            </w:r>
            <w:r w:rsidR="00DF2CC7" w:rsidRPr="00525A94">
              <w:t xml:space="preserve">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Участие в проведении </w:t>
            </w:r>
            <w:proofErr w:type="spellStart"/>
            <w:r w:rsidR="00DF2CC7" w:rsidRPr="00525A94">
              <w:t>постпроверочного</w:t>
            </w:r>
            <w:proofErr w:type="spellEnd"/>
            <w:r w:rsidR="00DF2CC7" w:rsidRPr="00525A94">
              <w:t xml:space="preserve"> </w:t>
            </w:r>
            <w:proofErr w:type="gramStart"/>
            <w:r w:rsidR="00DF2CC7" w:rsidRPr="00525A94">
              <w:t>контроля за</w:t>
            </w:r>
            <w:proofErr w:type="gramEnd"/>
            <w:r w:rsidR="00DF2CC7" w:rsidRPr="00525A94">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771625" w:rsidRPr="00525A94" w:rsidRDefault="00771625" w:rsidP="00771625">
            <w:pPr>
              <w:jc w:val="both"/>
            </w:pPr>
            <w:r w:rsidRPr="00525A94">
              <w:t xml:space="preserve">- </w:t>
            </w:r>
            <w:r w:rsidR="00DF2CC7" w:rsidRPr="00525A94">
              <w:t xml:space="preserve">Принимать участие в рассмотрении в установленном порядке жалоб </w:t>
            </w:r>
            <w:proofErr w:type="gramStart"/>
            <w:r w:rsidR="00DF2CC7" w:rsidRPr="00525A94">
              <w:t>налогоплательщиков</w:t>
            </w:r>
            <w:proofErr w:type="gramEnd"/>
            <w:r w:rsidR="00DF2CC7" w:rsidRPr="00525A94">
              <w:t xml:space="preserve">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DF2CC7" w:rsidRPr="00525A94" w:rsidRDefault="00771625" w:rsidP="00771625">
            <w:pPr>
              <w:jc w:val="both"/>
              <w:rPr>
                <w:rStyle w:val="FontStyle14"/>
                <w:sz w:val="24"/>
                <w:szCs w:val="24"/>
              </w:rPr>
            </w:pPr>
            <w:r w:rsidRPr="00525A94">
              <w:t xml:space="preserve">- </w:t>
            </w:r>
            <w:r w:rsidR="00DF2CC7" w:rsidRPr="00525A94">
              <w:rPr>
                <w:rStyle w:val="FontStyle14"/>
                <w:sz w:val="24"/>
                <w:szCs w:val="24"/>
              </w:rPr>
              <w:t xml:space="preserve">Осуществлять подготовку и направление в Управления ФНС России </w:t>
            </w:r>
            <w:r w:rsidR="00DF2CC7" w:rsidRPr="00525A94">
              <w:t>по субъектам Российской Федерации, МИ ФНС России по крупнейшим налогоплательщикам и Межрайонные ИФНС России по Амурской области сводной информации в отношении налогоплательщиков, в ходе налоговых проверок которых налоговыми органами Амурской области установлены факты финансово-хозяйственных взаимоотношений с организациями, имеющими признаки фирм-«однодневок».</w:t>
            </w:r>
          </w:p>
          <w:p w:rsidR="00003B2A" w:rsidRPr="00525A94" w:rsidRDefault="00003B2A" w:rsidP="00003B2A">
            <w:pPr>
              <w:tabs>
                <w:tab w:val="left" w:pos="34"/>
              </w:tabs>
              <w:ind w:firstLine="34"/>
              <w:jc w:val="both"/>
              <w:rPr>
                <w:rStyle w:val="FontStyle14"/>
                <w:sz w:val="24"/>
                <w:szCs w:val="24"/>
              </w:rPr>
            </w:pPr>
            <w:r w:rsidRPr="00525A94">
              <w:rPr>
                <w:rStyle w:val="FontStyle14"/>
                <w:b/>
                <w:sz w:val="24"/>
                <w:szCs w:val="24"/>
              </w:rPr>
              <w:t>Старший государственный налоговый инспектор имеет право:</w:t>
            </w:r>
          </w:p>
          <w:p w:rsidR="00003B2A" w:rsidRPr="00525A94" w:rsidRDefault="00003B2A" w:rsidP="00003B2A">
            <w:pPr>
              <w:tabs>
                <w:tab w:val="left" w:pos="34"/>
              </w:tabs>
              <w:ind w:firstLine="34"/>
              <w:jc w:val="both"/>
              <w:rPr>
                <w:rStyle w:val="FontStyle14"/>
                <w:sz w:val="24"/>
                <w:szCs w:val="24"/>
              </w:rPr>
            </w:pPr>
            <w:r w:rsidRPr="00525A94">
              <w:rPr>
                <w:rStyle w:val="FontStyle14"/>
                <w:sz w:val="24"/>
                <w:szCs w:val="24"/>
              </w:rPr>
              <w:t>- Пользоваться правами сотрудника налоговых органов, предоставленными статьей 31 Налогового кодекса Российской Федерации.</w:t>
            </w:r>
          </w:p>
          <w:p w:rsidR="004E3227" w:rsidRPr="00525A94" w:rsidRDefault="00003B2A" w:rsidP="00003B2A">
            <w:pPr>
              <w:tabs>
                <w:tab w:val="left" w:pos="34"/>
              </w:tabs>
              <w:ind w:firstLine="34"/>
              <w:jc w:val="both"/>
              <w:rPr>
                <w:rStyle w:val="FontStyle14"/>
                <w:sz w:val="24"/>
                <w:szCs w:val="24"/>
              </w:rPr>
            </w:pPr>
            <w:r w:rsidRPr="00525A94">
              <w:rPr>
                <w:rStyle w:val="FontStyle14"/>
                <w:sz w:val="24"/>
                <w:szCs w:val="24"/>
              </w:rPr>
              <w:t>- Знакомиться с документами, необходимыми для выполнения возложенных на отдел задач</w:t>
            </w:r>
            <w:r w:rsidR="004E3227" w:rsidRPr="00525A94">
              <w:rPr>
                <w:rStyle w:val="FontStyle14"/>
                <w:sz w:val="24"/>
                <w:szCs w:val="24"/>
              </w:rPr>
              <w:t>.</w:t>
            </w:r>
          </w:p>
          <w:p w:rsidR="00003B2A" w:rsidRPr="00525A94" w:rsidRDefault="00003B2A" w:rsidP="00003B2A">
            <w:pPr>
              <w:tabs>
                <w:tab w:val="left" w:pos="34"/>
              </w:tabs>
              <w:ind w:firstLine="34"/>
              <w:jc w:val="both"/>
              <w:rPr>
                <w:rStyle w:val="FontStyle14"/>
                <w:sz w:val="24"/>
                <w:szCs w:val="24"/>
              </w:rPr>
            </w:pPr>
            <w:r w:rsidRPr="00525A94">
              <w:rPr>
                <w:rStyle w:val="FontStyle14"/>
                <w:sz w:val="24"/>
                <w:szCs w:val="24"/>
              </w:rPr>
              <w:t>- Получать в установленном порядке от структурных подразделений Управления и нижестоящих налоговых органов информацию (материалы), необходимые для решения вопросов, входящих в компетенцию отдела.</w:t>
            </w:r>
          </w:p>
          <w:p w:rsidR="00003B2A" w:rsidRPr="00525A94" w:rsidRDefault="00003B2A" w:rsidP="00003B2A">
            <w:pPr>
              <w:tabs>
                <w:tab w:val="left" w:pos="34"/>
              </w:tabs>
              <w:ind w:firstLine="34"/>
              <w:jc w:val="both"/>
              <w:rPr>
                <w:rStyle w:val="FontStyle14"/>
                <w:sz w:val="24"/>
                <w:szCs w:val="24"/>
              </w:rPr>
            </w:pPr>
            <w:r w:rsidRPr="00525A94">
              <w:rPr>
                <w:rStyle w:val="FontStyle14"/>
                <w:sz w:val="24"/>
                <w:szCs w:val="24"/>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003B2A" w:rsidRPr="00525A94" w:rsidRDefault="00003B2A" w:rsidP="00003B2A">
            <w:pPr>
              <w:tabs>
                <w:tab w:val="left" w:pos="34"/>
              </w:tabs>
              <w:ind w:firstLine="34"/>
              <w:jc w:val="both"/>
              <w:rPr>
                <w:rStyle w:val="FontStyle14"/>
                <w:sz w:val="24"/>
                <w:szCs w:val="24"/>
              </w:rPr>
            </w:pPr>
            <w:r w:rsidRPr="00525A94">
              <w:rPr>
                <w:rStyle w:val="FontStyle14"/>
                <w:sz w:val="24"/>
                <w:szCs w:val="24"/>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003B2A" w:rsidRPr="00525A94" w:rsidRDefault="00003B2A" w:rsidP="00003B2A">
            <w:pPr>
              <w:tabs>
                <w:tab w:val="left" w:pos="34"/>
              </w:tabs>
              <w:ind w:firstLine="34"/>
              <w:jc w:val="both"/>
              <w:rPr>
                <w:rStyle w:val="FontStyle14"/>
                <w:sz w:val="24"/>
                <w:szCs w:val="24"/>
              </w:rPr>
            </w:pPr>
            <w:proofErr w:type="gramStart"/>
            <w:r w:rsidRPr="00525A94">
              <w:rPr>
                <w:rStyle w:val="FontStyle14"/>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25A94">
              <w:rPr>
                <w:rStyle w:val="FontStyle14"/>
                <w:sz w:val="24"/>
                <w:szCs w:val="24"/>
              </w:rPr>
              <w:t xml:space="preserve"> 2017, № 15 (ч. 1), ст. 2194), приказами (распоряжениями) ФНС России, Положением об Управлении, Положением об отделе, поручениями руководства Управления.</w:t>
            </w:r>
          </w:p>
          <w:p w:rsidR="00003B2A" w:rsidRPr="00525A94" w:rsidRDefault="00003B2A" w:rsidP="00003B2A">
            <w:pPr>
              <w:tabs>
                <w:tab w:val="left" w:pos="34"/>
              </w:tabs>
              <w:ind w:firstLine="34"/>
              <w:jc w:val="both"/>
              <w:rPr>
                <w:rStyle w:val="FontStyle14"/>
                <w:b/>
                <w:sz w:val="24"/>
                <w:szCs w:val="24"/>
              </w:rPr>
            </w:pPr>
            <w:r w:rsidRPr="00525A94">
              <w:rPr>
                <w:rStyle w:val="FontStyle14"/>
                <w:b/>
                <w:sz w:val="24"/>
                <w:szCs w:val="24"/>
              </w:rPr>
              <w:t>Ответственность</w:t>
            </w:r>
          </w:p>
          <w:p w:rsidR="00003B2A" w:rsidRPr="00525A94" w:rsidRDefault="00003B2A" w:rsidP="00003B2A">
            <w:pPr>
              <w:tabs>
                <w:tab w:val="left" w:pos="34"/>
              </w:tabs>
              <w:ind w:firstLine="34"/>
              <w:jc w:val="both"/>
              <w:rPr>
                <w:rStyle w:val="FontStyle14"/>
                <w:sz w:val="24"/>
                <w:szCs w:val="24"/>
              </w:rPr>
            </w:pPr>
            <w:r w:rsidRPr="00525A94">
              <w:rPr>
                <w:rStyle w:val="FontStyle14"/>
                <w:sz w:val="24"/>
                <w:szCs w:val="24"/>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03B2A" w:rsidRPr="00525A94" w:rsidRDefault="00003B2A" w:rsidP="00003B2A">
            <w:pPr>
              <w:widowControl w:val="0"/>
              <w:jc w:val="both"/>
              <w:rPr>
                <w:b/>
              </w:rPr>
            </w:pPr>
            <w:r w:rsidRPr="00525A94">
              <w:rPr>
                <w:b/>
              </w:rPr>
              <w:lastRenderedPageBreak/>
              <w:t xml:space="preserve">Эффективность и результативность профессиональной служебной деятельности </w:t>
            </w:r>
            <w:r w:rsidR="00167246">
              <w:rPr>
                <w:b/>
              </w:rPr>
              <w:t>ведущего специалиста-эксперта</w:t>
            </w:r>
            <w:r w:rsidRPr="00525A94">
              <w:rPr>
                <w:b/>
              </w:rPr>
              <w:t xml:space="preserve"> оценивается по следующим показателям:</w:t>
            </w:r>
          </w:p>
          <w:p w:rsidR="00771625" w:rsidRPr="00525A94" w:rsidRDefault="00771625" w:rsidP="00771625">
            <w:pPr>
              <w:jc w:val="both"/>
            </w:pPr>
            <w:r w:rsidRPr="00525A94">
              <w:t>- отсутствие недостоверных данных в показателях статистической отчетности;</w:t>
            </w:r>
          </w:p>
          <w:p w:rsidR="00771625" w:rsidRPr="00525A94" w:rsidRDefault="00771625" w:rsidP="00771625">
            <w:pPr>
              <w:jc w:val="both"/>
            </w:pPr>
            <w:r w:rsidRPr="00525A94">
              <w:t xml:space="preserve">- своевременности и оперативности выполнения  срочных и важных поручений; </w:t>
            </w:r>
          </w:p>
          <w:p w:rsidR="00771625" w:rsidRPr="00525A94" w:rsidRDefault="00771625" w:rsidP="00771625">
            <w:pPr>
              <w:jc w:val="both"/>
            </w:pPr>
            <w:r w:rsidRPr="00525A94">
              <w:t xml:space="preserve">- по снижению нарушений заполнения информационных ресурсов, закрепленных за государственным служащим в соответствии с утвержденными  планами работы отдела; </w:t>
            </w:r>
          </w:p>
          <w:p w:rsidR="00771625" w:rsidRPr="00525A94" w:rsidRDefault="00771625" w:rsidP="00771625">
            <w:pPr>
              <w:jc w:val="both"/>
            </w:pPr>
            <w:r w:rsidRPr="00525A94">
              <w:t>- отсутствие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003B2A" w:rsidRPr="00525A94" w:rsidRDefault="00771625" w:rsidP="00771625">
            <w:pPr>
              <w:jc w:val="both"/>
            </w:pPr>
            <w:r w:rsidRPr="00525A94">
              <w:t>- по сбору достаточной доказательной базы по выявленным нарушениям в ходе сопровождения ВНП.</w:t>
            </w:r>
          </w:p>
        </w:tc>
      </w:tr>
      <w:tr w:rsidR="000323A6" w:rsidRPr="00525A94" w:rsidTr="00936FAD">
        <w:trPr>
          <w:trHeight w:val="983"/>
        </w:trPr>
        <w:tc>
          <w:tcPr>
            <w:tcW w:w="10260" w:type="dxa"/>
          </w:tcPr>
          <w:p w:rsidR="000B2FDB" w:rsidRPr="00525A94" w:rsidRDefault="00F33B91" w:rsidP="000B2FDB">
            <w:pPr>
              <w:widowControl w:val="0"/>
              <w:jc w:val="both"/>
              <w:rPr>
                <w:b/>
              </w:rPr>
            </w:pPr>
            <w:r w:rsidRPr="00525A94">
              <w:rPr>
                <w:b/>
              </w:rPr>
              <w:lastRenderedPageBreak/>
              <w:t>Ведущий с</w:t>
            </w:r>
            <w:r w:rsidR="000B2FDB" w:rsidRPr="00525A94">
              <w:rPr>
                <w:b/>
              </w:rPr>
              <w:t xml:space="preserve">пециалист-эксперт </w:t>
            </w:r>
            <w:r w:rsidRPr="00525A94">
              <w:rPr>
                <w:b/>
              </w:rPr>
              <w:t xml:space="preserve">хозяйственного </w:t>
            </w:r>
            <w:r w:rsidR="000B2FDB" w:rsidRPr="00525A94">
              <w:rPr>
                <w:b/>
              </w:rPr>
              <w:t>отдела</w:t>
            </w:r>
            <w:r w:rsidR="00D518C6" w:rsidRPr="00525A94">
              <w:rPr>
                <w:b/>
              </w:rPr>
              <w:t>.</w:t>
            </w:r>
          </w:p>
          <w:p w:rsidR="000B2FDB" w:rsidRPr="00525A94" w:rsidRDefault="000B2FDB" w:rsidP="000B2FDB">
            <w:pPr>
              <w:widowControl w:val="0"/>
              <w:jc w:val="both"/>
            </w:pPr>
            <w:r w:rsidRPr="00525A94">
              <w:t>Для замещения вакантной должности устанавливаются следующие требования.</w:t>
            </w:r>
          </w:p>
          <w:p w:rsidR="000B2FDB" w:rsidRPr="00525A94" w:rsidRDefault="000B2FDB" w:rsidP="000B2FDB">
            <w:pPr>
              <w:widowControl w:val="0"/>
            </w:pPr>
            <w:r w:rsidRPr="00525A94">
              <w:t xml:space="preserve">Наличие высшего образования по специальности и (или) направлению подготовки укрупненной группы </w:t>
            </w:r>
            <w:r w:rsidR="00781CF3" w:rsidRPr="00525A94">
              <w:t>«Экономика и управление», «Юриспруденция», «Архитектура и строительство».</w:t>
            </w:r>
          </w:p>
          <w:p w:rsidR="00781CF3" w:rsidRPr="00525A94" w:rsidRDefault="00E635AA" w:rsidP="00781CF3">
            <w:pPr>
              <w:widowControl w:val="0"/>
              <w:tabs>
                <w:tab w:val="left" w:pos="9033"/>
              </w:tabs>
              <w:jc w:val="both"/>
            </w:pPr>
            <w:r w:rsidRPr="00525A94">
              <w:rPr>
                <w:b/>
                <w:spacing w:val="-2"/>
              </w:rPr>
              <w:t>Наличие базовых знаний:</w:t>
            </w:r>
            <w:r w:rsidRPr="00525A94">
              <w:rPr>
                <w:spacing w:val="-2"/>
              </w:rPr>
              <w:t xml:space="preserve"> </w:t>
            </w:r>
            <w:r w:rsidR="00781CF3" w:rsidRPr="00525A94">
              <w:t>государственного языка Российской Федерации (русского языка); знание основ Конституции Российской Федерации, законодательства о гражданской службе, законодательства о противодействии коррупции; знания и умения в области информационно-коммуникационных технологий.</w:t>
            </w:r>
          </w:p>
          <w:p w:rsidR="000B2FDB" w:rsidRPr="00525A94" w:rsidRDefault="000B2FDB" w:rsidP="000B2FDB">
            <w:pPr>
              <w:widowControl w:val="0"/>
              <w:jc w:val="both"/>
              <w:rPr>
                <w:b/>
              </w:rPr>
            </w:pPr>
            <w:r w:rsidRPr="00525A94">
              <w:rPr>
                <w:b/>
              </w:rPr>
              <w:t>Наличие профессиональных знаний:</w:t>
            </w:r>
          </w:p>
          <w:p w:rsidR="000B2FDB" w:rsidRPr="00525A94" w:rsidRDefault="000B2FDB" w:rsidP="000B2FDB">
            <w:pPr>
              <w:widowControl w:val="0"/>
              <w:jc w:val="both"/>
              <w:rPr>
                <w:b/>
              </w:rPr>
            </w:pPr>
            <w:r w:rsidRPr="00525A94">
              <w:rPr>
                <w:b/>
              </w:rPr>
              <w:t>В сфере законодательства Российской Федерации:</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Федеральный закон от 26 июля 2006 г. № 135-ФЗ «О защите конкуренции»;</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 xml:space="preserve">постановление Правительства </w:t>
            </w:r>
            <w:r w:rsidRPr="00525A94">
              <w:rPr>
                <w:rFonts w:eastAsia="Calibri"/>
                <w:szCs w:val="24"/>
                <w:lang w:val="ru-RU"/>
              </w:rPr>
              <w:t xml:space="preserve">Российской Федерации </w:t>
            </w:r>
            <w:r w:rsidRPr="00525A94">
              <w:rPr>
                <w:szCs w:val="24"/>
                <w:lang w:val="ru-RU"/>
              </w:rPr>
              <w:t>от 28 ноября 2013 г.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 xml:space="preserve">постановление Правительства </w:t>
            </w:r>
            <w:r w:rsidRPr="00525A94">
              <w:rPr>
                <w:rFonts w:eastAsia="Calibri"/>
                <w:szCs w:val="24"/>
                <w:lang w:val="ru-RU"/>
              </w:rPr>
              <w:t xml:space="preserve">Российской Федерации </w:t>
            </w:r>
            <w:r w:rsidRPr="00525A94">
              <w:rPr>
                <w:szCs w:val="24"/>
                <w:lang w:val="ru-RU"/>
              </w:rPr>
              <w:t>от 20 сентября 2014 г. № 963 «Об осуществлении банковского сопровождения контрактов»;</w:t>
            </w:r>
          </w:p>
          <w:p w:rsidR="00781CF3" w:rsidRPr="00525A94" w:rsidRDefault="00781CF3" w:rsidP="00781CF3">
            <w:pPr>
              <w:pStyle w:val="ab"/>
              <w:tabs>
                <w:tab w:val="left" w:pos="1560"/>
                <w:tab w:val="left" w:pos="1985"/>
              </w:tabs>
              <w:autoSpaceDE w:val="0"/>
              <w:autoSpaceDN w:val="0"/>
              <w:adjustRightInd w:val="0"/>
              <w:ind w:left="0"/>
              <w:rPr>
                <w:rStyle w:val="1"/>
                <w:szCs w:val="24"/>
                <w:lang w:val="ru-RU"/>
              </w:rPr>
            </w:pPr>
            <w:r w:rsidRPr="00525A94">
              <w:rPr>
                <w:szCs w:val="24"/>
                <w:lang w:val="ru-RU"/>
              </w:rPr>
              <w:t>п</w:t>
            </w:r>
            <w:r w:rsidRPr="00525A94">
              <w:rPr>
                <w:rStyle w:val="1"/>
                <w:szCs w:val="24"/>
                <w:lang w:val="ru-RU"/>
              </w:rPr>
              <w:t xml:space="preserve">остановление Правительства </w:t>
            </w:r>
            <w:r w:rsidRPr="00525A94">
              <w:rPr>
                <w:szCs w:val="24"/>
                <w:lang w:val="ru-RU"/>
              </w:rPr>
              <w:t>Российской Федерации</w:t>
            </w:r>
            <w:r w:rsidRPr="00525A94">
              <w:rPr>
                <w:rStyle w:val="1"/>
                <w:szCs w:val="24"/>
                <w:lang w:val="ru-RU"/>
              </w:rPr>
              <w:t xml:space="preserve"> от 5 июня 2015 г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781CF3" w:rsidRPr="00525A94" w:rsidRDefault="00781CF3" w:rsidP="00781CF3">
            <w:pPr>
              <w:pStyle w:val="ab"/>
              <w:tabs>
                <w:tab w:val="left" w:pos="1560"/>
                <w:tab w:val="left" w:pos="1985"/>
              </w:tabs>
              <w:autoSpaceDE w:val="0"/>
              <w:autoSpaceDN w:val="0"/>
              <w:adjustRightInd w:val="0"/>
              <w:ind w:left="0"/>
              <w:rPr>
                <w:rStyle w:val="1"/>
                <w:szCs w:val="24"/>
                <w:lang w:val="ru-RU"/>
              </w:rPr>
            </w:pPr>
            <w:r w:rsidRPr="00525A94">
              <w:rPr>
                <w:rStyle w:val="1"/>
                <w:szCs w:val="24"/>
                <w:lang w:val="ru-RU"/>
              </w:rPr>
              <w:t xml:space="preserve">постановление Правительства </w:t>
            </w:r>
            <w:r w:rsidRPr="00525A94">
              <w:rPr>
                <w:szCs w:val="24"/>
                <w:lang w:val="ru-RU"/>
              </w:rPr>
              <w:t>Российской Федерации</w:t>
            </w:r>
            <w:r w:rsidRPr="00525A94">
              <w:rPr>
                <w:rStyle w:val="1"/>
                <w:szCs w:val="24"/>
                <w:lang w:val="ru-RU"/>
              </w:rPr>
              <w:t xml:space="preserve">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525A94">
              <w:rPr>
                <w:rStyle w:val="1"/>
                <w:szCs w:val="24"/>
              </w:rPr>
              <w:t> </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 xml:space="preserve">постановление Правительства Российской Федерации от 29 октября 2015 г.  № 1168 </w:t>
            </w:r>
            <w:r w:rsidR="00AC63EF">
              <w:rPr>
                <w:szCs w:val="24"/>
                <w:lang w:val="ru-RU"/>
              </w:rPr>
              <w:t>(ред. от 16.08.2018)</w:t>
            </w:r>
            <w:r w:rsidR="00AC63EF" w:rsidRPr="00525A94">
              <w:rPr>
                <w:szCs w:val="24"/>
                <w:lang w:val="ru-RU"/>
              </w:rPr>
              <w:t xml:space="preserve"> </w:t>
            </w:r>
            <w:r w:rsidRPr="00525A94">
              <w:rPr>
                <w:szCs w:val="24"/>
                <w:lang w:val="ru-RU"/>
              </w:rPr>
              <w:t>«Об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постановление Правительства Российской Федерации от 23 декабря 2015 г. № 1414</w:t>
            </w:r>
            <w:r w:rsidR="00A92E76">
              <w:rPr>
                <w:szCs w:val="24"/>
                <w:lang w:val="ru-RU"/>
              </w:rPr>
              <w:t xml:space="preserve"> (ред. от 15.08.2018)</w:t>
            </w:r>
            <w:r w:rsidRPr="00525A94">
              <w:rPr>
                <w:szCs w:val="24"/>
                <w:lang w:val="ru-RU"/>
              </w:rPr>
              <w:t xml:space="preserve"> «О порядке функционирования единой информационной системы в сфере закупок</w:t>
            </w:r>
            <w:r w:rsidR="00571F7C">
              <w:rPr>
                <w:szCs w:val="24"/>
                <w:lang w:val="ru-RU"/>
              </w:rPr>
              <w:t>;</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szCs w:val="24"/>
                <w:lang w:val="ru-RU"/>
              </w:rPr>
              <w:t>распоряжение Правительства Российской Федерации от 21 марта 2016 г. № 471-р</w:t>
            </w:r>
            <w:r w:rsidR="008E3F53">
              <w:rPr>
                <w:szCs w:val="24"/>
                <w:lang w:val="ru-RU"/>
              </w:rPr>
              <w:t xml:space="preserve"> (ред. от 12.02.2018)</w:t>
            </w:r>
            <w:r w:rsidRPr="00525A94">
              <w:rPr>
                <w:szCs w:val="24"/>
                <w:lang w:val="ru-RU"/>
              </w:rPr>
              <w:t xml:space="preserve">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781CF3" w:rsidRPr="00525A94" w:rsidRDefault="00781CF3" w:rsidP="00781CF3">
            <w:pPr>
              <w:pStyle w:val="ab"/>
              <w:tabs>
                <w:tab w:val="left" w:pos="1560"/>
                <w:tab w:val="left" w:pos="1985"/>
              </w:tabs>
              <w:autoSpaceDE w:val="0"/>
              <w:autoSpaceDN w:val="0"/>
              <w:adjustRightInd w:val="0"/>
              <w:ind w:left="0"/>
              <w:rPr>
                <w:szCs w:val="24"/>
                <w:lang w:val="ru-RU"/>
              </w:rPr>
            </w:pPr>
            <w:r w:rsidRPr="00525A94">
              <w:rPr>
                <w:rStyle w:val="grame"/>
                <w:szCs w:val="24"/>
                <w:lang w:val="ru-RU"/>
              </w:rPr>
              <w:t>п</w:t>
            </w:r>
            <w:r w:rsidRPr="00525A94">
              <w:rPr>
                <w:bCs/>
                <w:szCs w:val="24"/>
                <w:lang w:val="ru-RU"/>
              </w:rPr>
              <w:t>риказ Минэкономразвития России от 16 апреля 2015 г. № 228«О внесении изменений в приказ Минэкономразвития России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781CF3" w:rsidRPr="00525A94" w:rsidRDefault="00781CF3" w:rsidP="00781CF3">
            <w:pPr>
              <w:widowControl w:val="0"/>
              <w:jc w:val="both"/>
            </w:pPr>
            <w:r w:rsidRPr="00525A94">
              <w:t xml:space="preserve">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w:t>
            </w:r>
            <w:r w:rsidRPr="00525A94">
              <w:lastRenderedPageBreak/>
              <w:t xml:space="preserve">служебной деятельности. </w:t>
            </w:r>
          </w:p>
          <w:p w:rsidR="00907EDD" w:rsidRPr="00525A94" w:rsidRDefault="000B2FDB" w:rsidP="00BF49CC">
            <w:pPr>
              <w:pStyle w:val="ab"/>
              <w:widowControl w:val="0"/>
              <w:tabs>
                <w:tab w:val="left" w:pos="567"/>
                <w:tab w:val="left" w:pos="1418"/>
                <w:tab w:val="left" w:pos="1985"/>
              </w:tabs>
              <w:ind w:left="0"/>
              <w:rPr>
                <w:szCs w:val="24"/>
                <w:lang w:val="ru-RU"/>
              </w:rPr>
            </w:pPr>
            <w:r w:rsidRPr="00525A94">
              <w:rPr>
                <w:b/>
                <w:szCs w:val="24"/>
                <w:lang w:val="ru-RU"/>
              </w:rPr>
              <w:t>Иные профессиональные знания:</w:t>
            </w:r>
            <w:r w:rsidRPr="00525A94">
              <w:rPr>
                <w:szCs w:val="24"/>
                <w:lang w:val="ru-RU"/>
              </w:rPr>
              <w:t xml:space="preserve"> </w:t>
            </w:r>
            <w:r w:rsidR="00907EDD" w:rsidRPr="00525A94">
              <w:rPr>
                <w:szCs w:val="24"/>
                <w:lang w:val="ru-RU"/>
              </w:rPr>
              <w:t>понятие закупка товаров, работы, услуги для обеспечения государственных и муниципальных нужд; понятие единая информационная система в сфере закупок.</w:t>
            </w:r>
          </w:p>
          <w:p w:rsidR="00907EDD" w:rsidRPr="00525A94" w:rsidRDefault="000B2FDB" w:rsidP="00BF49CC">
            <w:pPr>
              <w:widowControl w:val="0"/>
              <w:jc w:val="both"/>
              <w:rPr>
                <w:spacing w:val="-2"/>
              </w:rPr>
            </w:pPr>
            <w:r w:rsidRPr="00525A94">
              <w:rPr>
                <w:b/>
              </w:rPr>
              <w:t>Наличие функциональных знаний:</w:t>
            </w:r>
            <w:r w:rsidRPr="00525A94">
              <w:t xml:space="preserve"> </w:t>
            </w:r>
            <w:r w:rsidR="00907EDD" w:rsidRPr="00525A94">
              <w:rPr>
                <w:spacing w:val="-2"/>
              </w:rPr>
              <w:t xml:space="preserve">понятие контрактной системы в сфере закупок товаров, работ, услуг для обеспечения государственных нужд и основные принципы осуществления закупок; порядок определения начальной (максимальной) цены </w:t>
            </w:r>
            <w:proofErr w:type="spellStart"/>
            <w:r w:rsidR="00907EDD" w:rsidRPr="00525A94">
              <w:rPr>
                <w:spacing w:val="-2"/>
              </w:rPr>
              <w:t>контракта</w:t>
            </w:r>
            <w:proofErr w:type="gramStart"/>
            <w:r w:rsidR="00907EDD" w:rsidRPr="00525A94">
              <w:rPr>
                <w:spacing w:val="-2"/>
              </w:rPr>
              <w:t>;п</w:t>
            </w:r>
            <w:proofErr w:type="gramEnd"/>
            <w:r w:rsidR="00907EDD" w:rsidRPr="00525A94">
              <w:rPr>
                <w:spacing w:val="-2"/>
              </w:rPr>
              <w:t>орядок</w:t>
            </w:r>
            <w:proofErr w:type="spellEnd"/>
            <w:r w:rsidR="00907EDD" w:rsidRPr="00525A94">
              <w:rPr>
                <w:spacing w:val="-2"/>
              </w:rPr>
              <w:t xml:space="preserve"> и особенности процедуры определения поставщика (подрядчика, исполнителя);порядок и особенности   процедуры осуществления закупки у единственного поставщика (исполнителя).</w:t>
            </w:r>
          </w:p>
          <w:p w:rsidR="000B2FDB" w:rsidRPr="00525A94" w:rsidRDefault="000B2FDB" w:rsidP="000B2FDB">
            <w:pPr>
              <w:widowControl w:val="0"/>
              <w:jc w:val="both"/>
            </w:pPr>
            <w:r w:rsidRPr="00525A94">
              <w:rPr>
                <w:b/>
              </w:rPr>
              <w:t>Наличие базовых умений:</w:t>
            </w:r>
            <w:r w:rsidRPr="00525A94">
              <w:t xml:space="preserve"> </w:t>
            </w:r>
            <w:r w:rsidR="00907EDD" w:rsidRPr="00525A94">
              <w:t>мыслить системно (стратегически); планировать, рационально использовать служебное время и достигать результата; коммуникативные умения; управлять изменениями; умениями в области информационно-коммуникационных технологий</w:t>
            </w:r>
          </w:p>
          <w:p w:rsidR="00907EDD" w:rsidRPr="00525A94" w:rsidRDefault="000B2FDB" w:rsidP="00907EDD">
            <w:pPr>
              <w:tabs>
                <w:tab w:val="left" w:pos="709"/>
                <w:tab w:val="left" w:pos="9033"/>
              </w:tabs>
              <w:jc w:val="both"/>
            </w:pPr>
            <w:proofErr w:type="gramStart"/>
            <w:r w:rsidRPr="00525A94">
              <w:rPr>
                <w:b/>
              </w:rPr>
              <w:t>Наличие профессиональных умений:</w:t>
            </w:r>
            <w:r w:rsidRPr="00525A94">
              <w:t xml:space="preserve"> </w:t>
            </w:r>
            <w:r w:rsidR="00907EDD" w:rsidRPr="00525A94">
              <w:t>анализировать заявки, поступивших от участников размещения заказа в целях определения поставщика (подрядчика, исполнителя) и прилагаемых к ним документов, на соответствие требованиям действующего законодательства Российской Федерации; размещать в единой информационной системе извещения о закупках в форме торгов, запроса котировок, с единственным поставщиком (исполнителем, подрядчиком); разрабатывать документацию об аукционе, иную документацию в соответствии с требованиями законодательств;</w:t>
            </w:r>
            <w:proofErr w:type="gramEnd"/>
            <w:r w:rsidR="00907EDD" w:rsidRPr="00525A94">
              <w:t xml:space="preserve"> разрабатывать проекты государственных контрактов и договоров на закупку товаров,</w:t>
            </w:r>
            <w:r w:rsidR="00060EFD" w:rsidRPr="00525A94">
              <w:t xml:space="preserve"> </w:t>
            </w:r>
            <w:r w:rsidR="00907EDD" w:rsidRPr="00525A94">
              <w:t>работ, услуг.</w:t>
            </w:r>
          </w:p>
          <w:p w:rsidR="00907EDD" w:rsidRPr="00525A94" w:rsidRDefault="000B2FDB" w:rsidP="00060EFD">
            <w:pPr>
              <w:pStyle w:val="ab"/>
              <w:widowControl w:val="0"/>
              <w:tabs>
                <w:tab w:val="left" w:pos="567"/>
                <w:tab w:val="left" w:pos="1418"/>
                <w:tab w:val="left" w:pos="1985"/>
              </w:tabs>
              <w:ind w:left="0"/>
              <w:rPr>
                <w:szCs w:val="24"/>
                <w:lang w:val="ru-RU"/>
              </w:rPr>
            </w:pPr>
            <w:r w:rsidRPr="00525A94">
              <w:rPr>
                <w:b/>
                <w:szCs w:val="24"/>
                <w:lang w:val="ru-RU"/>
              </w:rPr>
              <w:t>Наличие функциональных умений:</w:t>
            </w:r>
            <w:r w:rsidRPr="00525A94">
              <w:rPr>
                <w:szCs w:val="24"/>
                <w:lang w:val="ru-RU"/>
              </w:rPr>
              <w:t xml:space="preserve"> </w:t>
            </w:r>
            <w:r w:rsidR="00907EDD" w:rsidRPr="00525A94">
              <w:rPr>
                <w:szCs w:val="24"/>
                <w:lang w:val="ru-RU"/>
              </w:rPr>
              <w:t xml:space="preserve">организация и проведение процедур определения поставщиков (подрядчиков, исполнителей) путем проведения аукциона, запроса котировок, запроса предложений; разработка технических заданий, извещений и документаций </w:t>
            </w:r>
            <w:r w:rsidR="00060EFD" w:rsidRPr="00525A94">
              <w:rPr>
                <w:szCs w:val="24"/>
                <w:lang w:val="ru-RU"/>
              </w:rPr>
              <w:t>об осуществлении закупок;</w:t>
            </w:r>
            <w:r w:rsidR="00907EDD" w:rsidRPr="00525A94">
              <w:rPr>
                <w:szCs w:val="24"/>
                <w:lang w:val="ru-RU"/>
              </w:rPr>
              <w:t xml:space="preserve"> ведение дел закупок; составление протоколов заседания Единой комиссии закупок товаров, работ для нужд Управления; </w:t>
            </w:r>
            <w:r w:rsidR="00907EDD" w:rsidRPr="00525A94">
              <w:rPr>
                <w:spacing w:val="-2"/>
                <w:szCs w:val="24"/>
                <w:lang w:val="ru-RU"/>
              </w:rPr>
              <w:t xml:space="preserve">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 </w:t>
            </w:r>
            <w:proofErr w:type="gramStart"/>
            <w:r w:rsidR="00907EDD" w:rsidRPr="00525A94">
              <w:rPr>
                <w:spacing w:val="-2"/>
                <w:szCs w:val="24"/>
                <w:lang w:val="ru-RU"/>
              </w:rPr>
              <w:t>работав</w:t>
            </w:r>
            <w:proofErr w:type="gramEnd"/>
            <w:r w:rsidR="00907EDD" w:rsidRPr="00525A94">
              <w:rPr>
                <w:spacing w:val="-2"/>
                <w:szCs w:val="24"/>
                <w:lang w:val="ru-RU"/>
              </w:rPr>
              <w:t xml:space="preserve"> </w:t>
            </w:r>
            <w:r w:rsidR="00907EDD" w:rsidRPr="00525A94">
              <w:rPr>
                <w:szCs w:val="24"/>
                <w:lang w:val="ru-RU"/>
              </w:rPr>
              <w:t xml:space="preserve"> подсистеме управления закупками государственной  интегрированной информационной системы управления общественными финансами «Электронный бюджет».</w:t>
            </w:r>
          </w:p>
          <w:p w:rsidR="000B2FDB" w:rsidRPr="00525A94" w:rsidRDefault="000B2FDB" w:rsidP="000B2FDB">
            <w:pPr>
              <w:widowControl w:val="0"/>
              <w:rPr>
                <w:b/>
              </w:rPr>
            </w:pPr>
            <w:r w:rsidRPr="00525A94">
              <w:rPr>
                <w:b/>
              </w:rPr>
              <w:t>Должностные обязанности</w:t>
            </w:r>
          </w:p>
          <w:p w:rsidR="000B2FDB" w:rsidRPr="00525A94" w:rsidRDefault="00185B4C" w:rsidP="000B2FDB">
            <w:pPr>
              <w:widowControl w:val="0"/>
              <w:rPr>
                <w:b/>
              </w:rPr>
            </w:pPr>
            <w:r>
              <w:rPr>
                <w:b/>
              </w:rPr>
              <w:t>Ведущий с</w:t>
            </w:r>
            <w:r w:rsidR="000B2FDB" w:rsidRPr="00525A94">
              <w:rPr>
                <w:b/>
              </w:rPr>
              <w:t>пециалист-эксперт обязан:</w:t>
            </w:r>
          </w:p>
          <w:p w:rsidR="00442267" w:rsidRPr="00525A94" w:rsidRDefault="00442267" w:rsidP="00442267">
            <w:pPr>
              <w:widowControl w:val="0"/>
              <w:jc w:val="both"/>
            </w:pPr>
            <w:r w:rsidRPr="00525A94">
              <w:t>- Осуществлять работы  по сбору, анализу и обобщению  данных об обеспеченности материально – техническими средствами.</w:t>
            </w:r>
          </w:p>
          <w:p w:rsidR="00442267" w:rsidRPr="00525A94" w:rsidRDefault="00442267" w:rsidP="00442267">
            <w:pPr>
              <w:widowControl w:val="0"/>
              <w:jc w:val="both"/>
            </w:pPr>
            <w:r w:rsidRPr="00525A94">
              <w:t>- Выполнять мероприятия  по формированию и размещению в единой информационной системе  Плана закупок, плана – графика закупок товаров, работ, услуг, вносить в них изменения, дополнения.</w:t>
            </w:r>
          </w:p>
          <w:p w:rsidR="00442267" w:rsidRPr="00525A94" w:rsidRDefault="00442267" w:rsidP="00442267">
            <w:pPr>
              <w:widowControl w:val="0"/>
              <w:jc w:val="both"/>
            </w:pPr>
            <w:r w:rsidRPr="00525A94">
              <w:t xml:space="preserve">- Осуществлять работу </w:t>
            </w:r>
            <w:proofErr w:type="gramStart"/>
            <w:r w:rsidRPr="00525A94">
              <w:t>по направлению на учет сведений о принимаемых бюджетных обязательств об осуществлении закупки в единой информационной системе</w:t>
            </w:r>
            <w:proofErr w:type="gramEnd"/>
            <w:r w:rsidRPr="00525A94">
              <w:t xml:space="preserve">  в сфере закупок;</w:t>
            </w:r>
          </w:p>
          <w:p w:rsidR="00442267" w:rsidRPr="00525A94" w:rsidRDefault="00442267" w:rsidP="00442267">
            <w:pPr>
              <w:shd w:val="clear" w:color="auto" w:fill="FFFFFF"/>
              <w:ind w:right="68"/>
              <w:jc w:val="both"/>
            </w:pPr>
            <w:r w:rsidRPr="00525A94">
              <w:t>- Выполнять  мероприятия по размещению заказов на закупки товаров, работ и услуг для нужд, путем проведения торгов и иных способов закупок.</w:t>
            </w:r>
          </w:p>
          <w:p w:rsidR="00442267" w:rsidRPr="00525A94" w:rsidRDefault="00442267" w:rsidP="00442267">
            <w:pPr>
              <w:shd w:val="clear" w:color="auto" w:fill="FFFFFF"/>
              <w:ind w:right="68"/>
              <w:jc w:val="both"/>
            </w:pPr>
            <w:r w:rsidRPr="00525A94">
              <w:t>- Выполнять  договорную работу по результатам торгов, запроса котировок и с единственным  поставщиком (исполнителем, подрядчиком).</w:t>
            </w:r>
          </w:p>
          <w:p w:rsidR="00442267" w:rsidRPr="00525A94" w:rsidRDefault="00C4701C" w:rsidP="00C4701C">
            <w:pPr>
              <w:shd w:val="clear" w:color="auto" w:fill="FFFFFF"/>
              <w:spacing w:before="7"/>
              <w:ind w:right="68"/>
              <w:jc w:val="both"/>
            </w:pPr>
            <w:r w:rsidRPr="00525A94">
              <w:t xml:space="preserve">- </w:t>
            </w:r>
            <w:r w:rsidR="00442267" w:rsidRPr="00525A94">
              <w:t>Участие в установленном порядке в проведении конкурсов, аукционов, вне</w:t>
            </w:r>
            <w:r w:rsidRPr="00525A94">
              <w:t xml:space="preserve"> </w:t>
            </w:r>
            <w:r w:rsidR="00442267" w:rsidRPr="00525A94">
              <w:t>конкурсных процедур и заключении государственных контрактов (договоров) на размещение заказов на поставку товаров, выполнение работ, оказание услуг для нужд</w:t>
            </w:r>
            <w:r w:rsidRPr="00525A94">
              <w:t>.</w:t>
            </w:r>
            <w:r w:rsidR="00442267" w:rsidRPr="00525A94">
              <w:t xml:space="preserve"> </w:t>
            </w:r>
          </w:p>
          <w:p w:rsidR="00442267" w:rsidRPr="00525A94" w:rsidRDefault="00C4701C" w:rsidP="00C4701C">
            <w:pPr>
              <w:shd w:val="clear" w:color="auto" w:fill="FFFFFF"/>
              <w:ind w:right="68"/>
              <w:jc w:val="both"/>
            </w:pPr>
            <w:r w:rsidRPr="00525A94">
              <w:t xml:space="preserve">- </w:t>
            </w:r>
            <w:r w:rsidR="00442267" w:rsidRPr="00525A94">
              <w:t>Размещать  на официальном сайте Российской Федерации информацию по заключенным, измененным, исполненным государственным контрактам.</w:t>
            </w:r>
          </w:p>
          <w:p w:rsidR="00442267" w:rsidRPr="00525A94" w:rsidRDefault="00C4701C" w:rsidP="00C4701C">
            <w:pPr>
              <w:shd w:val="clear" w:color="auto" w:fill="FFFFFF"/>
              <w:ind w:right="68"/>
              <w:jc w:val="both"/>
            </w:pPr>
            <w:r w:rsidRPr="00525A94">
              <w:t xml:space="preserve">- </w:t>
            </w:r>
            <w:r w:rsidR="00442267" w:rsidRPr="00525A94">
              <w:t>Ведет в установленном порядке делопроизводство и хранение документов конкурсной, аукционной и котировочной (Единой) комиссии Управления.</w:t>
            </w:r>
          </w:p>
          <w:p w:rsidR="00442267" w:rsidRPr="00525A94" w:rsidRDefault="00C4701C" w:rsidP="00C4701C">
            <w:pPr>
              <w:shd w:val="clear" w:color="auto" w:fill="FFFFFF"/>
              <w:ind w:right="68"/>
              <w:jc w:val="both"/>
            </w:pPr>
            <w:r w:rsidRPr="00525A94">
              <w:t xml:space="preserve">- </w:t>
            </w:r>
            <w:r w:rsidR="00442267" w:rsidRPr="00525A94">
              <w:t>Осуществлять  взаимодействие со структурными подразделениями аппарата Управления по вопросам, относящимся к компетенции хозяйственного отдела.</w:t>
            </w:r>
          </w:p>
          <w:p w:rsidR="00442267" w:rsidRPr="00525A94" w:rsidRDefault="00C4701C" w:rsidP="00C4701C">
            <w:pPr>
              <w:shd w:val="clear" w:color="auto" w:fill="FFFFFF"/>
              <w:ind w:right="68"/>
              <w:jc w:val="both"/>
            </w:pPr>
            <w:r w:rsidRPr="00525A94">
              <w:t xml:space="preserve">- </w:t>
            </w:r>
            <w:r w:rsidR="00442267" w:rsidRPr="00525A94">
              <w:t xml:space="preserve">Обеспечить мониторинг изменений  законодательства Российской Федерации в сфере </w:t>
            </w:r>
            <w:r w:rsidR="00442267" w:rsidRPr="00525A94">
              <w:lastRenderedPageBreak/>
              <w:t xml:space="preserve">государственных закупок, обобщать </w:t>
            </w:r>
            <w:proofErr w:type="gramStart"/>
            <w:r w:rsidR="00442267" w:rsidRPr="00525A94">
              <w:t>имеющеюся</w:t>
            </w:r>
            <w:proofErr w:type="gramEnd"/>
            <w:r w:rsidR="00442267" w:rsidRPr="00525A94">
              <w:t xml:space="preserve"> судебную практику соблюдения законодательства в сфере закупок.</w:t>
            </w:r>
          </w:p>
          <w:p w:rsidR="00442267" w:rsidRPr="00525A94" w:rsidRDefault="00C4701C" w:rsidP="00C4701C">
            <w:pPr>
              <w:shd w:val="clear" w:color="auto" w:fill="FFFFFF"/>
              <w:ind w:right="68"/>
              <w:jc w:val="both"/>
            </w:pPr>
            <w:r w:rsidRPr="00525A94">
              <w:t xml:space="preserve">- </w:t>
            </w:r>
            <w:r w:rsidR="00442267" w:rsidRPr="00525A94">
              <w:t>Рассмотрение обращений юридических и физических лиц по вопросам, относящимся к компетенции отдела, и подготовка по ним проекты ответов и заключений.</w:t>
            </w:r>
          </w:p>
          <w:p w:rsidR="00442267" w:rsidRPr="00525A94" w:rsidRDefault="00C4701C" w:rsidP="00442267">
            <w:pPr>
              <w:shd w:val="clear" w:color="auto" w:fill="FFFFFF"/>
              <w:tabs>
                <w:tab w:val="left" w:pos="709"/>
              </w:tabs>
              <w:ind w:right="32"/>
              <w:jc w:val="both"/>
            </w:pPr>
            <w:r w:rsidRPr="00525A94">
              <w:t xml:space="preserve">- </w:t>
            </w:r>
            <w:r w:rsidR="00442267" w:rsidRPr="00525A94">
              <w:t>Вести   в установленном порядке делопроизводства и хранения документов отдела, осуществление их передачи на архивное хранение.</w:t>
            </w:r>
          </w:p>
          <w:p w:rsidR="00442267" w:rsidRPr="00525A94" w:rsidRDefault="00C4701C" w:rsidP="00C4701C">
            <w:pPr>
              <w:shd w:val="clear" w:color="auto" w:fill="FFFFFF"/>
              <w:tabs>
                <w:tab w:val="left" w:pos="709"/>
              </w:tabs>
              <w:jc w:val="both"/>
            </w:pPr>
            <w:r w:rsidRPr="00525A94">
              <w:t xml:space="preserve">- </w:t>
            </w:r>
            <w:r w:rsidR="00442267" w:rsidRPr="00525A94">
              <w:t xml:space="preserve"> Использовать и вести в установленном порядке информационно-программные ресурсы</w:t>
            </w:r>
            <w:r w:rsidRPr="00525A94">
              <w:t>.</w:t>
            </w:r>
          </w:p>
          <w:p w:rsidR="00320FBA" w:rsidRPr="00525A94" w:rsidRDefault="004E3227" w:rsidP="00320FBA">
            <w:pPr>
              <w:shd w:val="clear" w:color="auto" w:fill="FFFFFF"/>
              <w:ind w:right="68"/>
              <w:jc w:val="both"/>
              <w:rPr>
                <w:b/>
              </w:rPr>
            </w:pPr>
            <w:r w:rsidRPr="00525A94">
              <w:rPr>
                <w:b/>
              </w:rPr>
              <w:t>Ведущий с</w:t>
            </w:r>
            <w:r w:rsidR="00320FBA" w:rsidRPr="00525A94">
              <w:rPr>
                <w:b/>
              </w:rPr>
              <w:t>пециалист-эксперт имеет право</w:t>
            </w:r>
            <w:r w:rsidR="00D8000E" w:rsidRPr="00525A94">
              <w:rPr>
                <w:b/>
              </w:rPr>
              <w:t>:</w:t>
            </w:r>
          </w:p>
          <w:p w:rsidR="004E3227" w:rsidRPr="00525A94" w:rsidRDefault="00320FBA" w:rsidP="004E3227">
            <w:pPr>
              <w:tabs>
                <w:tab w:val="left" w:pos="34"/>
              </w:tabs>
              <w:ind w:firstLine="34"/>
              <w:jc w:val="both"/>
              <w:rPr>
                <w:rStyle w:val="FontStyle14"/>
                <w:sz w:val="24"/>
                <w:szCs w:val="24"/>
              </w:rPr>
            </w:pPr>
            <w:r w:rsidRPr="00525A94">
              <w:t>-</w:t>
            </w:r>
            <w:r w:rsidR="004E3227" w:rsidRPr="00525A94">
              <w:rPr>
                <w:rStyle w:val="FontStyle14"/>
                <w:sz w:val="24"/>
                <w:szCs w:val="24"/>
              </w:rPr>
              <w:t>- Знакомиться с документами, необходимыми для выполнения возложенных на отдел задач.</w:t>
            </w:r>
          </w:p>
          <w:p w:rsidR="004E3227" w:rsidRPr="00525A94" w:rsidRDefault="004E3227" w:rsidP="004E3227">
            <w:pPr>
              <w:tabs>
                <w:tab w:val="left" w:pos="34"/>
              </w:tabs>
              <w:ind w:firstLine="34"/>
              <w:jc w:val="both"/>
              <w:rPr>
                <w:rStyle w:val="FontStyle14"/>
                <w:sz w:val="24"/>
                <w:szCs w:val="24"/>
              </w:rPr>
            </w:pPr>
            <w:r w:rsidRPr="00525A94">
              <w:rPr>
                <w:rStyle w:val="FontStyle14"/>
                <w:sz w:val="24"/>
                <w:szCs w:val="24"/>
              </w:rPr>
              <w:t>- Получать в установленном порядке от структурных подразделений Управления и нижестоящих налоговых органов информацию (материалы), необходимые для решения вопросов, входящих в компетенцию отдела.</w:t>
            </w:r>
          </w:p>
          <w:p w:rsidR="004E3227" w:rsidRPr="00525A94" w:rsidRDefault="004E3227" w:rsidP="004E3227">
            <w:pPr>
              <w:tabs>
                <w:tab w:val="left" w:pos="34"/>
              </w:tabs>
              <w:ind w:firstLine="34"/>
              <w:jc w:val="both"/>
              <w:rPr>
                <w:rStyle w:val="FontStyle14"/>
                <w:sz w:val="24"/>
                <w:szCs w:val="24"/>
              </w:rPr>
            </w:pPr>
            <w:r w:rsidRPr="00525A94">
              <w:rPr>
                <w:rStyle w:val="FontStyle14"/>
                <w:sz w:val="24"/>
                <w:szCs w:val="24"/>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4E3227" w:rsidRPr="00525A94" w:rsidRDefault="004E3227" w:rsidP="004E3227">
            <w:pPr>
              <w:tabs>
                <w:tab w:val="left" w:pos="34"/>
              </w:tabs>
              <w:ind w:firstLine="34"/>
              <w:jc w:val="both"/>
              <w:rPr>
                <w:rStyle w:val="FontStyle14"/>
                <w:sz w:val="24"/>
                <w:szCs w:val="24"/>
              </w:rPr>
            </w:pPr>
            <w:r w:rsidRPr="00525A94">
              <w:rPr>
                <w:rStyle w:val="FontStyle14"/>
                <w:sz w:val="24"/>
                <w:szCs w:val="24"/>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4E3227" w:rsidRPr="00525A94" w:rsidRDefault="004E3227" w:rsidP="004E3227">
            <w:pPr>
              <w:tabs>
                <w:tab w:val="left" w:pos="34"/>
              </w:tabs>
              <w:ind w:firstLine="34"/>
              <w:jc w:val="both"/>
              <w:rPr>
                <w:rStyle w:val="FontStyle14"/>
                <w:sz w:val="24"/>
                <w:szCs w:val="24"/>
              </w:rPr>
            </w:pPr>
            <w:proofErr w:type="gramStart"/>
            <w:r w:rsidRPr="00525A94">
              <w:rPr>
                <w:rStyle w:val="FontStyle14"/>
                <w:sz w:val="24"/>
                <w:szCs w:val="24"/>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25A94">
              <w:rPr>
                <w:rStyle w:val="FontStyle14"/>
                <w:sz w:val="24"/>
                <w:szCs w:val="24"/>
              </w:rPr>
              <w:t xml:space="preserve"> 2017, № 15 (ч. 1), ст. 2194), приказами (распоряжениями) ФНС России, Положением об Управлении, Положением об отделе, поручениями руководства Управления.</w:t>
            </w:r>
          </w:p>
          <w:p w:rsidR="00320FBA" w:rsidRPr="00525A94" w:rsidRDefault="00320FBA" w:rsidP="00320FBA">
            <w:pPr>
              <w:shd w:val="clear" w:color="auto" w:fill="FFFFFF"/>
              <w:ind w:right="68"/>
              <w:jc w:val="both"/>
              <w:rPr>
                <w:b/>
              </w:rPr>
            </w:pPr>
            <w:r w:rsidRPr="00525A94">
              <w:rPr>
                <w:b/>
              </w:rPr>
              <w:t>Ответственность</w:t>
            </w:r>
          </w:p>
          <w:p w:rsidR="00320FBA" w:rsidRPr="00525A94" w:rsidRDefault="00EE7E92" w:rsidP="00320FBA">
            <w:pPr>
              <w:shd w:val="clear" w:color="auto" w:fill="FFFFFF"/>
              <w:ind w:right="68"/>
              <w:jc w:val="both"/>
            </w:pPr>
            <w:r w:rsidRPr="00525A94">
              <w:t>Ведущий специалист</w:t>
            </w:r>
            <w:r w:rsidR="00320FBA" w:rsidRPr="00525A94">
              <w:t>-эксперт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E5DBB" w:rsidRPr="00525A94" w:rsidRDefault="00FE5DBB" w:rsidP="00FE5DBB">
            <w:pPr>
              <w:widowControl w:val="0"/>
              <w:jc w:val="both"/>
              <w:rPr>
                <w:rFonts w:eastAsia="Calibri"/>
                <w:b/>
              </w:rPr>
            </w:pPr>
            <w:r w:rsidRPr="00525A94">
              <w:rPr>
                <w:rFonts w:eastAsia="Calibri"/>
                <w:b/>
              </w:rPr>
              <w:t xml:space="preserve">Эффективность и результативность профессиональной служебной деятельности </w:t>
            </w:r>
            <w:r w:rsidR="00077DA8">
              <w:rPr>
                <w:rFonts w:eastAsia="Calibri"/>
                <w:b/>
              </w:rPr>
              <w:t xml:space="preserve">ведущего </w:t>
            </w:r>
            <w:r w:rsidRPr="00525A94">
              <w:rPr>
                <w:rFonts w:eastAsia="Calibri"/>
                <w:b/>
              </w:rPr>
              <w:t>специалиста-эксперта оценивается по следующим показателям:</w:t>
            </w:r>
          </w:p>
          <w:p w:rsidR="0035780C" w:rsidRPr="00525A94" w:rsidRDefault="0035780C" w:rsidP="0035780C">
            <w:pPr>
              <w:widowControl w:val="0"/>
              <w:jc w:val="both"/>
            </w:pPr>
            <w:r w:rsidRPr="00525A9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5780C" w:rsidRPr="00525A94" w:rsidRDefault="0035780C" w:rsidP="0035780C">
            <w:pPr>
              <w:widowControl w:val="0"/>
              <w:jc w:val="both"/>
            </w:pPr>
            <w:r w:rsidRPr="00525A94">
              <w:t>- своевременности и оперативности выполнения поручений;</w:t>
            </w:r>
          </w:p>
          <w:p w:rsidR="0035780C" w:rsidRPr="00525A94" w:rsidRDefault="0035780C" w:rsidP="0035780C">
            <w:pPr>
              <w:widowControl w:val="0"/>
              <w:jc w:val="both"/>
            </w:pPr>
            <w:r w:rsidRPr="00525A9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5780C" w:rsidRPr="00525A94" w:rsidRDefault="0035780C" w:rsidP="0035780C">
            <w:pPr>
              <w:widowControl w:val="0"/>
              <w:jc w:val="both"/>
            </w:pPr>
            <w:r w:rsidRPr="00525A9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5780C" w:rsidRPr="00525A94" w:rsidRDefault="0035780C" w:rsidP="0035780C">
            <w:pPr>
              <w:widowControl w:val="0"/>
              <w:jc w:val="both"/>
            </w:pPr>
            <w:r w:rsidRPr="00525A9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5780C" w:rsidRPr="00525A94" w:rsidRDefault="0035780C" w:rsidP="0035780C">
            <w:pPr>
              <w:widowControl w:val="0"/>
              <w:jc w:val="both"/>
            </w:pPr>
            <w:r w:rsidRPr="00525A9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5780C" w:rsidRPr="00525A94" w:rsidRDefault="0035780C" w:rsidP="0035780C">
            <w:pPr>
              <w:widowControl w:val="0"/>
              <w:jc w:val="both"/>
            </w:pPr>
            <w:r w:rsidRPr="00525A94">
              <w:t>- отсутствию нарушений законодательства при осуществлении закупок товаров, работ, услуг,  заключении государственных контрактов и договоров;</w:t>
            </w:r>
          </w:p>
          <w:p w:rsidR="0035780C" w:rsidRPr="00525A94" w:rsidRDefault="0035780C" w:rsidP="0035780C">
            <w:pPr>
              <w:widowControl w:val="0"/>
              <w:jc w:val="both"/>
            </w:pPr>
            <w:r w:rsidRPr="00525A94">
              <w:t>- отсутствию нарушений по ведению установленных информационных ресурсов;</w:t>
            </w:r>
          </w:p>
          <w:p w:rsidR="00FE5DBB" w:rsidRPr="00525A94" w:rsidRDefault="0035780C" w:rsidP="0035780C">
            <w:pPr>
              <w:widowControl w:val="0"/>
              <w:jc w:val="both"/>
              <w:rPr>
                <w:b/>
              </w:rPr>
            </w:pPr>
            <w:r w:rsidRPr="00525A94">
              <w:t>- достоверности и своевременности формирования установленной отчетности в пределах своей компетенции;</w:t>
            </w:r>
          </w:p>
        </w:tc>
      </w:tr>
      <w:tr w:rsidR="00F33B91" w:rsidRPr="00525A94" w:rsidTr="00320FBA">
        <w:trPr>
          <w:trHeight w:val="1266"/>
        </w:trPr>
        <w:tc>
          <w:tcPr>
            <w:tcW w:w="10260" w:type="dxa"/>
          </w:tcPr>
          <w:p w:rsidR="00F33B91" w:rsidRPr="00525A94" w:rsidRDefault="00F33B91" w:rsidP="00F33B91">
            <w:pPr>
              <w:widowControl w:val="0"/>
              <w:jc w:val="both"/>
              <w:rPr>
                <w:b/>
              </w:rPr>
            </w:pPr>
            <w:r w:rsidRPr="00525A94">
              <w:rPr>
                <w:b/>
              </w:rPr>
              <w:lastRenderedPageBreak/>
              <w:t>Ведущий специалист-эксперт отдела кадров.</w:t>
            </w:r>
          </w:p>
          <w:p w:rsidR="00F33B91" w:rsidRPr="00525A94" w:rsidRDefault="00F33B91" w:rsidP="00F33B91">
            <w:pPr>
              <w:widowControl w:val="0"/>
              <w:jc w:val="both"/>
            </w:pPr>
            <w:r w:rsidRPr="00525A94">
              <w:t>Для замещения вакантной должности устанавливаются следующие требования.</w:t>
            </w:r>
          </w:p>
          <w:p w:rsidR="00677572" w:rsidRPr="00525A94" w:rsidRDefault="00F33B91" w:rsidP="00F33B91">
            <w:pPr>
              <w:widowControl w:val="0"/>
            </w:pPr>
            <w:r w:rsidRPr="00525A94">
              <w:t>Наличие высшего образования по специальности и (или) направлению подготовки укрупненной группы «Экономика и управление», «Юриспруденция»</w:t>
            </w:r>
            <w:r w:rsidR="00677572" w:rsidRPr="00525A94">
              <w:t>, «Психологические науки», «Психология»</w:t>
            </w:r>
            <w:r w:rsidRPr="00525A94">
              <w:t>.</w:t>
            </w:r>
          </w:p>
          <w:p w:rsidR="00F33B91" w:rsidRPr="00525A94" w:rsidRDefault="00F33B91" w:rsidP="00F33B91">
            <w:pPr>
              <w:widowControl w:val="0"/>
              <w:jc w:val="both"/>
              <w:rPr>
                <w:b/>
              </w:rPr>
            </w:pPr>
            <w:proofErr w:type="gramStart"/>
            <w:r w:rsidRPr="00525A94">
              <w:rPr>
                <w:b/>
                <w:spacing w:val="-2"/>
              </w:rPr>
              <w:t>Наличие базовых знаний:</w:t>
            </w:r>
            <w:r w:rsidRPr="00525A94">
              <w:rPr>
                <w:spacing w:val="-2"/>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F33B91" w:rsidRPr="00525A94" w:rsidRDefault="00F33B91" w:rsidP="00F33B91">
            <w:pPr>
              <w:widowControl w:val="0"/>
              <w:jc w:val="both"/>
              <w:rPr>
                <w:b/>
              </w:rPr>
            </w:pPr>
            <w:r w:rsidRPr="00525A94">
              <w:rPr>
                <w:b/>
              </w:rPr>
              <w:t>Наличие профессиональных знаний:</w:t>
            </w:r>
          </w:p>
          <w:p w:rsidR="00F33B91" w:rsidRPr="00525A94" w:rsidRDefault="00F33B91" w:rsidP="00F33B91">
            <w:pPr>
              <w:widowControl w:val="0"/>
              <w:jc w:val="both"/>
              <w:rPr>
                <w:b/>
              </w:rPr>
            </w:pPr>
            <w:r w:rsidRPr="00525A94">
              <w:rPr>
                <w:b/>
              </w:rPr>
              <w:t>В сфере законодательства Российской Федерации:</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Федеральный закон от 27 июля 2004</w:t>
            </w:r>
            <w:r w:rsidRPr="00525A94">
              <w:rPr>
                <w:szCs w:val="24"/>
              </w:rPr>
              <w:t> </w:t>
            </w:r>
            <w:r w:rsidRPr="00525A94">
              <w:rPr>
                <w:szCs w:val="24"/>
                <w:lang w:val="ru-RU"/>
              </w:rPr>
              <w:t xml:space="preserve">г. № 79-ФЗ «О государственной гражданской службе Российской Федерации»;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 xml:space="preserve">Указ Президента Российской Федерации от 9 марта 2004 г. № 314 </w:t>
            </w:r>
            <w:r w:rsidR="003F15E7">
              <w:rPr>
                <w:szCs w:val="24"/>
                <w:lang w:val="ru-RU"/>
              </w:rPr>
              <w:t>(ред. от 28.03.2017)</w:t>
            </w:r>
            <w:r w:rsidR="003F15E7" w:rsidRPr="00525A94">
              <w:rPr>
                <w:szCs w:val="24"/>
                <w:lang w:val="ru-RU"/>
              </w:rPr>
              <w:t xml:space="preserve"> </w:t>
            </w:r>
            <w:r w:rsidR="003F15E7">
              <w:rPr>
                <w:szCs w:val="24"/>
                <w:lang w:val="ru-RU"/>
              </w:rPr>
              <w:t xml:space="preserve"> </w:t>
            </w:r>
            <w:r w:rsidRPr="00525A94">
              <w:rPr>
                <w:szCs w:val="24"/>
                <w:lang w:val="ru-RU"/>
              </w:rPr>
              <w:t>«О</w:t>
            </w:r>
            <w:r w:rsidRPr="00525A94">
              <w:rPr>
                <w:szCs w:val="24"/>
              </w:rPr>
              <w:t> </w:t>
            </w:r>
            <w:r w:rsidRPr="00525A94">
              <w:rPr>
                <w:szCs w:val="24"/>
                <w:lang w:val="ru-RU"/>
              </w:rPr>
              <w:t xml:space="preserve">системе и структуре федеральных органов исполнительной власти»;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Указ Президента Российской Федерации от 1 февраля 2005 г. № 110</w:t>
            </w:r>
            <w:r w:rsidR="00362A4C">
              <w:rPr>
                <w:szCs w:val="24"/>
                <w:lang w:val="ru-RU"/>
              </w:rPr>
              <w:t xml:space="preserve"> (ред. от 28.08.2015)</w:t>
            </w:r>
            <w:r w:rsidRPr="00525A94">
              <w:rPr>
                <w:szCs w:val="24"/>
                <w:lang w:val="ru-RU"/>
              </w:rPr>
              <w:t xml:space="preserve"> «О</w:t>
            </w:r>
            <w:r w:rsidRPr="00525A94">
              <w:rPr>
                <w:szCs w:val="24"/>
              </w:rPr>
              <w:t> </w:t>
            </w:r>
            <w:r w:rsidRPr="00525A94">
              <w:rPr>
                <w:szCs w:val="24"/>
                <w:lang w:val="ru-RU"/>
              </w:rPr>
              <w:t xml:space="preserve">проведении аттестации государственных гражданских служащих Российской  Федерации»;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Указ Президента Российской Федерации от 1 февраля 2005 г. № 111</w:t>
            </w:r>
            <w:r w:rsidR="00D279F1">
              <w:rPr>
                <w:szCs w:val="24"/>
                <w:lang w:val="ru-RU"/>
              </w:rPr>
              <w:t xml:space="preserve"> (ред.</w:t>
            </w:r>
            <w:r w:rsidR="00362A4C">
              <w:rPr>
                <w:szCs w:val="24"/>
                <w:lang w:val="ru-RU"/>
              </w:rPr>
              <w:t xml:space="preserve"> </w:t>
            </w:r>
            <w:r w:rsidR="00D279F1">
              <w:rPr>
                <w:szCs w:val="24"/>
                <w:lang w:val="ru-RU"/>
              </w:rPr>
              <w:t>от 01.01.2014)</w:t>
            </w:r>
            <w:r w:rsidRPr="00525A94">
              <w:rPr>
                <w:szCs w:val="24"/>
                <w:lang w:val="ru-RU"/>
              </w:rPr>
              <w:t xml:space="preserve"> «О</w:t>
            </w:r>
            <w:r w:rsidRPr="00525A94">
              <w:rPr>
                <w:szCs w:val="24"/>
              </w:rPr>
              <w:t> </w:t>
            </w:r>
            <w:r w:rsidRPr="00525A94">
              <w:rPr>
                <w:szCs w:val="24"/>
                <w:lang w:val="ru-RU"/>
              </w:rPr>
              <w:t xml:space="preserve">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Указ Президента Российской Федерации от 1 февраля 2005 г. № 112 «О</w:t>
            </w:r>
            <w:r w:rsidRPr="00525A94">
              <w:rPr>
                <w:szCs w:val="24"/>
              </w:rPr>
              <w:t> </w:t>
            </w:r>
            <w:r w:rsidRPr="00525A94">
              <w:rPr>
                <w:szCs w:val="24"/>
                <w:lang w:val="ru-RU"/>
              </w:rPr>
              <w:t xml:space="preserve">конкурсе на замещение вакантной должности государственной гражданской службы Российской Федерации»;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 xml:space="preserve">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 xml:space="preserve">Указ Президента Российской Федерации от 31 декабря 2005 г. № 1574 «О Реестре должностей федеральной государственной гражданской службы»;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 xml:space="preserve">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Трудовой кодекс Российской Федерации от 30 декабря 2001</w:t>
            </w:r>
            <w:r w:rsidRPr="00525A94">
              <w:rPr>
                <w:szCs w:val="24"/>
              </w:rPr>
              <w:t> </w:t>
            </w:r>
            <w:r w:rsidRPr="00525A94">
              <w:rPr>
                <w:szCs w:val="24"/>
                <w:lang w:val="ru-RU"/>
              </w:rPr>
              <w:t>г. №</w:t>
            </w:r>
            <w:r w:rsidRPr="00525A94">
              <w:rPr>
                <w:szCs w:val="24"/>
              </w:rPr>
              <w:t> </w:t>
            </w:r>
            <w:r w:rsidRPr="00525A94">
              <w:rPr>
                <w:szCs w:val="24"/>
                <w:lang w:val="ru-RU"/>
              </w:rPr>
              <w:t xml:space="preserve">197-ФЗ;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Федеральный закон от 27 мая 2003</w:t>
            </w:r>
            <w:r w:rsidRPr="00525A94">
              <w:rPr>
                <w:szCs w:val="24"/>
              </w:rPr>
              <w:t> </w:t>
            </w:r>
            <w:r w:rsidRPr="00525A94">
              <w:rPr>
                <w:szCs w:val="24"/>
                <w:lang w:val="ru-RU"/>
              </w:rPr>
              <w:t>г. №</w:t>
            </w:r>
            <w:r w:rsidRPr="00525A94">
              <w:rPr>
                <w:szCs w:val="24"/>
              </w:rPr>
              <w:t> </w:t>
            </w:r>
            <w:r w:rsidRPr="00525A94">
              <w:rPr>
                <w:szCs w:val="24"/>
                <w:lang w:val="ru-RU"/>
              </w:rPr>
              <w:t xml:space="preserve">58-ФЗ «О системе государственной службы Российской Федерации»;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Указ Президента Российской Федерации от 16 февраля 2005</w:t>
            </w:r>
            <w:r w:rsidRPr="00525A94">
              <w:rPr>
                <w:szCs w:val="24"/>
              </w:rPr>
              <w:t> </w:t>
            </w:r>
            <w:r w:rsidRPr="00525A94">
              <w:rPr>
                <w:szCs w:val="24"/>
                <w:lang w:val="ru-RU"/>
              </w:rPr>
              <w:t>г. №</w:t>
            </w:r>
            <w:r w:rsidRPr="00525A94">
              <w:rPr>
                <w:szCs w:val="24"/>
              </w:rPr>
              <w:t> </w:t>
            </w:r>
            <w:r w:rsidRPr="00525A94">
              <w:rPr>
                <w:szCs w:val="24"/>
                <w:lang w:val="ru-RU"/>
              </w:rPr>
              <w:t xml:space="preserve">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Указ Президента Российской Федерации от 18 июля 2005</w:t>
            </w:r>
            <w:r w:rsidRPr="00525A94">
              <w:rPr>
                <w:szCs w:val="24"/>
              </w:rPr>
              <w:t> </w:t>
            </w:r>
            <w:r w:rsidRPr="00525A94">
              <w:rPr>
                <w:szCs w:val="24"/>
                <w:lang w:val="ru-RU"/>
              </w:rPr>
              <w:t>г. №</w:t>
            </w:r>
            <w:r w:rsidRPr="00525A94">
              <w:rPr>
                <w:szCs w:val="24"/>
              </w:rPr>
              <w:t> </w:t>
            </w:r>
            <w:r w:rsidRPr="00525A94">
              <w:rPr>
                <w:szCs w:val="24"/>
                <w:lang w:val="ru-RU"/>
              </w:rPr>
              <w:t>813 «О</w:t>
            </w:r>
            <w:r w:rsidRPr="00525A94">
              <w:rPr>
                <w:szCs w:val="24"/>
              </w:rPr>
              <w:t> </w:t>
            </w:r>
            <w:r w:rsidRPr="00525A94">
              <w:rPr>
                <w:szCs w:val="24"/>
                <w:lang w:val="ru-RU"/>
              </w:rPr>
              <w:t xml:space="preserve">порядке и условиях командирования федеральных государственных гражданских служащих»;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 xml:space="preserve">Указ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 </w:t>
            </w:r>
          </w:p>
          <w:p w:rsidR="00B81104" w:rsidRPr="00525A94" w:rsidRDefault="00677572" w:rsidP="00677572">
            <w:pPr>
              <w:pStyle w:val="ab"/>
              <w:tabs>
                <w:tab w:val="left" w:pos="567"/>
                <w:tab w:val="left" w:pos="1276"/>
                <w:tab w:val="left" w:pos="1418"/>
              </w:tabs>
              <w:ind w:left="0"/>
              <w:rPr>
                <w:szCs w:val="24"/>
                <w:lang w:val="ru-RU"/>
              </w:rPr>
            </w:pPr>
            <w:r w:rsidRPr="00525A94">
              <w:rPr>
                <w:szCs w:val="24"/>
                <w:lang w:val="ru-RU"/>
              </w:rPr>
              <w:t xml:space="preserve">Указ Президента Российской Федерации от 21 декабря 2009 г. № 1456 «О подготовке кадров для федеральной государственной гражданской службы по договорам о целевом обучении»; 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w:t>
            </w:r>
          </w:p>
          <w:p w:rsidR="00677572" w:rsidRPr="00525A94" w:rsidRDefault="00677572" w:rsidP="00677572">
            <w:pPr>
              <w:pStyle w:val="ab"/>
              <w:tabs>
                <w:tab w:val="left" w:pos="567"/>
                <w:tab w:val="left" w:pos="1276"/>
                <w:tab w:val="left" w:pos="1418"/>
              </w:tabs>
              <w:ind w:left="0"/>
              <w:rPr>
                <w:szCs w:val="24"/>
                <w:lang w:val="ru-RU"/>
              </w:rPr>
            </w:pPr>
            <w:r w:rsidRPr="00525A94">
              <w:rPr>
                <w:szCs w:val="24"/>
                <w:lang w:val="ru-RU"/>
              </w:rPr>
              <w:t>постановление Правительства Российской Федерации от 15</w:t>
            </w:r>
            <w:r w:rsidRPr="00525A94">
              <w:rPr>
                <w:szCs w:val="24"/>
              </w:rPr>
              <w:t> </w:t>
            </w:r>
            <w:r w:rsidRPr="00525A94">
              <w:rPr>
                <w:szCs w:val="24"/>
                <w:lang w:val="ru-RU"/>
              </w:rPr>
              <w:t xml:space="preserve">января 2014 г. № 26 «Об </w:t>
            </w:r>
            <w:r w:rsidRPr="00525A94">
              <w:rPr>
                <w:szCs w:val="24"/>
                <w:lang w:val="ru-RU"/>
              </w:rPr>
              <w:lastRenderedPageBreak/>
              <w:t xml:space="preserve">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научно-методическое, учебно-методическое и информационно-аналитическое обеспечение». 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22CC5" w:rsidRPr="00525A94" w:rsidRDefault="00F33B91" w:rsidP="00F22CC5">
            <w:pPr>
              <w:widowControl w:val="0"/>
              <w:tabs>
                <w:tab w:val="left" w:pos="1276"/>
              </w:tabs>
              <w:jc w:val="both"/>
            </w:pPr>
            <w:r w:rsidRPr="00525A94">
              <w:rPr>
                <w:b/>
              </w:rPr>
              <w:t>Иные профессиональные знания:</w:t>
            </w:r>
            <w:r w:rsidRPr="00525A94">
              <w:t xml:space="preserve"> </w:t>
            </w:r>
            <w:r w:rsidR="00F22CC5" w:rsidRPr="00525A94">
              <w:t>основные направления совершенствования государственного управления; понятие и признаки государства; понятие, цели, элементы государственного управления.</w:t>
            </w:r>
          </w:p>
          <w:p w:rsidR="00E5193E" w:rsidRPr="00525A94" w:rsidRDefault="00F33B91" w:rsidP="00F33B91">
            <w:pPr>
              <w:widowControl w:val="0"/>
              <w:jc w:val="both"/>
              <w:rPr>
                <w:b/>
              </w:rPr>
            </w:pPr>
            <w:r w:rsidRPr="00525A94">
              <w:rPr>
                <w:b/>
              </w:rPr>
              <w:t>Наличие функциональных знаний:</w:t>
            </w:r>
            <w:r w:rsidRPr="00525A94">
              <w:t xml:space="preserve"> </w:t>
            </w:r>
            <w:r w:rsidR="00E5193E" w:rsidRPr="00525A94">
              <w:t>функций кадровой службы организации</w:t>
            </w:r>
            <w:r w:rsidR="00E5193E" w:rsidRPr="00525A94">
              <w:rPr>
                <w:b/>
              </w:rPr>
              <w:t xml:space="preserve"> </w:t>
            </w:r>
          </w:p>
          <w:p w:rsidR="00E5193E" w:rsidRPr="00525A94" w:rsidRDefault="00F33B91" w:rsidP="00E5193E">
            <w:pPr>
              <w:widowControl w:val="0"/>
              <w:tabs>
                <w:tab w:val="left" w:pos="1276"/>
              </w:tabs>
              <w:jc w:val="both"/>
            </w:pPr>
            <w:r w:rsidRPr="00525A94">
              <w:rPr>
                <w:b/>
              </w:rPr>
              <w:t>Наличие базовых умений:</w:t>
            </w:r>
            <w:r w:rsidRPr="00525A94">
              <w:t xml:space="preserve"> </w:t>
            </w:r>
            <w:r w:rsidR="00E5193E" w:rsidRPr="00525A94">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в области информационно-коммуникационных технологий.</w:t>
            </w:r>
          </w:p>
          <w:p w:rsidR="00F33B91" w:rsidRPr="00525A94" w:rsidRDefault="00F33B91" w:rsidP="00F33B91">
            <w:pPr>
              <w:widowControl w:val="0"/>
              <w:jc w:val="both"/>
            </w:pPr>
            <w:r w:rsidRPr="00525A94">
              <w:rPr>
                <w:b/>
              </w:rPr>
              <w:t>Наличие профессиональных умений:</w:t>
            </w:r>
            <w:r w:rsidRPr="00525A94">
              <w:t xml:space="preserve"> </w:t>
            </w:r>
            <w:r w:rsidR="00E5193E" w:rsidRPr="00525A94">
              <w:t>проведение кадрового анализа и планирования деятельности с учетом организационных целей, бюджетных ограничений и потребностей в кадрах</w:t>
            </w:r>
            <w:r w:rsidRPr="00525A94">
              <w:t>.</w:t>
            </w:r>
          </w:p>
          <w:p w:rsidR="00E5193E" w:rsidRPr="00525A94" w:rsidRDefault="00F33B91" w:rsidP="00E5193E">
            <w:pPr>
              <w:widowControl w:val="0"/>
              <w:tabs>
                <w:tab w:val="left" w:pos="1276"/>
              </w:tabs>
              <w:jc w:val="both"/>
            </w:pPr>
            <w:r w:rsidRPr="00525A94">
              <w:rPr>
                <w:b/>
              </w:rPr>
              <w:t>Наличие функциональных умений:</w:t>
            </w:r>
            <w:r w:rsidRPr="00525A94">
              <w:t xml:space="preserve"> </w:t>
            </w:r>
            <w:r w:rsidR="00E5193E" w:rsidRPr="00525A94">
              <w:t>подготовки аналитических, информационных и других материалов.</w:t>
            </w:r>
          </w:p>
          <w:p w:rsidR="00F33B91" w:rsidRPr="00525A94" w:rsidRDefault="00F33B91" w:rsidP="00F33B91">
            <w:pPr>
              <w:widowControl w:val="0"/>
              <w:rPr>
                <w:b/>
              </w:rPr>
            </w:pPr>
            <w:r w:rsidRPr="00525A94">
              <w:rPr>
                <w:b/>
              </w:rPr>
              <w:t>Должностные обязанности</w:t>
            </w:r>
          </w:p>
          <w:p w:rsidR="00F33B91" w:rsidRPr="00525A94" w:rsidRDefault="00E5193E" w:rsidP="00F33B91">
            <w:pPr>
              <w:widowControl w:val="0"/>
              <w:rPr>
                <w:b/>
              </w:rPr>
            </w:pPr>
            <w:r w:rsidRPr="00525A94">
              <w:rPr>
                <w:b/>
              </w:rPr>
              <w:t>Ведущий с</w:t>
            </w:r>
            <w:r w:rsidR="00F33B91" w:rsidRPr="00525A94">
              <w:rPr>
                <w:b/>
              </w:rPr>
              <w:t>пециалист-эксперт обязан:</w:t>
            </w:r>
          </w:p>
          <w:p w:rsidR="004B5D69" w:rsidRPr="00525A94" w:rsidRDefault="004B5D69" w:rsidP="0026282D">
            <w:pPr>
              <w:widowControl w:val="0"/>
              <w:shd w:val="clear" w:color="auto" w:fill="FFFFFF"/>
              <w:tabs>
                <w:tab w:val="left" w:pos="1276"/>
                <w:tab w:val="left" w:pos="1418"/>
              </w:tabs>
              <w:ind w:right="79"/>
              <w:jc w:val="both"/>
              <w:rPr>
                <w:spacing w:val="1"/>
              </w:rPr>
            </w:pPr>
            <w:r w:rsidRPr="00525A94">
              <w:rPr>
                <w:spacing w:val="-2"/>
              </w:rPr>
              <w:t xml:space="preserve">- </w:t>
            </w:r>
            <w:r w:rsidR="0026282D" w:rsidRPr="00525A94">
              <w:rPr>
                <w:spacing w:val="-2"/>
              </w:rPr>
              <w:t>р</w:t>
            </w:r>
            <w:r w:rsidR="00E5193E" w:rsidRPr="00525A94">
              <w:rPr>
                <w:spacing w:val="1"/>
              </w:rPr>
              <w:t>азрабатывать план-график обучения и тестирования работников Управления и территориальных налоговых органов;</w:t>
            </w:r>
            <w:r w:rsidR="0026282D" w:rsidRPr="00525A94">
              <w:rPr>
                <w:spacing w:val="1"/>
              </w:rPr>
              <w:t xml:space="preserve"> </w:t>
            </w:r>
          </w:p>
          <w:p w:rsidR="004B5D69" w:rsidRPr="00525A94" w:rsidRDefault="004B5D69" w:rsidP="0026282D">
            <w:pPr>
              <w:widowControl w:val="0"/>
              <w:shd w:val="clear" w:color="auto" w:fill="FFFFFF"/>
              <w:tabs>
                <w:tab w:val="left" w:pos="1276"/>
                <w:tab w:val="left" w:pos="1418"/>
              </w:tabs>
              <w:ind w:right="79"/>
              <w:jc w:val="both"/>
              <w:rPr>
                <w:spacing w:val="1"/>
              </w:rPr>
            </w:pPr>
            <w:r w:rsidRPr="00525A94">
              <w:rPr>
                <w:spacing w:val="1"/>
              </w:rPr>
              <w:t xml:space="preserve">- </w:t>
            </w:r>
            <w:r w:rsidR="0026282D" w:rsidRPr="00525A94">
              <w:rPr>
                <w:spacing w:val="1"/>
              </w:rPr>
              <w:t>о</w:t>
            </w:r>
            <w:r w:rsidR="00E5193E" w:rsidRPr="00525A94">
              <w:rPr>
                <w:spacing w:val="1"/>
              </w:rPr>
              <w:t>существлять мониторинг обновления методической и системно-технической информации на Образовательном портале ФНС России, доводить эту информацию до заинтересованных спец</w:t>
            </w:r>
            <w:r w:rsidR="0026282D" w:rsidRPr="00525A94">
              <w:rPr>
                <w:spacing w:val="1"/>
              </w:rPr>
              <w:t>иалистов Управления и Инспекций; д</w:t>
            </w:r>
            <w:r w:rsidR="00E5193E" w:rsidRPr="00525A94">
              <w:rPr>
                <w:spacing w:val="1"/>
              </w:rPr>
              <w:t>оводить до Инспекций методические материалы по обучению;</w:t>
            </w:r>
            <w:r w:rsidR="0026282D" w:rsidRPr="00525A94">
              <w:rPr>
                <w:spacing w:val="1"/>
              </w:rPr>
              <w:t xml:space="preserve"> </w:t>
            </w:r>
          </w:p>
          <w:p w:rsidR="004B5D69" w:rsidRPr="00525A94" w:rsidRDefault="004B5D69" w:rsidP="0026282D">
            <w:pPr>
              <w:widowControl w:val="0"/>
              <w:shd w:val="clear" w:color="auto" w:fill="FFFFFF"/>
              <w:tabs>
                <w:tab w:val="left" w:pos="1276"/>
                <w:tab w:val="left" w:pos="1418"/>
              </w:tabs>
              <w:ind w:right="79"/>
              <w:jc w:val="both"/>
              <w:rPr>
                <w:spacing w:val="1"/>
              </w:rPr>
            </w:pPr>
            <w:r w:rsidRPr="00525A94">
              <w:rPr>
                <w:spacing w:val="1"/>
              </w:rPr>
              <w:t xml:space="preserve">- </w:t>
            </w:r>
            <w:r w:rsidR="0026282D" w:rsidRPr="00525A94">
              <w:rPr>
                <w:spacing w:val="1"/>
              </w:rPr>
              <w:t>п</w:t>
            </w:r>
            <w:r w:rsidR="00E5193E" w:rsidRPr="00525A94">
              <w:rPr>
                <w:spacing w:val="-1"/>
              </w:rPr>
              <w:t xml:space="preserve">одготавливать информационные и аналитические материалы для </w:t>
            </w:r>
            <w:r w:rsidR="00E5193E" w:rsidRPr="00525A94">
              <w:rPr>
                <w:spacing w:val="1"/>
              </w:rPr>
              <w:t>руководства Управления по вопросам, входящим в компетенцию отдела;</w:t>
            </w:r>
            <w:r w:rsidR="0026282D" w:rsidRPr="00525A94">
              <w:rPr>
                <w:spacing w:val="1"/>
              </w:rPr>
              <w:t xml:space="preserve"> </w:t>
            </w:r>
          </w:p>
          <w:p w:rsidR="004B5D69" w:rsidRPr="00525A94" w:rsidRDefault="004B5D69" w:rsidP="0026282D">
            <w:pPr>
              <w:widowControl w:val="0"/>
              <w:shd w:val="clear" w:color="auto" w:fill="FFFFFF"/>
              <w:tabs>
                <w:tab w:val="left" w:pos="1276"/>
                <w:tab w:val="left" w:pos="1418"/>
              </w:tabs>
              <w:ind w:right="79"/>
              <w:jc w:val="both"/>
            </w:pPr>
            <w:r w:rsidRPr="00525A94">
              <w:rPr>
                <w:spacing w:val="1"/>
              </w:rPr>
              <w:t xml:space="preserve">- </w:t>
            </w:r>
            <w:r w:rsidR="0026282D" w:rsidRPr="00525A94">
              <w:rPr>
                <w:spacing w:val="1"/>
              </w:rPr>
              <w:t>у</w:t>
            </w:r>
            <w:r w:rsidR="00E5193E" w:rsidRPr="00525A94">
              <w:rPr>
                <w:spacing w:val="1"/>
              </w:rPr>
              <w:t>частвовать в подготовке и проведении совещаний и семинаров по вопросам, входящим в компетенцию</w:t>
            </w:r>
            <w:r w:rsidR="00E5193E" w:rsidRPr="00525A94">
              <w:rPr>
                <w:bCs/>
              </w:rPr>
              <w:t xml:space="preserve"> отдела</w:t>
            </w:r>
            <w:r w:rsidR="00E5193E" w:rsidRPr="00525A94">
              <w:rPr>
                <w:spacing w:val="1"/>
              </w:rPr>
              <w:t>;</w:t>
            </w:r>
            <w:r w:rsidR="0026282D" w:rsidRPr="00525A94">
              <w:rPr>
                <w:spacing w:val="1"/>
              </w:rPr>
              <w:t xml:space="preserve"> п</w:t>
            </w:r>
            <w:r w:rsidR="00E5193E" w:rsidRPr="00525A94">
              <w:t>ланировать, вести работу и осуществлять контроль по направлению сотрудников Управления и Инспекций на переподготовку и курсы повышения квалификации, вести отчетную документацию;</w:t>
            </w:r>
            <w:r w:rsidR="0026282D" w:rsidRPr="00525A94">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t xml:space="preserve">- </w:t>
            </w:r>
            <w:r w:rsidR="0026282D" w:rsidRPr="00525A94">
              <w:t>п</w:t>
            </w:r>
            <w:r w:rsidR="00E5193E" w:rsidRPr="00525A94">
              <w:t xml:space="preserve">роводить работу по </w:t>
            </w:r>
            <w:r w:rsidR="00E5193E" w:rsidRPr="00525A94">
              <w:rPr>
                <w:spacing w:val="-2"/>
              </w:rPr>
              <w:t xml:space="preserve">формирования кадрового резерва Управления для замещения должностей государственной гражданской службы,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E5193E" w:rsidRPr="00525A94">
              <w:rPr>
                <w:spacing w:val="-2"/>
              </w:rPr>
              <w:t>обеспечивать функционирование кадрового резерва;</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26282D" w:rsidRPr="00525A94">
              <w:rPr>
                <w:spacing w:val="-2"/>
              </w:rPr>
              <w:t>и</w:t>
            </w:r>
            <w:r w:rsidR="00E5193E" w:rsidRPr="00525A94">
              <w:rPr>
                <w:spacing w:val="-2"/>
              </w:rPr>
              <w:t>спользовать методики по изучению морально-деловых каче</w:t>
            </w:r>
            <w:proofErr w:type="gramStart"/>
            <w:r w:rsidR="00E5193E" w:rsidRPr="00525A94">
              <w:rPr>
                <w:spacing w:val="-2"/>
              </w:rPr>
              <w:t>ств гр</w:t>
            </w:r>
            <w:proofErr w:type="gramEnd"/>
            <w:r w:rsidR="00E5193E" w:rsidRPr="00525A94">
              <w:rPr>
                <w:spacing w:val="-2"/>
              </w:rPr>
              <w:t>аждан и государственных гражданских служащих в целях подбора, отбора, оценки персонала в Управлении и нижестоящих налоговых органах;</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1"/>
              </w:rPr>
            </w:pPr>
            <w:r w:rsidRPr="00525A94">
              <w:rPr>
                <w:spacing w:val="-2"/>
              </w:rPr>
              <w:t xml:space="preserve">- </w:t>
            </w:r>
            <w:r w:rsidR="0026282D" w:rsidRPr="00525A94">
              <w:rPr>
                <w:spacing w:val="-2"/>
              </w:rPr>
              <w:t>о</w:t>
            </w:r>
            <w:r w:rsidR="00E5193E" w:rsidRPr="00525A94">
              <w:rPr>
                <w:spacing w:val="-1"/>
              </w:rPr>
              <w:t>рганизовывать и обеспечивать проведение конкурсов на замещение вакантных должностей государственной гражданской службы и включение граждан и гражданских служащих в кадровый резерв;</w:t>
            </w:r>
            <w:r w:rsidR="0026282D" w:rsidRPr="00525A94">
              <w:rPr>
                <w:spacing w:val="-1"/>
              </w:rPr>
              <w:t xml:space="preserve"> </w:t>
            </w:r>
          </w:p>
          <w:p w:rsidR="004B5D69" w:rsidRPr="00525A94" w:rsidRDefault="004B5D69" w:rsidP="0026282D">
            <w:pPr>
              <w:widowControl w:val="0"/>
              <w:shd w:val="clear" w:color="auto" w:fill="FFFFFF"/>
              <w:tabs>
                <w:tab w:val="left" w:pos="1276"/>
                <w:tab w:val="left" w:pos="1418"/>
              </w:tabs>
              <w:ind w:right="79"/>
              <w:jc w:val="both"/>
            </w:pPr>
            <w:r w:rsidRPr="00525A94">
              <w:rPr>
                <w:spacing w:val="-1"/>
              </w:rPr>
              <w:t xml:space="preserve">- </w:t>
            </w:r>
            <w:r w:rsidR="0026282D" w:rsidRPr="00525A94">
              <w:rPr>
                <w:spacing w:val="-1"/>
              </w:rPr>
              <w:t>о</w:t>
            </w:r>
            <w:r w:rsidR="00E5193E" w:rsidRPr="00525A94">
              <w:t>существлять проверку сведений о доходах, расходах,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государственными гражданскими служащими, в соответствии с законодательством Российской Федерации (по закрепленным отделам и Инспекциям);</w:t>
            </w:r>
            <w:r w:rsidR="0026282D" w:rsidRPr="00525A94">
              <w:t xml:space="preserve"> </w:t>
            </w:r>
          </w:p>
          <w:p w:rsidR="004B5D69" w:rsidRPr="00525A94" w:rsidRDefault="004B5D69" w:rsidP="0026282D">
            <w:pPr>
              <w:widowControl w:val="0"/>
              <w:shd w:val="clear" w:color="auto" w:fill="FFFFFF"/>
              <w:tabs>
                <w:tab w:val="left" w:pos="1276"/>
                <w:tab w:val="left" w:pos="1418"/>
              </w:tabs>
              <w:ind w:right="79"/>
              <w:jc w:val="both"/>
            </w:pPr>
            <w:r w:rsidRPr="00525A94">
              <w:t xml:space="preserve">- </w:t>
            </w:r>
            <w:r w:rsidR="0026282D" w:rsidRPr="00525A94">
              <w:t>о</w:t>
            </w:r>
            <w:r w:rsidR="00E5193E" w:rsidRPr="00525A94">
              <w:t>существлять контроль своевременности представления гражданами, поступающими на государственную службу, а также государственными гражданскими служащими 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26282D" w:rsidRPr="00525A94">
              <w:t xml:space="preserve"> </w:t>
            </w:r>
          </w:p>
          <w:p w:rsidR="004B5D69" w:rsidRPr="00525A94" w:rsidRDefault="004B5D69" w:rsidP="0026282D">
            <w:pPr>
              <w:widowControl w:val="0"/>
              <w:shd w:val="clear" w:color="auto" w:fill="FFFFFF"/>
              <w:tabs>
                <w:tab w:val="left" w:pos="1276"/>
                <w:tab w:val="left" w:pos="1418"/>
              </w:tabs>
              <w:ind w:right="79"/>
              <w:jc w:val="both"/>
            </w:pPr>
            <w:r w:rsidRPr="00525A94">
              <w:lastRenderedPageBreak/>
              <w:t>- о</w:t>
            </w:r>
            <w:r w:rsidR="00E5193E" w:rsidRPr="00525A94">
              <w:t xml:space="preserve">беспечивать размещение и актуализацию в закрытой части портала федеральной государственной информационной системы </w:t>
            </w:r>
            <w:r w:rsidR="00C93E1D" w:rsidRPr="00525A94">
              <w:t xml:space="preserve">«Единая информационная система управления кадровым составом государственной гражданской службы Российской Федерации» </w:t>
            </w:r>
            <w:r w:rsidR="00E5193E" w:rsidRPr="00525A94">
              <w:t>сведений об открытых вакансиях Управления, результатах конкурс</w:t>
            </w:r>
            <w:r w:rsidR="0026282D" w:rsidRPr="00525A94">
              <w:t xml:space="preserve">а и включении в кадровый резерв; </w:t>
            </w:r>
          </w:p>
          <w:p w:rsidR="004B5D69" w:rsidRPr="00525A94" w:rsidRDefault="004B5D69" w:rsidP="0026282D">
            <w:pPr>
              <w:widowControl w:val="0"/>
              <w:shd w:val="clear" w:color="auto" w:fill="FFFFFF"/>
              <w:tabs>
                <w:tab w:val="left" w:pos="1276"/>
                <w:tab w:val="left" w:pos="1418"/>
              </w:tabs>
              <w:ind w:right="79"/>
              <w:jc w:val="both"/>
              <w:rPr>
                <w:spacing w:val="1"/>
              </w:rPr>
            </w:pPr>
            <w:r w:rsidRPr="00525A94">
              <w:t xml:space="preserve">- </w:t>
            </w:r>
            <w:r w:rsidR="0026282D" w:rsidRPr="00525A94">
              <w:t>в</w:t>
            </w:r>
            <w:r w:rsidR="00E5193E" w:rsidRPr="00525A94">
              <w:t>ести у</w:t>
            </w:r>
            <w:r w:rsidR="00E5193E" w:rsidRPr="00525A94">
              <w:rPr>
                <w:spacing w:val="1"/>
              </w:rPr>
              <w:t>чет, хранение, оформление и выдачу служебных удостоверений государственным гражданским служащим Управления и нижестоящим налоговым органам. Составлять акты на списания и уничтожения служебных удостоверений;</w:t>
            </w:r>
            <w:r w:rsidR="0026282D" w:rsidRPr="00525A94">
              <w:rPr>
                <w:spacing w:val="1"/>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1"/>
              </w:rPr>
              <w:t xml:space="preserve">- </w:t>
            </w:r>
            <w:r w:rsidR="0026282D" w:rsidRPr="00525A94">
              <w:rPr>
                <w:spacing w:val="1"/>
              </w:rPr>
              <w:t>о</w:t>
            </w:r>
            <w:r w:rsidR="00E5193E" w:rsidRPr="00525A94">
              <w:rPr>
                <w:spacing w:val="1"/>
              </w:rPr>
              <w:t>существлять взаимодействие с образовательными учреждениями по вопросам переподготовки и повышения квалификации кадров;</w:t>
            </w:r>
            <w:r w:rsidR="0026282D" w:rsidRPr="00525A94">
              <w:rPr>
                <w:spacing w:val="1"/>
              </w:rPr>
              <w:t xml:space="preserve"> в</w:t>
            </w:r>
            <w:r w:rsidR="00E5193E" w:rsidRPr="00525A94">
              <w:t>ести п</w:t>
            </w:r>
            <w:r w:rsidR="00E5193E" w:rsidRPr="00525A94">
              <w:rPr>
                <w:spacing w:val="-2"/>
              </w:rPr>
              <w:t>ереписку с Управлением Министерства Внутренних дел по Амурской области по кадровым вопросам;</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26282D" w:rsidRPr="00525A94">
              <w:rPr>
                <w:spacing w:val="-2"/>
              </w:rPr>
              <w:t>о</w:t>
            </w:r>
            <w:r w:rsidR="00E5193E" w:rsidRPr="00525A94">
              <w:rPr>
                <w:spacing w:val="-2"/>
              </w:rPr>
              <w:t xml:space="preserve">существлять персональный и статистический учет, вести личные дела и другие учетные </w:t>
            </w:r>
            <w:r w:rsidRPr="00525A94">
              <w:rPr>
                <w:spacing w:val="-2"/>
              </w:rPr>
              <w:t>материалы;</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26282D" w:rsidRPr="00525A94">
              <w:rPr>
                <w:spacing w:val="-2"/>
              </w:rPr>
              <w:t>у</w:t>
            </w:r>
            <w:r w:rsidR="00E5193E" w:rsidRPr="00525A94">
              <w:rPr>
                <w:spacing w:val="-2"/>
              </w:rPr>
              <w:t>частвовать в аудиторских проверках внутреннего аудита и тематических проверках нижестоящих налоговых органов по вопросам, относящимся к компетенции отдела, оказывать необходимую методическую и практическую помощь;</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26282D" w:rsidRPr="00525A94">
              <w:rPr>
                <w:spacing w:val="-2"/>
              </w:rPr>
              <w:t>р</w:t>
            </w:r>
            <w:r w:rsidR="00E5193E" w:rsidRPr="00525A94">
              <w:rPr>
                <w:spacing w:val="-2"/>
              </w:rPr>
              <w:t>ассматривать предложения, заявления и жалобы по вопросам, относящимся к компетенции отдела, принимать меры к устранению выявленных недостатков;</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26282D" w:rsidRPr="00525A94">
              <w:rPr>
                <w:spacing w:val="-2"/>
              </w:rPr>
              <w:t>о</w:t>
            </w:r>
            <w:r w:rsidR="00E5193E" w:rsidRPr="00525A94">
              <w:rPr>
                <w:spacing w:val="-2"/>
              </w:rPr>
              <w:t>рганизовывать прохождение практики студентами учебных заведений на основании заключенных договоров;</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r w:rsidRPr="00525A94">
              <w:rPr>
                <w:spacing w:val="-2"/>
              </w:rPr>
              <w:t xml:space="preserve">- </w:t>
            </w:r>
            <w:r w:rsidR="0026282D" w:rsidRPr="00525A94">
              <w:rPr>
                <w:spacing w:val="-2"/>
              </w:rPr>
              <w:t>у</w:t>
            </w:r>
            <w:r w:rsidR="00E5193E" w:rsidRPr="00525A94">
              <w:rPr>
                <w:spacing w:val="-2"/>
              </w:rPr>
              <w:t>частвовать совместно с заинтересованными структурными подразделениями Управления в подготовке проектов нормативных актов по вопросам, относящимся к компетенции отдела;</w:t>
            </w:r>
            <w:r w:rsidR="0026282D" w:rsidRPr="00525A94">
              <w:rPr>
                <w:spacing w:val="-2"/>
              </w:rPr>
              <w:t xml:space="preserve"> </w:t>
            </w:r>
          </w:p>
          <w:p w:rsidR="004B5D69" w:rsidRPr="00525A94" w:rsidRDefault="004B5D69" w:rsidP="0026282D">
            <w:pPr>
              <w:widowControl w:val="0"/>
              <w:shd w:val="clear" w:color="auto" w:fill="FFFFFF"/>
              <w:tabs>
                <w:tab w:val="left" w:pos="1276"/>
                <w:tab w:val="left" w:pos="1418"/>
              </w:tabs>
              <w:ind w:right="79"/>
              <w:jc w:val="both"/>
              <w:rPr>
                <w:spacing w:val="-2"/>
              </w:rPr>
            </w:pPr>
            <w:proofErr w:type="gramStart"/>
            <w:r w:rsidRPr="00525A94">
              <w:rPr>
                <w:spacing w:val="-2"/>
              </w:rPr>
              <w:t xml:space="preserve">- </w:t>
            </w:r>
            <w:r w:rsidR="0026282D" w:rsidRPr="00525A94">
              <w:rPr>
                <w:spacing w:val="-2"/>
              </w:rPr>
              <w:t>п</w:t>
            </w:r>
            <w:r w:rsidR="00E5193E" w:rsidRPr="00525A94">
              <w:rPr>
                <w:spacing w:val="-2"/>
              </w:rPr>
              <w:t>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соответствии с Федеральным законом от 27</w:t>
            </w:r>
            <w:r w:rsidR="0026282D" w:rsidRPr="00525A94">
              <w:rPr>
                <w:spacing w:val="-2"/>
              </w:rPr>
              <w:t>.07.</w:t>
            </w:r>
            <w:r w:rsidR="00E5193E" w:rsidRPr="00525A94">
              <w:rPr>
                <w:spacing w:val="-2"/>
              </w:rPr>
              <w:t>2006 № 152-ФЗ «О персональных данных»;</w:t>
            </w:r>
            <w:r w:rsidR="0026282D" w:rsidRPr="00525A94">
              <w:rPr>
                <w:spacing w:val="-2"/>
              </w:rPr>
              <w:t xml:space="preserve"> с</w:t>
            </w:r>
            <w:r w:rsidR="00E5193E" w:rsidRPr="00525A94">
              <w:rPr>
                <w:spacing w:val="-2"/>
              </w:rPr>
              <w:t>оставлять установленную отчетность в пределах своей компетенции;</w:t>
            </w:r>
            <w:r w:rsidR="0026282D" w:rsidRPr="00525A94">
              <w:rPr>
                <w:spacing w:val="-2"/>
              </w:rPr>
              <w:t xml:space="preserve"> </w:t>
            </w:r>
            <w:proofErr w:type="gramEnd"/>
          </w:p>
          <w:p w:rsidR="00E5193E" w:rsidRPr="00525A94" w:rsidRDefault="004B5D69" w:rsidP="0026282D">
            <w:pPr>
              <w:widowControl w:val="0"/>
              <w:shd w:val="clear" w:color="auto" w:fill="FFFFFF"/>
              <w:tabs>
                <w:tab w:val="left" w:pos="1276"/>
                <w:tab w:val="left" w:pos="1418"/>
              </w:tabs>
              <w:ind w:right="79"/>
              <w:jc w:val="both"/>
              <w:rPr>
                <w:spacing w:val="1"/>
              </w:rPr>
            </w:pPr>
            <w:r w:rsidRPr="00525A94">
              <w:rPr>
                <w:spacing w:val="-2"/>
              </w:rPr>
              <w:t xml:space="preserve">- </w:t>
            </w:r>
            <w:r w:rsidR="0026282D" w:rsidRPr="00525A94">
              <w:rPr>
                <w:spacing w:val="-2"/>
              </w:rPr>
              <w:t>о</w:t>
            </w:r>
            <w:r w:rsidR="00E5193E" w:rsidRPr="00525A94">
              <w:rPr>
                <w:spacing w:val="1"/>
              </w:rPr>
              <w:t>существлять записи, учет, хранение и выдачу в установленном порядке трудовых книжек и вкладышей к ним;</w:t>
            </w:r>
            <w:r w:rsidR="0026282D" w:rsidRPr="00525A94">
              <w:rPr>
                <w:spacing w:val="1"/>
              </w:rPr>
              <w:t xml:space="preserve"> в</w:t>
            </w:r>
            <w:r w:rsidR="00E5193E" w:rsidRPr="00525A94">
              <w:rPr>
                <w:spacing w:val="1"/>
              </w:rPr>
              <w:t>ыполнять по поручению начальника отдела кадров другие мероприятия, связанные с кадровой службой.</w:t>
            </w:r>
          </w:p>
          <w:p w:rsidR="00F33B91" w:rsidRPr="00525A94" w:rsidRDefault="0026282D" w:rsidP="00F33B91">
            <w:pPr>
              <w:shd w:val="clear" w:color="auto" w:fill="FFFFFF"/>
              <w:ind w:right="68"/>
              <w:jc w:val="both"/>
              <w:rPr>
                <w:b/>
              </w:rPr>
            </w:pPr>
            <w:r w:rsidRPr="00525A94">
              <w:rPr>
                <w:b/>
              </w:rPr>
              <w:t>Ведущий с</w:t>
            </w:r>
            <w:r w:rsidR="00F33B91" w:rsidRPr="00525A94">
              <w:rPr>
                <w:b/>
              </w:rPr>
              <w:t>пециалист-эксперт имеет право:</w:t>
            </w:r>
          </w:p>
          <w:p w:rsidR="00E15B63" w:rsidRPr="00525A94" w:rsidRDefault="00E15B63" w:rsidP="0026282D">
            <w:pPr>
              <w:widowControl w:val="0"/>
              <w:tabs>
                <w:tab w:val="left" w:pos="1134"/>
                <w:tab w:val="left" w:pos="1418"/>
              </w:tabs>
              <w:jc w:val="both"/>
            </w:pPr>
            <w:r w:rsidRPr="00525A94">
              <w:t>- в</w:t>
            </w:r>
            <w:r w:rsidR="00E5193E" w:rsidRPr="00525A94">
              <w:t>носить начальнику отдела предложения по вопросам, относящимся к компетенции отдела;</w:t>
            </w:r>
            <w:r w:rsidR="0026282D" w:rsidRPr="00525A94">
              <w:t xml:space="preserve"> з</w:t>
            </w:r>
            <w:r w:rsidR="00E5193E" w:rsidRPr="00525A94">
              <w:t xml:space="preserve">накомиться с документами, необходимыми для выполнения </w:t>
            </w:r>
            <w:proofErr w:type="gramStart"/>
            <w:r w:rsidR="00E5193E" w:rsidRPr="00525A94">
              <w:t>возложенных</w:t>
            </w:r>
            <w:proofErr w:type="gramEnd"/>
            <w:r w:rsidR="00E5193E" w:rsidRPr="00525A94">
              <w:t xml:space="preserve"> на отдел;</w:t>
            </w:r>
            <w:r w:rsidR="0026282D" w:rsidRPr="00525A94">
              <w:t xml:space="preserve"> </w:t>
            </w:r>
          </w:p>
          <w:p w:rsidR="00E15B63" w:rsidRPr="00525A94" w:rsidRDefault="00E15B63" w:rsidP="0026282D">
            <w:pPr>
              <w:widowControl w:val="0"/>
              <w:tabs>
                <w:tab w:val="left" w:pos="1134"/>
                <w:tab w:val="left" w:pos="1418"/>
              </w:tabs>
              <w:jc w:val="both"/>
            </w:pPr>
            <w:r w:rsidRPr="00525A94">
              <w:t xml:space="preserve">- </w:t>
            </w:r>
            <w:r w:rsidR="0026282D" w:rsidRPr="00525A94">
              <w:t>з</w:t>
            </w:r>
            <w:r w:rsidR="00E5193E" w:rsidRPr="00525A94">
              <w:t>апрашивать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организационно-правовой формы, материалы, необходимые для решения вопросов, входящих в компетенцию отдела;</w:t>
            </w:r>
            <w:r w:rsidR="0026282D" w:rsidRPr="00525A94">
              <w:t xml:space="preserve"> </w:t>
            </w:r>
          </w:p>
          <w:p w:rsidR="00E15B63" w:rsidRPr="00525A94" w:rsidRDefault="00E15B63" w:rsidP="0026282D">
            <w:pPr>
              <w:widowControl w:val="0"/>
              <w:tabs>
                <w:tab w:val="left" w:pos="1134"/>
                <w:tab w:val="left" w:pos="1418"/>
              </w:tabs>
              <w:jc w:val="both"/>
            </w:pPr>
            <w:r w:rsidRPr="00525A94">
              <w:t xml:space="preserve">- </w:t>
            </w:r>
            <w:r w:rsidR="0026282D" w:rsidRPr="00525A94">
              <w:t>г</w:t>
            </w:r>
            <w:r w:rsidR="00E5193E" w:rsidRPr="00525A94">
              <w:t>отовить проекты нормативных актов, приказов и других документов по функциям отдела;</w:t>
            </w:r>
            <w:r w:rsidR="0026282D" w:rsidRPr="00525A94">
              <w:t xml:space="preserve"> </w:t>
            </w:r>
          </w:p>
          <w:p w:rsidR="00E15B63" w:rsidRPr="00525A94" w:rsidRDefault="00E15B63" w:rsidP="0026282D">
            <w:pPr>
              <w:widowControl w:val="0"/>
              <w:tabs>
                <w:tab w:val="left" w:pos="1134"/>
                <w:tab w:val="left" w:pos="1418"/>
              </w:tabs>
              <w:jc w:val="both"/>
            </w:pPr>
            <w:r w:rsidRPr="00525A94">
              <w:t xml:space="preserve">- </w:t>
            </w:r>
            <w:r w:rsidR="0026282D" w:rsidRPr="00525A94">
              <w:t>т</w:t>
            </w:r>
            <w:r w:rsidR="00E5193E" w:rsidRPr="00525A94">
              <w:t>ребовать от исполнителей (работников Управления и нижестоящих налоговых органов) доработки документов, подготовленных с нарушением установленных требований и правил;</w:t>
            </w:r>
            <w:r w:rsidR="0026282D" w:rsidRPr="00525A94">
              <w:t xml:space="preserve"> </w:t>
            </w:r>
          </w:p>
          <w:p w:rsidR="00936FAD" w:rsidRPr="00525A94" w:rsidRDefault="00E15B63" w:rsidP="0026282D">
            <w:pPr>
              <w:widowControl w:val="0"/>
              <w:tabs>
                <w:tab w:val="left" w:pos="1134"/>
                <w:tab w:val="left" w:pos="1418"/>
              </w:tabs>
              <w:jc w:val="both"/>
            </w:pPr>
            <w:r w:rsidRPr="00525A94">
              <w:t xml:space="preserve">- </w:t>
            </w:r>
            <w:r w:rsidR="0026282D" w:rsidRPr="00525A94">
              <w:t>т</w:t>
            </w:r>
            <w:r w:rsidR="00E5193E" w:rsidRPr="00525A94">
              <w:t>ребовать от государственных гражданских служащих соблюдения норм законодательства о государственной гражданской службе;</w:t>
            </w:r>
            <w:r w:rsidR="0026282D" w:rsidRPr="00525A94">
              <w:t xml:space="preserve"> </w:t>
            </w:r>
          </w:p>
          <w:p w:rsidR="00E15B63" w:rsidRPr="00525A94" w:rsidRDefault="00936FAD" w:rsidP="0026282D">
            <w:pPr>
              <w:widowControl w:val="0"/>
              <w:tabs>
                <w:tab w:val="left" w:pos="1134"/>
                <w:tab w:val="left" w:pos="1418"/>
              </w:tabs>
              <w:jc w:val="both"/>
            </w:pPr>
            <w:r w:rsidRPr="00525A94">
              <w:t xml:space="preserve">- </w:t>
            </w:r>
            <w:r w:rsidR="0026282D" w:rsidRPr="00525A94">
              <w:t>и</w:t>
            </w:r>
            <w:r w:rsidR="00E5193E" w:rsidRPr="00525A94">
              <w:t>спользовать в работе информационные ресурсы</w:t>
            </w:r>
            <w:r w:rsidR="0026282D" w:rsidRPr="00525A94">
              <w:t xml:space="preserve">; </w:t>
            </w:r>
          </w:p>
          <w:p w:rsidR="00E5193E" w:rsidRPr="00525A94" w:rsidRDefault="00E15B63" w:rsidP="0026282D">
            <w:pPr>
              <w:widowControl w:val="0"/>
              <w:tabs>
                <w:tab w:val="left" w:pos="1134"/>
                <w:tab w:val="left" w:pos="1418"/>
              </w:tabs>
              <w:jc w:val="both"/>
            </w:pPr>
            <w:proofErr w:type="gramStart"/>
            <w:r w:rsidRPr="00525A94">
              <w:t xml:space="preserve">- </w:t>
            </w:r>
            <w:r w:rsidR="00E5193E" w:rsidRPr="00525A94">
              <w:t>осуществляет иные права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кадров, поручениями руководства Управления.</w:t>
            </w:r>
            <w:proofErr w:type="gramEnd"/>
          </w:p>
          <w:p w:rsidR="00F33B91" w:rsidRPr="00525A94" w:rsidRDefault="00F33B91" w:rsidP="00F33B91">
            <w:pPr>
              <w:shd w:val="clear" w:color="auto" w:fill="FFFFFF"/>
              <w:ind w:right="68"/>
              <w:jc w:val="both"/>
              <w:rPr>
                <w:b/>
              </w:rPr>
            </w:pPr>
            <w:r w:rsidRPr="00525A94">
              <w:rPr>
                <w:b/>
              </w:rPr>
              <w:t>Ответственность</w:t>
            </w:r>
          </w:p>
          <w:p w:rsidR="00F33B91" w:rsidRPr="00525A94" w:rsidRDefault="0026282D" w:rsidP="00F33B91">
            <w:pPr>
              <w:shd w:val="clear" w:color="auto" w:fill="FFFFFF"/>
              <w:ind w:right="68"/>
              <w:jc w:val="both"/>
            </w:pPr>
            <w:r w:rsidRPr="00525A94">
              <w:t>Ведущий с</w:t>
            </w:r>
            <w:r w:rsidR="00F33B91" w:rsidRPr="00525A94">
              <w:t xml:space="preserve">пециалист-эксперт за неисполнение или ненадлежащее исполнение должностных </w:t>
            </w:r>
            <w:r w:rsidR="00F33B91" w:rsidRPr="00525A94">
              <w:lastRenderedPageBreak/>
              <w:t>обязанностей может быть привлечен к ответственности в соответствии с законодательством Российской Федерации.</w:t>
            </w:r>
          </w:p>
          <w:p w:rsidR="00F33B91" w:rsidRPr="00525A94" w:rsidRDefault="00F33B91" w:rsidP="00F33B91">
            <w:pPr>
              <w:widowControl w:val="0"/>
              <w:jc w:val="both"/>
              <w:rPr>
                <w:rFonts w:eastAsia="Calibri"/>
                <w:b/>
              </w:rPr>
            </w:pPr>
            <w:r w:rsidRPr="00525A94">
              <w:rPr>
                <w:rFonts w:eastAsia="Calibri"/>
                <w:b/>
              </w:rPr>
              <w:t>Эффективность и результативность профессиональной служебной деятельности специалиста-эксперта оценивается по следующим показателям:</w:t>
            </w:r>
          </w:p>
          <w:p w:rsidR="00E5193E" w:rsidRPr="00525A94" w:rsidRDefault="0026282D" w:rsidP="0026282D">
            <w:pPr>
              <w:widowControl w:val="0"/>
              <w:jc w:val="both"/>
            </w:pPr>
            <w:r w:rsidRPr="00525A94">
              <w:t xml:space="preserve">- </w:t>
            </w:r>
            <w:r w:rsidR="00E5193E" w:rsidRPr="00525A9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5193E" w:rsidRPr="00525A94" w:rsidRDefault="0026282D" w:rsidP="0026282D">
            <w:pPr>
              <w:widowControl w:val="0"/>
              <w:jc w:val="both"/>
            </w:pPr>
            <w:r w:rsidRPr="00525A94">
              <w:t xml:space="preserve">- </w:t>
            </w:r>
            <w:r w:rsidR="00E5193E" w:rsidRPr="00525A94">
              <w:t>своевременности и оперативности выполнения поручений;</w:t>
            </w:r>
          </w:p>
          <w:p w:rsidR="00E5193E" w:rsidRPr="00525A94" w:rsidRDefault="00B81104" w:rsidP="00B81104">
            <w:pPr>
              <w:widowControl w:val="0"/>
              <w:jc w:val="both"/>
            </w:pPr>
            <w:r w:rsidRPr="00525A94">
              <w:t xml:space="preserve">- </w:t>
            </w:r>
            <w:r w:rsidR="00E5193E" w:rsidRPr="00525A9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5193E" w:rsidRPr="00525A94" w:rsidRDefault="00B81104" w:rsidP="00B81104">
            <w:pPr>
              <w:widowControl w:val="0"/>
              <w:jc w:val="both"/>
            </w:pPr>
            <w:r w:rsidRPr="00525A94">
              <w:t xml:space="preserve">- </w:t>
            </w:r>
            <w:r w:rsidR="00E5193E" w:rsidRPr="00525A9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5193E" w:rsidRPr="00525A94" w:rsidRDefault="00B81104" w:rsidP="00B81104">
            <w:pPr>
              <w:widowControl w:val="0"/>
              <w:jc w:val="both"/>
            </w:pPr>
            <w:r w:rsidRPr="00525A94">
              <w:t xml:space="preserve">- </w:t>
            </w:r>
            <w:r w:rsidR="00E5193E" w:rsidRPr="00525A9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5193E" w:rsidRPr="00525A94" w:rsidRDefault="00B81104" w:rsidP="00B81104">
            <w:pPr>
              <w:widowControl w:val="0"/>
              <w:jc w:val="both"/>
            </w:pPr>
            <w:r w:rsidRPr="00525A94">
              <w:t xml:space="preserve">- </w:t>
            </w:r>
            <w:r w:rsidR="00E5193E" w:rsidRPr="00525A9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5193E" w:rsidRPr="00525A94" w:rsidRDefault="00B81104" w:rsidP="00B81104">
            <w:pPr>
              <w:widowControl w:val="0"/>
              <w:jc w:val="both"/>
            </w:pPr>
            <w:r w:rsidRPr="00525A94">
              <w:t xml:space="preserve">- </w:t>
            </w:r>
            <w:r w:rsidR="00E5193E" w:rsidRPr="00525A94">
              <w:t>осознанию ответственности за последствия своих действий, принимаемых решений;</w:t>
            </w:r>
          </w:p>
          <w:p w:rsidR="00E5193E" w:rsidRPr="00525A94" w:rsidRDefault="00B81104" w:rsidP="00B81104">
            <w:pPr>
              <w:widowControl w:val="0"/>
              <w:jc w:val="both"/>
            </w:pPr>
            <w:r w:rsidRPr="00525A94">
              <w:t xml:space="preserve">- </w:t>
            </w:r>
            <w:r w:rsidR="00E5193E" w:rsidRPr="00525A94">
              <w:t>отсутствию нарушений по формированию и ведению личных дел гражданских служащих;</w:t>
            </w:r>
          </w:p>
          <w:p w:rsidR="00E5193E" w:rsidRPr="00525A94" w:rsidRDefault="00B81104" w:rsidP="00B81104">
            <w:pPr>
              <w:widowControl w:val="0"/>
              <w:jc w:val="both"/>
            </w:pPr>
            <w:r w:rsidRPr="00525A94">
              <w:t xml:space="preserve">- </w:t>
            </w:r>
            <w:r w:rsidR="00E5193E" w:rsidRPr="00525A94">
              <w:t>отсутствию нарушений сроков прохождения гражданскими служащими курсов повышения квалификации, переподготовки;</w:t>
            </w:r>
          </w:p>
          <w:p w:rsidR="00E5193E" w:rsidRPr="00525A94" w:rsidRDefault="00B81104" w:rsidP="00B81104">
            <w:pPr>
              <w:jc w:val="both"/>
            </w:pPr>
            <w:r w:rsidRPr="00525A94">
              <w:t xml:space="preserve">- </w:t>
            </w:r>
            <w:r w:rsidR="00E5193E" w:rsidRPr="00525A94">
              <w:t>достоверности и своевременности формирования установленной отчетности в пределах своей компетенции.</w:t>
            </w:r>
          </w:p>
          <w:p w:rsidR="00F33B91" w:rsidRPr="00525A94" w:rsidRDefault="00F33B91" w:rsidP="00F33B91">
            <w:pPr>
              <w:widowControl w:val="0"/>
              <w:jc w:val="both"/>
              <w:rPr>
                <w:b/>
              </w:rPr>
            </w:pPr>
          </w:p>
        </w:tc>
      </w:tr>
    </w:tbl>
    <w:p w:rsidR="001701C0" w:rsidRPr="00525A94" w:rsidRDefault="001701C0" w:rsidP="001701C0">
      <w:pPr>
        <w:pStyle w:val="ConsPlusNormal"/>
        <w:ind w:firstLine="709"/>
        <w:jc w:val="both"/>
        <w:rPr>
          <w:rFonts w:ascii="Times New Roman" w:hAnsi="Times New Roman" w:cs="Times New Roman"/>
          <w:b/>
          <w:sz w:val="24"/>
          <w:szCs w:val="24"/>
          <w:u w:val="single"/>
        </w:rPr>
      </w:pPr>
    </w:p>
    <w:p w:rsidR="001701C0" w:rsidRPr="00525A94" w:rsidRDefault="001701C0" w:rsidP="001701C0">
      <w:pPr>
        <w:pStyle w:val="a6"/>
        <w:widowControl w:val="0"/>
        <w:spacing w:before="0" w:beforeAutospacing="0" w:after="0" w:afterAutospacing="0"/>
        <w:ind w:firstLine="720"/>
        <w:jc w:val="center"/>
        <w:rPr>
          <w:b/>
        </w:rPr>
      </w:pPr>
      <w:r w:rsidRPr="00525A94">
        <w:rPr>
          <w:b/>
        </w:rPr>
        <w:t>Условия прохождения гражданской службы.</w:t>
      </w:r>
    </w:p>
    <w:p w:rsidR="001701C0" w:rsidRPr="00525A94" w:rsidRDefault="001701C0" w:rsidP="001701C0">
      <w:pPr>
        <w:pStyle w:val="a6"/>
        <w:widowControl w:val="0"/>
        <w:spacing w:before="0" w:beforeAutospacing="0" w:after="0" w:afterAutospacing="0"/>
        <w:ind w:firstLine="720"/>
        <w:jc w:val="both"/>
      </w:pPr>
      <w:r w:rsidRPr="00525A94">
        <w:t>Гражданскому служащему предоставляются основные и дополнительные государственные гарантии, предусмотренные ст. 52, 53 Федерального закона от 27.07.2004 № 79-ФЗ «О государственной гражданской службе Российской Федерации».</w:t>
      </w:r>
    </w:p>
    <w:p w:rsidR="001701C0" w:rsidRPr="00525A94" w:rsidRDefault="001701C0" w:rsidP="001701C0">
      <w:pPr>
        <w:pStyle w:val="ConsPlusNormal"/>
        <w:jc w:val="both"/>
        <w:rPr>
          <w:rFonts w:ascii="Times New Roman" w:hAnsi="Times New Roman" w:cs="Times New Roman"/>
          <w:sz w:val="24"/>
          <w:szCs w:val="24"/>
        </w:rPr>
      </w:pPr>
      <w:r w:rsidRPr="00525A9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525A94" w:rsidRDefault="001701C0" w:rsidP="001701C0">
      <w:pPr>
        <w:pStyle w:val="ConsPlusNormal"/>
        <w:jc w:val="both"/>
        <w:rPr>
          <w:rFonts w:ascii="Times New Roman" w:hAnsi="Times New Roman" w:cs="Times New Roman"/>
          <w:sz w:val="24"/>
          <w:szCs w:val="24"/>
        </w:rPr>
      </w:pPr>
    </w:p>
    <w:p w:rsidR="001701C0" w:rsidRPr="00525A94" w:rsidRDefault="001701C0" w:rsidP="001701C0">
      <w:pPr>
        <w:pStyle w:val="a6"/>
        <w:widowControl w:val="0"/>
        <w:spacing w:before="0" w:beforeAutospacing="0" w:after="0" w:afterAutospacing="0"/>
        <w:jc w:val="center"/>
        <w:rPr>
          <w:b/>
        </w:rPr>
      </w:pPr>
      <w:r w:rsidRPr="00525A94">
        <w:rPr>
          <w:b/>
        </w:rPr>
        <w:t>Денежное содержание государственных гражданских служащих</w:t>
      </w:r>
    </w:p>
    <w:p w:rsidR="00B841CE" w:rsidRPr="00525A94" w:rsidRDefault="00B841CE" w:rsidP="001701C0">
      <w:pPr>
        <w:pStyle w:val="a6"/>
        <w:widowControl w:val="0"/>
        <w:spacing w:before="0" w:beforeAutospacing="0" w:after="0" w:afterAutospacing="0"/>
        <w:jc w:val="center"/>
        <w:rPr>
          <w:b/>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tblPr>
      <w:tblGrid>
        <w:gridCol w:w="2962"/>
        <w:gridCol w:w="2415"/>
        <w:gridCol w:w="10"/>
        <w:gridCol w:w="2405"/>
        <w:gridCol w:w="2415"/>
      </w:tblGrid>
      <w:tr w:rsidR="00FE5DBB"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5DBB" w:rsidRPr="00525A94" w:rsidRDefault="00FE5DBB" w:rsidP="001701C0">
            <w:pPr>
              <w:pStyle w:val="a6"/>
              <w:widowControl w:val="0"/>
              <w:spacing w:line="270" w:lineRule="atLeast"/>
            </w:pPr>
          </w:p>
        </w:tc>
        <w:tc>
          <w:tcPr>
            <w:tcW w:w="1183" w:type="pct"/>
            <w:tcBorders>
              <w:top w:val="single" w:sz="6" w:space="0" w:color="000000"/>
              <w:left w:val="single" w:sz="6" w:space="0" w:color="000000"/>
              <w:bottom w:val="single" w:sz="6" w:space="0" w:color="000000"/>
              <w:right w:val="single" w:sz="6" w:space="0" w:color="000000"/>
            </w:tcBorders>
            <w:vAlign w:val="center"/>
          </w:tcPr>
          <w:p w:rsidR="00FE5DBB" w:rsidRPr="00525A94" w:rsidRDefault="00FE5DBB" w:rsidP="00393D88">
            <w:pPr>
              <w:pStyle w:val="a6"/>
              <w:spacing w:line="270" w:lineRule="atLeast"/>
              <w:jc w:val="center"/>
            </w:pPr>
            <w:r w:rsidRPr="00525A94">
              <w:t>Главный государственный налоговый инспектор</w:t>
            </w:r>
          </w:p>
        </w:tc>
        <w:tc>
          <w:tcPr>
            <w:tcW w:w="1183" w:type="pct"/>
            <w:gridSpan w:val="2"/>
            <w:tcBorders>
              <w:top w:val="single" w:sz="6" w:space="0" w:color="000000"/>
              <w:left w:val="single" w:sz="4" w:space="0" w:color="auto"/>
              <w:bottom w:val="single" w:sz="6" w:space="0" w:color="000000"/>
              <w:right w:val="single" w:sz="6" w:space="0" w:color="000000"/>
            </w:tcBorders>
            <w:vAlign w:val="center"/>
          </w:tcPr>
          <w:p w:rsidR="00FE5DBB" w:rsidRPr="00525A94" w:rsidRDefault="00FE5DBB" w:rsidP="005E48AA">
            <w:pPr>
              <w:pStyle w:val="a6"/>
              <w:spacing w:line="270" w:lineRule="atLeast"/>
              <w:jc w:val="center"/>
            </w:pPr>
            <w:r w:rsidRPr="00525A94">
              <w:t>Старший государственный налоговый инспектор</w:t>
            </w:r>
          </w:p>
        </w:tc>
        <w:tc>
          <w:tcPr>
            <w:tcW w:w="1183" w:type="pct"/>
            <w:tcBorders>
              <w:top w:val="single" w:sz="6" w:space="0" w:color="000000"/>
              <w:left w:val="single" w:sz="4" w:space="0" w:color="auto"/>
              <w:bottom w:val="single" w:sz="6" w:space="0" w:color="000000"/>
              <w:right w:val="single" w:sz="6" w:space="0" w:color="000000"/>
            </w:tcBorders>
            <w:vAlign w:val="center"/>
          </w:tcPr>
          <w:p w:rsidR="00FE5DBB" w:rsidRPr="00525A94" w:rsidRDefault="005D574A" w:rsidP="00B841CE">
            <w:pPr>
              <w:pStyle w:val="a6"/>
              <w:spacing w:line="270" w:lineRule="atLeast"/>
              <w:jc w:val="center"/>
            </w:pPr>
            <w:r w:rsidRPr="00525A94">
              <w:t>Ведущий с</w:t>
            </w:r>
            <w:r w:rsidR="00FE5DBB" w:rsidRPr="00525A94">
              <w:t>пециалист-эксперт</w:t>
            </w:r>
          </w:p>
        </w:tc>
      </w:tr>
      <w:tr w:rsidR="00FE5DBB"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5DBB" w:rsidRPr="00525A94" w:rsidRDefault="00FE5DBB" w:rsidP="001701C0">
            <w:pPr>
              <w:pStyle w:val="a6"/>
              <w:widowControl w:val="0"/>
              <w:spacing w:line="270" w:lineRule="atLeast"/>
            </w:pPr>
            <w:r w:rsidRPr="00525A94">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183" w:type="pct"/>
            <w:tcBorders>
              <w:top w:val="single" w:sz="6" w:space="0" w:color="000000"/>
              <w:left w:val="single" w:sz="6" w:space="0" w:color="000000"/>
              <w:bottom w:val="single" w:sz="6" w:space="0" w:color="000000"/>
              <w:right w:val="single" w:sz="6" w:space="0" w:color="000000"/>
            </w:tcBorders>
            <w:vAlign w:val="center"/>
          </w:tcPr>
          <w:p w:rsidR="00FE5DBB" w:rsidRPr="00525A94" w:rsidRDefault="00FE5DBB" w:rsidP="002B715F">
            <w:pPr>
              <w:pStyle w:val="a6"/>
              <w:spacing w:line="270" w:lineRule="atLeast"/>
              <w:jc w:val="center"/>
            </w:pPr>
            <w:r w:rsidRPr="00525A94">
              <w:t>5246 руб.</w:t>
            </w:r>
          </w:p>
        </w:tc>
        <w:tc>
          <w:tcPr>
            <w:tcW w:w="1183" w:type="pct"/>
            <w:gridSpan w:val="2"/>
            <w:tcBorders>
              <w:top w:val="single" w:sz="6" w:space="0" w:color="000000"/>
              <w:left w:val="single" w:sz="4" w:space="0" w:color="auto"/>
              <w:bottom w:val="single" w:sz="6" w:space="0" w:color="000000"/>
              <w:right w:val="single" w:sz="6" w:space="0" w:color="000000"/>
            </w:tcBorders>
            <w:vAlign w:val="center"/>
          </w:tcPr>
          <w:p w:rsidR="00FE5DBB" w:rsidRPr="00525A94" w:rsidRDefault="00FE5DBB" w:rsidP="002B715F">
            <w:pPr>
              <w:pStyle w:val="a6"/>
              <w:spacing w:line="270" w:lineRule="atLeast"/>
              <w:jc w:val="center"/>
            </w:pPr>
            <w:r w:rsidRPr="00525A94">
              <w:t>4723 руб.</w:t>
            </w:r>
          </w:p>
        </w:tc>
        <w:tc>
          <w:tcPr>
            <w:tcW w:w="1183" w:type="pct"/>
            <w:tcBorders>
              <w:top w:val="single" w:sz="6" w:space="0" w:color="000000"/>
              <w:left w:val="single" w:sz="4" w:space="0" w:color="auto"/>
              <w:bottom w:val="single" w:sz="6" w:space="0" w:color="000000"/>
              <w:right w:val="single" w:sz="6" w:space="0" w:color="000000"/>
            </w:tcBorders>
            <w:vAlign w:val="center"/>
          </w:tcPr>
          <w:p w:rsidR="00FE5DBB" w:rsidRPr="00525A94" w:rsidRDefault="00FE5DBB" w:rsidP="00B32470">
            <w:pPr>
              <w:pStyle w:val="a6"/>
              <w:spacing w:line="270" w:lineRule="atLeast"/>
              <w:jc w:val="center"/>
            </w:pPr>
            <w:r w:rsidRPr="00525A94">
              <w:t>4</w:t>
            </w:r>
            <w:r w:rsidR="00B32470" w:rsidRPr="00525A94">
              <w:t>37</w:t>
            </w:r>
            <w:r w:rsidRPr="00525A94">
              <w:t>3 руб.</w:t>
            </w:r>
          </w:p>
        </w:tc>
      </w:tr>
      <w:tr w:rsidR="00FE5DBB"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5DBB" w:rsidRPr="00525A94" w:rsidRDefault="00FE5DBB" w:rsidP="001701C0">
            <w:pPr>
              <w:pStyle w:val="a6"/>
              <w:widowControl w:val="0"/>
              <w:spacing w:line="270" w:lineRule="atLeast"/>
            </w:pPr>
            <w:r w:rsidRPr="00525A94">
              <w:t>Месячного оклада в соответствии с присвоенным классным чином</w:t>
            </w:r>
          </w:p>
        </w:tc>
        <w:tc>
          <w:tcPr>
            <w:tcW w:w="1183" w:type="pct"/>
            <w:tcBorders>
              <w:top w:val="single" w:sz="6" w:space="0" w:color="000000"/>
              <w:left w:val="single" w:sz="6" w:space="0" w:color="000000"/>
              <w:bottom w:val="single" w:sz="6" w:space="0" w:color="000000"/>
              <w:right w:val="single" w:sz="6" w:space="0" w:color="000000"/>
            </w:tcBorders>
            <w:vAlign w:val="center"/>
          </w:tcPr>
          <w:p w:rsidR="00FE5DBB" w:rsidRPr="00525A94" w:rsidRDefault="00FE5DBB" w:rsidP="002B715F">
            <w:pPr>
              <w:pStyle w:val="a6"/>
              <w:spacing w:line="270" w:lineRule="atLeast"/>
              <w:jc w:val="center"/>
            </w:pPr>
            <w:r w:rsidRPr="00525A94">
              <w:t>1663 руб.</w:t>
            </w:r>
          </w:p>
        </w:tc>
        <w:tc>
          <w:tcPr>
            <w:tcW w:w="1183" w:type="pct"/>
            <w:gridSpan w:val="2"/>
            <w:tcBorders>
              <w:top w:val="single" w:sz="6" w:space="0" w:color="000000"/>
              <w:left w:val="single" w:sz="4" w:space="0" w:color="auto"/>
              <w:bottom w:val="single" w:sz="6" w:space="0" w:color="000000"/>
              <w:right w:val="single" w:sz="6" w:space="0" w:color="000000"/>
            </w:tcBorders>
            <w:vAlign w:val="center"/>
          </w:tcPr>
          <w:p w:rsidR="00FE5DBB" w:rsidRPr="00525A94" w:rsidRDefault="00FE5DBB" w:rsidP="00393D88">
            <w:pPr>
              <w:pStyle w:val="a6"/>
              <w:spacing w:line="270" w:lineRule="atLeast"/>
              <w:jc w:val="center"/>
            </w:pPr>
            <w:r w:rsidRPr="00525A94">
              <w:t>до 1576 руб.</w:t>
            </w:r>
          </w:p>
        </w:tc>
        <w:tc>
          <w:tcPr>
            <w:tcW w:w="1183" w:type="pct"/>
            <w:tcBorders>
              <w:top w:val="single" w:sz="6" w:space="0" w:color="000000"/>
              <w:left w:val="single" w:sz="4" w:space="0" w:color="auto"/>
              <w:bottom w:val="single" w:sz="6" w:space="0" w:color="000000"/>
              <w:right w:val="single" w:sz="6" w:space="0" w:color="000000"/>
            </w:tcBorders>
            <w:vAlign w:val="center"/>
          </w:tcPr>
          <w:p w:rsidR="00FE5DBB" w:rsidRPr="00525A94" w:rsidRDefault="00FE5DBB" w:rsidP="00B32470">
            <w:pPr>
              <w:pStyle w:val="a6"/>
              <w:spacing w:line="270" w:lineRule="atLeast"/>
              <w:jc w:val="center"/>
            </w:pPr>
            <w:r w:rsidRPr="00525A94">
              <w:t>до 13</w:t>
            </w:r>
            <w:r w:rsidR="00B32470" w:rsidRPr="00525A94">
              <w:t>5</w:t>
            </w:r>
            <w:r w:rsidRPr="00525A94">
              <w:t>4 руб.</w:t>
            </w:r>
          </w:p>
        </w:tc>
      </w:tr>
      <w:tr w:rsidR="00791F38"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F38" w:rsidRPr="00525A94" w:rsidRDefault="00791F38" w:rsidP="001701C0">
            <w:pPr>
              <w:pStyle w:val="a6"/>
              <w:widowControl w:val="0"/>
              <w:spacing w:line="270" w:lineRule="atLeast"/>
            </w:pPr>
            <w:r w:rsidRPr="00525A94">
              <w:t xml:space="preserve">Ежемесячной надбавки за выслугу лет на </w:t>
            </w:r>
            <w:r w:rsidRPr="00525A94">
              <w:lastRenderedPageBreak/>
              <w:t xml:space="preserve">государственной гражданской службе Российской Федерации </w:t>
            </w:r>
          </w:p>
        </w:tc>
        <w:tc>
          <w:tcPr>
            <w:tcW w:w="3549" w:type="pct"/>
            <w:gridSpan w:val="4"/>
            <w:tcBorders>
              <w:top w:val="single" w:sz="6" w:space="0" w:color="000000"/>
              <w:left w:val="single" w:sz="6" w:space="0" w:color="000000"/>
              <w:bottom w:val="single" w:sz="6" w:space="0" w:color="000000"/>
              <w:right w:val="single" w:sz="6" w:space="0" w:color="000000"/>
            </w:tcBorders>
            <w:vAlign w:val="center"/>
          </w:tcPr>
          <w:p w:rsidR="00791F38" w:rsidRPr="00525A94" w:rsidRDefault="00791F38" w:rsidP="00791F38">
            <w:pPr>
              <w:pStyle w:val="a6"/>
              <w:widowControl w:val="0"/>
              <w:spacing w:line="270" w:lineRule="atLeast"/>
              <w:jc w:val="center"/>
            </w:pPr>
            <w:r w:rsidRPr="00525A94">
              <w:lastRenderedPageBreak/>
              <w:t>30 % должностного оклада</w:t>
            </w:r>
          </w:p>
        </w:tc>
      </w:tr>
      <w:tr w:rsidR="00D518C6"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18C6" w:rsidRPr="00525A94" w:rsidRDefault="00D518C6" w:rsidP="001701C0">
            <w:pPr>
              <w:pStyle w:val="a6"/>
              <w:widowControl w:val="0"/>
              <w:spacing w:line="270" w:lineRule="atLeast"/>
            </w:pPr>
            <w:r w:rsidRPr="00525A94">
              <w:lastRenderedPageBreak/>
              <w:t>Ежемесячной надбавки к должностному окладу за особые условия государственной гражданской службы Российской Федерации</w:t>
            </w:r>
          </w:p>
        </w:tc>
        <w:tc>
          <w:tcPr>
            <w:tcW w:w="1188" w:type="pct"/>
            <w:gridSpan w:val="2"/>
            <w:tcBorders>
              <w:top w:val="single" w:sz="6" w:space="0" w:color="000000"/>
              <w:left w:val="single" w:sz="6" w:space="0" w:color="000000"/>
              <w:bottom w:val="single" w:sz="6" w:space="0" w:color="000000"/>
              <w:right w:val="single" w:sz="6" w:space="0" w:color="000000"/>
            </w:tcBorders>
            <w:vAlign w:val="center"/>
          </w:tcPr>
          <w:p w:rsidR="00D518C6" w:rsidRPr="00525A94" w:rsidRDefault="00791F38" w:rsidP="00791F38">
            <w:pPr>
              <w:pStyle w:val="a6"/>
              <w:widowControl w:val="0"/>
              <w:spacing w:line="270" w:lineRule="atLeast"/>
              <w:jc w:val="center"/>
            </w:pPr>
            <w:r w:rsidRPr="00525A94">
              <w:t>90-120 % должностного оклада</w:t>
            </w:r>
          </w:p>
        </w:tc>
        <w:tc>
          <w:tcPr>
            <w:tcW w:w="2361" w:type="pct"/>
            <w:gridSpan w:val="2"/>
            <w:tcBorders>
              <w:top w:val="single" w:sz="6" w:space="0" w:color="000000"/>
              <w:left w:val="single" w:sz="6" w:space="0" w:color="000000"/>
              <w:bottom w:val="single" w:sz="6" w:space="0" w:color="000000"/>
              <w:right w:val="single" w:sz="6" w:space="0" w:color="000000"/>
            </w:tcBorders>
            <w:vAlign w:val="center"/>
          </w:tcPr>
          <w:p w:rsidR="00D518C6" w:rsidRPr="00525A94" w:rsidRDefault="00D518C6" w:rsidP="001701C0">
            <w:pPr>
              <w:pStyle w:val="a6"/>
              <w:widowControl w:val="0"/>
              <w:spacing w:line="270" w:lineRule="atLeast"/>
              <w:jc w:val="center"/>
            </w:pPr>
            <w:r w:rsidRPr="00525A94">
              <w:t>60-90 % должностного оклада</w:t>
            </w:r>
          </w:p>
        </w:tc>
      </w:tr>
      <w:tr w:rsidR="00791F38" w:rsidRPr="00525A94" w:rsidTr="00FE5DBB">
        <w:trPr>
          <w:trHeight w:val="371"/>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F38" w:rsidRPr="00525A94" w:rsidRDefault="00791F38" w:rsidP="001701C0">
            <w:pPr>
              <w:pStyle w:val="a6"/>
              <w:widowControl w:val="0"/>
              <w:spacing w:line="270" w:lineRule="atLeast"/>
            </w:pPr>
            <w:r w:rsidRPr="00525A94">
              <w:t>Премии за выполнение особо важных и сложных заданий</w:t>
            </w:r>
          </w:p>
        </w:tc>
        <w:tc>
          <w:tcPr>
            <w:tcW w:w="3549" w:type="pct"/>
            <w:gridSpan w:val="4"/>
            <w:tcBorders>
              <w:top w:val="single" w:sz="6" w:space="0" w:color="000000"/>
              <w:left w:val="single" w:sz="6" w:space="0" w:color="000000"/>
              <w:bottom w:val="single" w:sz="6" w:space="0" w:color="000000"/>
              <w:right w:val="single" w:sz="6" w:space="0" w:color="000000"/>
            </w:tcBorders>
            <w:vAlign w:val="center"/>
          </w:tcPr>
          <w:p w:rsidR="00791F38" w:rsidRPr="00525A94" w:rsidRDefault="00791F38"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791F38"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F38" w:rsidRPr="00525A94" w:rsidRDefault="00791F38" w:rsidP="001423E9">
            <w:pPr>
              <w:pStyle w:val="a6"/>
              <w:widowControl w:val="0"/>
              <w:spacing w:line="270" w:lineRule="atLeast"/>
            </w:pPr>
            <w:r w:rsidRPr="00525A94">
              <w:t>Ежемесячного денежного поощрения</w:t>
            </w:r>
          </w:p>
        </w:tc>
        <w:tc>
          <w:tcPr>
            <w:tcW w:w="3549" w:type="pct"/>
            <w:gridSpan w:val="4"/>
            <w:tcBorders>
              <w:top w:val="single" w:sz="6" w:space="0" w:color="000000"/>
              <w:left w:val="single" w:sz="6" w:space="0" w:color="000000"/>
              <w:bottom w:val="single" w:sz="6" w:space="0" w:color="000000"/>
              <w:right w:val="single" w:sz="6" w:space="0" w:color="000000"/>
            </w:tcBorders>
            <w:vAlign w:val="center"/>
          </w:tcPr>
          <w:p w:rsidR="00791F38" w:rsidRPr="00525A94" w:rsidRDefault="00791F38" w:rsidP="00791F38">
            <w:pPr>
              <w:pStyle w:val="a6"/>
              <w:widowControl w:val="0"/>
              <w:spacing w:line="270" w:lineRule="atLeast"/>
              <w:jc w:val="center"/>
            </w:pPr>
            <w:r w:rsidRPr="00525A94">
              <w:t>1 должностного оклада</w:t>
            </w:r>
          </w:p>
        </w:tc>
      </w:tr>
      <w:tr w:rsidR="00791F38"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F38" w:rsidRPr="00525A94" w:rsidRDefault="00791F38" w:rsidP="001701C0">
            <w:pPr>
              <w:pStyle w:val="a6"/>
              <w:widowControl w:val="0"/>
              <w:spacing w:line="270" w:lineRule="atLeast"/>
            </w:pPr>
            <w:r w:rsidRPr="00525A94">
              <w:t>Единовременной выплаты при предоставлении ежегодного оплачиваемого отпуска</w:t>
            </w:r>
          </w:p>
        </w:tc>
        <w:tc>
          <w:tcPr>
            <w:tcW w:w="3549" w:type="pct"/>
            <w:gridSpan w:val="4"/>
            <w:tcBorders>
              <w:top w:val="single" w:sz="6" w:space="0" w:color="000000"/>
              <w:left w:val="single" w:sz="6" w:space="0" w:color="000000"/>
              <w:bottom w:val="single" w:sz="6" w:space="0" w:color="000000"/>
              <w:right w:val="single" w:sz="6" w:space="0" w:color="000000"/>
            </w:tcBorders>
            <w:vAlign w:val="center"/>
          </w:tcPr>
          <w:p w:rsidR="00791F38" w:rsidRPr="00525A94" w:rsidRDefault="00791F38" w:rsidP="00791F38">
            <w:pPr>
              <w:pStyle w:val="a6"/>
              <w:widowControl w:val="0"/>
              <w:spacing w:line="270" w:lineRule="atLeast"/>
              <w:jc w:val="center"/>
            </w:pPr>
            <w:r w:rsidRPr="00525A94">
              <w:t>в размере двух месячных окладов денежного содержания и материальной помощи в размере месячного оклада денежного содержания</w:t>
            </w:r>
          </w:p>
        </w:tc>
      </w:tr>
      <w:tr w:rsidR="00791F38" w:rsidRPr="00525A94" w:rsidTr="00FE5DBB">
        <w:trPr>
          <w:trHeight w:val="283"/>
        </w:trPr>
        <w:tc>
          <w:tcPr>
            <w:tcW w:w="145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F38" w:rsidRPr="00525A94" w:rsidRDefault="00791F38" w:rsidP="001701C0">
            <w:pPr>
              <w:pStyle w:val="a6"/>
              <w:widowControl w:val="0"/>
              <w:spacing w:line="270" w:lineRule="atLeast"/>
            </w:pPr>
            <w:r w:rsidRPr="00525A94">
              <w:t>Материальной помощи</w:t>
            </w:r>
          </w:p>
        </w:tc>
        <w:tc>
          <w:tcPr>
            <w:tcW w:w="3549" w:type="pct"/>
            <w:gridSpan w:val="4"/>
            <w:tcBorders>
              <w:top w:val="single" w:sz="6" w:space="0" w:color="000000"/>
              <w:left w:val="single" w:sz="6" w:space="0" w:color="000000"/>
              <w:bottom w:val="single" w:sz="6" w:space="0" w:color="000000"/>
              <w:right w:val="single" w:sz="6" w:space="0" w:color="000000"/>
            </w:tcBorders>
            <w:vAlign w:val="center"/>
          </w:tcPr>
          <w:p w:rsidR="00791F38" w:rsidRPr="00525A94" w:rsidRDefault="00791F38"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791F38" w:rsidRPr="00525A94" w:rsidTr="00791F38">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791F38" w:rsidRPr="00525A94" w:rsidRDefault="00791F38" w:rsidP="001701C0">
            <w:pPr>
              <w:pStyle w:val="a6"/>
              <w:widowControl w:val="0"/>
              <w:spacing w:line="270" w:lineRule="atLeast"/>
            </w:pPr>
            <w:r w:rsidRPr="00525A94">
              <w:t>Других выплат, предусмотренных соответствующими федеральными законами и иными нормативными правовыми актами</w:t>
            </w:r>
          </w:p>
        </w:tc>
      </w:tr>
    </w:tbl>
    <w:p w:rsidR="001701C0" w:rsidRPr="00525A94" w:rsidRDefault="001701C0" w:rsidP="001701C0">
      <w:pPr>
        <w:widowControl w:val="0"/>
        <w:ind w:firstLine="720"/>
        <w:jc w:val="both"/>
      </w:pPr>
    </w:p>
    <w:p w:rsidR="001701C0" w:rsidRPr="00525A94" w:rsidRDefault="001701C0" w:rsidP="001701C0">
      <w:pPr>
        <w:widowControl w:val="0"/>
        <w:ind w:firstLine="720"/>
        <w:jc w:val="both"/>
      </w:pPr>
      <w:proofErr w:type="gramStart"/>
      <w:r w:rsidRPr="00525A94">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525A94" w:rsidRDefault="001701C0" w:rsidP="001701C0">
      <w:pPr>
        <w:widowControl w:val="0"/>
        <w:jc w:val="both"/>
      </w:pPr>
    </w:p>
    <w:p w:rsidR="001701C0" w:rsidRPr="00525A94" w:rsidRDefault="001701C0" w:rsidP="001701C0">
      <w:pPr>
        <w:widowControl w:val="0"/>
        <w:ind w:firstLine="708"/>
        <w:jc w:val="both"/>
      </w:pPr>
      <w:r w:rsidRPr="00525A94">
        <w:rPr>
          <w:b/>
        </w:rPr>
        <w:t>Гражданский служащий Управления Федеральной налоговой по Амурской области</w:t>
      </w:r>
      <w:r w:rsidRPr="00525A94">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525A94" w:rsidRDefault="001701C0" w:rsidP="001701C0">
      <w:pPr>
        <w:widowControl w:val="0"/>
        <w:autoSpaceDE w:val="0"/>
        <w:autoSpaceDN w:val="0"/>
        <w:adjustRightInd w:val="0"/>
        <w:ind w:firstLine="708"/>
        <w:jc w:val="both"/>
      </w:pPr>
      <w:proofErr w:type="gramStart"/>
      <w:r w:rsidRPr="00525A94">
        <w:rPr>
          <w:b/>
        </w:rPr>
        <w:t>Гражданский служащий иного государственного органа</w:t>
      </w:r>
      <w:r w:rsidRPr="00525A94">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525A94">
        <w:t xml:space="preserve">им </w:t>
      </w:r>
      <w:r w:rsidRPr="00525A94">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525A94">
        <w:t>ей</w:t>
      </w:r>
      <w:r w:rsidRPr="00525A94">
        <w:t>.</w:t>
      </w:r>
      <w:proofErr w:type="gramEnd"/>
      <w:r w:rsidRPr="00525A94">
        <w:t xml:space="preserve"> Форма анкеты утверждена Правительством Российской Федерации.</w:t>
      </w:r>
    </w:p>
    <w:p w:rsidR="001701C0" w:rsidRPr="00525A94" w:rsidRDefault="001701C0" w:rsidP="001701C0">
      <w:pPr>
        <w:widowControl w:val="0"/>
        <w:ind w:firstLine="708"/>
        <w:jc w:val="both"/>
      </w:pPr>
      <w:r w:rsidRPr="00525A94">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525A94" w:rsidRDefault="001701C0" w:rsidP="001701C0">
      <w:pPr>
        <w:widowControl w:val="0"/>
        <w:ind w:firstLine="708"/>
        <w:jc w:val="both"/>
      </w:pPr>
      <w:r w:rsidRPr="00525A94">
        <w:rPr>
          <w:b/>
        </w:rPr>
        <w:t>Гражданин для участия в конкурсе представляет следующие документы:</w:t>
      </w:r>
    </w:p>
    <w:p w:rsidR="001701C0" w:rsidRPr="00525A94" w:rsidRDefault="001701C0" w:rsidP="001701C0">
      <w:pPr>
        <w:widowControl w:val="0"/>
        <w:ind w:firstLine="708"/>
        <w:jc w:val="both"/>
      </w:pPr>
      <w:r w:rsidRPr="00525A94">
        <w:t xml:space="preserve">- личное заявление </w:t>
      </w:r>
      <w:r w:rsidR="00791F38" w:rsidRPr="00525A94">
        <w:t>(пишется</w:t>
      </w:r>
      <w:r w:rsidR="002B715F" w:rsidRPr="00525A94">
        <w:t xml:space="preserve"> при подаче доку</w:t>
      </w:r>
      <w:r w:rsidR="00C0643C" w:rsidRPr="00525A94">
        <w:t>ментов</w:t>
      </w:r>
      <w:r w:rsidRPr="00525A94">
        <w:t>);</w:t>
      </w:r>
    </w:p>
    <w:p w:rsidR="001701C0" w:rsidRPr="00525A94" w:rsidRDefault="00FE5DBB" w:rsidP="001701C0">
      <w:pPr>
        <w:widowControl w:val="0"/>
        <w:ind w:firstLine="708"/>
        <w:jc w:val="both"/>
      </w:pPr>
      <w:r w:rsidRPr="00525A94">
        <w:t>-</w:t>
      </w:r>
      <w:r w:rsidR="001701C0" w:rsidRPr="00525A94">
        <w:t xml:space="preserve"> заполненную и подписанную анкету, по форме утвержденной распоряжением Правительства Российской Федерации от 26.05.2006 № 667-р с </w:t>
      </w:r>
      <w:r w:rsidR="00791F38" w:rsidRPr="00525A94">
        <w:t>фотографией</w:t>
      </w:r>
      <w:r w:rsidR="001701C0" w:rsidRPr="00525A94">
        <w:t>;</w:t>
      </w:r>
    </w:p>
    <w:p w:rsidR="001701C0" w:rsidRPr="00525A94" w:rsidRDefault="001701C0" w:rsidP="001701C0">
      <w:pPr>
        <w:widowControl w:val="0"/>
        <w:ind w:firstLine="708"/>
        <w:jc w:val="both"/>
      </w:pPr>
      <w:r w:rsidRPr="00525A94">
        <w:t>- копию паспорта или заменяющего его документа (соответствующий документ предъявляется лично по прибытии на конкурс);</w:t>
      </w:r>
    </w:p>
    <w:p w:rsidR="001701C0" w:rsidRPr="00525A94" w:rsidRDefault="001701C0" w:rsidP="001701C0">
      <w:pPr>
        <w:widowControl w:val="0"/>
        <w:ind w:firstLine="708"/>
        <w:jc w:val="both"/>
      </w:pPr>
      <w:r w:rsidRPr="00525A94">
        <w:t>- документы, подтверждающие необходимое профессиональное образование, стаж работы и квалификацию:</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копию трудовой книжки (за исключением случаев, когда служебная (трудовая) </w:t>
      </w:r>
      <w:r w:rsidRPr="00525A94">
        <w:rPr>
          <w:rFonts w:ascii="Times New Roman" w:hAnsi="Times New Roman" w:cs="Times New Roman"/>
          <w:sz w:val="24"/>
          <w:szCs w:val="24"/>
        </w:rPr>
        <w:lastRenderedPageBreak/>
        <w:t xml:space="preserve">деятельность осуществляется впервые), </w:t>
      </w:r>
      <w:r w:rsidRPr="00525A94">
        <w:rPr>
          <w:rFonts w:ascii="Times New Roman" w:hAnsi="Times New Roman" w:cs="Times New Roman"/>
          <w:b/>
          <w:sz w:val="24"/>
          <w:szCs w:val="24"/>
        </w:rPr>
        <w:t>заверенную нотариально или кадровой службой по месту работы (службы)</w:t>
      </w:r>
      <w:r w:rsidRPr="00525A94">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25A94">
        <w:rPr>
          <w:rFonts w:ascii="Times New Roman" w:hAnsi="Times New Roman" w:cs="Times New Roman"/>
          <w:b/>
          <w:sz w:val="24"/>
          <w:szCs w:val="24"/>
        </w:rPr>
        <w:t>заверенные нотариально или кадровой службой по месту работы (службы)</w:t>
      </w:r>
      <w:r w:rsidRPr="00525A94">
        <w:rPr>
          <w:rFonts w:ascii="Times New Roman" w:hAnsi="Times New Roman" w:cs="Times New Roman"/>
          <w:sz w:val="24"/>
          <w:szCs w:val="24"/>
        </w:rPr>
        <w:t>;</w:t>
      </w:r>
    </w:p>
    <w:p w:rsidR="001701C0" w:rsidRPr="00525A94" w:rsidRDefault="001701C0" w:rsidP="001701C0">
      <w:pPr>
        <w:widowControl w:val="0"/>
        <w:ind w:firstLine="708"/>
        <w:jc w:val="both"/>
      </w:pPr>
      <w:r w:rsidRPr="00525A94">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525A94" w:rsidRDefault="001701C0" w:rsidP="001701C0">
      <w:pPr>
        <w:widowControl w:val="0"/>
        <w:ind w:firstLine="708"/>
        <w:jc w:val="both"/>
      </w:pPr>
      <w:r w:rsidRPr="00525A94">
        <w:t>- копии документов воинского учета (для военнообязанных и лиц, подлежащих призыву на военную службу);</w:t>
      </w:r>
    </w:p>
    <w:p w:rsidR="001701C0" w:rsidRPr="00525A94" w:rsidRDefault="001701C0" w:rsidP="001701C0">
      <w:pPr>
        <w:widowControl w:val="0"/>
        <w:autoSpaceDE w:val="0"/>
        <w:autoSpaceDN w:val="0"/>
        <w:adjustRightInd w:val="0"/>
        <w:ind w:firstLine="708"/>
        <w:jc w:val="both"/>
      </w:pPr>
      <w:proofErr w:type="gramStart"/>
      <w:r w:rsidRPr="00525A94">
        <w:t>- сведения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справки о доходах, расходах,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r w:rsidR="00C0643C" w:rsidRPr="00525A94">
        <w:t xml:space="preserve"> за 2017 год</w:t>
      </w:r>
      <w:r w:rsidRPr="00525A94">
        <w:t xml:space="preserve"> по форме, утвержденной Указом Президента Российской Федерации от 23.06.2014 № 460.</w:t>
      </w:r>
      <w:proofErr w:type="gramEnd"/>
      <w:r w:rsidRPr="00525A94">
        <w:t xml:space="preserve"> </w:t>
      </w:r>
      <w:r w:rsidRPr="00525A94">
        <w:rPr>
          <w:b/>
        </w:rPr>
        <w:t>Справки необходимо заполнять с использованием специального программного обеспечения «Справки БК»</w:t>
      </w:r>
      <w:r w:rsidR="00C0643C" w:rsidRPr="00525A94">
        <w:rPr>
          <w:b/>
        </w:rPr>
        <w:t xml:space="preserve"> (версия 2.4.0.0)</w:t>
      </w:r>
      <w:r w:rsidRPr="00525A94">
        <w:t xml:space="preserve">, </w:t>
      </w:r>
      <w:r w:rsidRPr="00525A94">
        <w:rPr>
          <w:b/>
        </w:rPr>
        <w:t>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sz w:val="24"/>
          <w:szCs w:val="24"/>
        </w:rPr>
        <w:t xml:space="preserve">- </w:t>
      </w:r>
      <w:r w:rsidRPr="00525A94">
        <w:rPr>
          <w:rFonts w:ascii="Times New Roman" w:hAnsi="Times New Roman" w:cs="Times New Roman"/>
          <w:sz w:val="24"/>
          <w:szCs w:val="24"/>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525A94">
        <w:rPr>
          <w:rFonts w:ascii="Times New Roman" w:hAnsi="Times New Roman" w:cs="Times New Roman"/>
          <w:b/>
          <w:sz w:val="24"/>
          <w:szCs w:val="24"/>
        </w:rPr>
        <w:t>за три календарных года</w:t>
      </w:r>
      <w:r w:rsidRPr="00525A94">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525A94" w:rsidRDefault="001701C0" w:rsidP="001701C0">
      <w:pPr>
        <w:widowControl w:val="0"/>
        <w:ind w:firstLine="708"/>
        <w:jc w:val="both"/>
      </w:pPr>
      <w:r w:rsidRPr="00525A94">
        <w:t>- копия страхового свидетельства обязательного пенсионного страхования;</w:t>
      </w:r>
    </w:p>
    <w:p w:rsidR="001701C0" w:rsidRPr="00525A94" w:rsidRDefault="001701C0" w:rsidP="001701C0">
      <w:pPr>
        <w:widowControl w:val="0"/>
        <w:ind w:firstLine="708"/>
        <w:jc w:val="both"/>
      </w:pPr>
      <w:r w:rsidRPr="00525A94">
        <w:t xml:space="preserve">- копии свидетельств </w:t>
      </w:r>
      <w:proofErr w:type="gramStart"/>
      <w:r w:rsidRPr="00525A94">
        <w:t>о постановке на учет в налоговом органе физического лица по месту жительства на территории</w:t>
      </w:r>
      <w:proofErr w:type="gramEnd"/>
      <w:r w:rsidRPr="00525A94">
        <w:t xml:space="preserve"> Российской Федерации (ИНН);</w:t>
      </w:r>
    </w:p>
    <w:p w:rsidR="001701C0" w:rsidRPr="00525A94" w:rsidRDefault="001701C0" w:rsidP="001701C0">
      <w:pPr>
        <w:widowControl w:val="0"/>
        <w:ind w:firstLine="708"/>
        <w:jc w:val="both"/>
      </w:pPr>
      <w:r w:rsidRPr="00525A94">
        <w:t>- копия страхового медицинского полиса обязательного медицинского страхования граждан;</w:t>
      </w:r>
    </w:p>
    <w:p w:rsidR="001701C0" w:rsidRPr="00525A94" w:rsidRDefault="001701C0" w:rsidP="001701C0">
      <w:pPr>
        <w:widowControl w:val="0"/>
        <w:ind w:firstLine="708"/>
        <w:jc w:val="both"/>
      </w:pPr>
      <w:r w:rsidRPr="00525A94">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525A94" w:rsidRDefault="001701C0" w:rsidP="001701C0">
      <w:pPr>
        <w:widowControl w:val="0"/>
        <w:ind w:firstLine="708"/>
        <w:jc w:val="both"/>
      </w:pPr>
      <w:r w:rsidRPr="00525A94">
        <w:t>- справку о наличии (отсутствии) судимости и (или) факта уголовного преследования или о прекращении уголовного преследования.</w:t>
      </w:r>
    </w:p>
    <w:p w:rsidR="001701C0" w:rsidRPr="00525A94" w:rsidRDefault="001701C0" w:rsidP="001701C0">
      <w:pPr>
        <w:widowControl w:val="0"/>
        <w:ind w:firstLine="708"/>
        <w:jc w:val="both"/>
      </w:pPr>
    </w:p>
    <w:p w:rsidR="001701C0" w:rsidRPr="00525A94" w:rsidRDefault="001701C0" w:rsidP="001701C0">
      <w:pPr>
        <w:widowControl w:val="0"/>
        <w:ind w:firstLine="720"/>
        <w:jc w:val="both"/>
        <w:rPr>
          <w:u w:val="single"/>
        </w:rPr>
      </w:pPr>
      <w:r w:rsidRPr="00525A94">
        <w:rPr>
          <w:b/>
          <w:u w:val="single"/>
        </w:rPr>
        <w:t>Документы представляются</w:t>
      </w:r>
      <w:r w:rsidRPr="00525A94">
        <w:t xml:space="preserve"> в Управление Федеральной налоговой службы по Амурской области с </w:t>
      </w:r>
      <w:r w:rsidR="00FE5DBB" w:rsidRPr="00525A94">
        <w:t>1</w:t>
      </w:r>
      <w:r w:rsidR="0042631E">
        <w:t>6</w:t>
      </w:r>
      <w:r w:rsidR="00FE5DBB" w:rsidRPr="00525A94">
        <w:t xml:space="preserve"> </w:t>
      </w:r>
      <w:r w:rsidR="0042631E">
        <w:t xml:space="preserve">октября </w:t>
      </w:r>
      <w:r w:rsidRPr="00525A94">
        <w:t>201</w:t>
      </w:r>
      <w:r w:rsidR="00C0643C" w:rsidRPr="00525A94">
        <w:t>8</w:t>
      </w:r>
      <w:r w:rsidRPr="00525A94">
        <w:t xml:space="preserve"> года по </w:t>
      </w:r>
      <w:r w:rsidR="00FE5DBB" w:rsidRPr="00525A94">
        <w:t>0</w:t>
      </w:r>
      <w:r w:rsidR="0042631E">
        <w:t>6</w:t>
      </w:r>
      <w:r w:rsidR="00FE5DBB" w:rsidRPr="00525A94">
        <w:t xml:space="preserve"> </w:t>
      </w:r>
      <w:r w:rsidR="007B585F" w:rsidRPr="00525A94">
        <w:t>ноября</w:t>
      </w:r>
      <w:r w:rsidR="00C0643C" w:rsidRPr="00525A94">
        <w:t xml:space="preserve"> </w:t>
      </w:r>
      <w:r w:rsidRPr="00525A94">
        <w:t>201</w:t>
      </w:r>
      <w:r w:rsidR="00C0643C" w:rsidRPr="00525A94">
        <w:t>8</w:t>
      </w:r>
      <w:r w:rsidRPr="00525A94">
        <w:t xml:space="preserve"> года в рабочие дни с 10.00 до 16.00, обед с 13.00-14.00 по адресу: </w:t>
      </w:r>
      <w:proofErr w:type="gramStart"/>
      <w:r w:rsidRPr="00525A94">
        <w:t>г</w:t>
      </w:r>
      <w:proofErr w:type="gramEnd"/>
      <w:r w:rsidRPr="00525A94">
        <w:t xml:space="preserve">. Благовещенск, пер. Советский, 65/1, кабинет № 303, контактный телефон (4162) 390-525. </w:t>
      </w:r>
      <w:r w:rsidRPr="00525A94">
        <w:rPr>
          <w:u w:val="single"/>
        </w:rPr>
        <w:t xml:space="preserve">Ответственный за прием документов </w:t>
      </w:r>
      <w:r w:rsidR="007B585F" w:rsidRPr="00525A94">
        <w:rPr>
          <w:u w:val="single"/>
        </w:rPr>
        <w:t>Терещенко Людмила Васильевна</w:t>
      </w:r>
      <w:r w:rsidRPr="00525A94">
        <w:rPr>
          <w:u w:val="single"/>
        </w:rPr>
        <w:t>.</w:t>
      </w:r>
    </w:p>
    <w:p w:rsidR="001701C0" w:rsidRPr="00525A94" w:rsidRDefault="001701C0" w:rsidP="001701C0">
      <w:pPr>
        <w:widowControl w:val="0"/>
        <w:ind w:firstLine="708"/>
        <w:jc w:val="both"/>
        <w:rPr>
          <w:b/>
          <w:u w:val="single"/>
        </w:rPr>
      </w:pPr>
      <w:bookmarkStart w:id="2" w:name="sub_1010"/>
    </w:p>
    <w:bookmarkEnd w:id="2"/>
    <w:p w:rsidR="001701C0" w:rsidRPr="00525A94" w:rsidRDefault="001701C0" w:rsidP="001701C0">
      <w:pPr>
        <w:widowControl w:val="0"/>
        <w:ind w:firstLine="708"/>
        <w:jc w:val="both"/>
      </w:pPr>
      <w:r w:rsidRPr="00525A94">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525A94" w:rsidRDefault="001701C0" w:rsidP="001701C0">
      <w:pPr>
        <w:widowControl w:val="0"/>
        <w:ind w:firstLine="708"/>
        <w:jc w:val="both"/>
      </w:pPr>
      <w:r w:rsidRPr="00525A94">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525A94" w:rsidRDefault="001701C0" w:rsidP="001701C0">
      <w:pPr>
        <w:widowControl w:val="0"/>
        <w:ind w:firstLine="709"/>
        <w:jc w:val="both"/>
      </w:pPr>
      <w:r w:rsidRPr="00525A94">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525A94" w:rsidRDefault="001701C0" w:rsidP="001701C0">
      <w:pPr>
        <w:widowControl w:val="0"/>
        <w:ind w:firstLine="708"/>
        <w:jc w:val="both"/>
      </w:pPr>
      <w:r w:rsidRPr="00525A94">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525A94" w:rsidRDefault="001701C0" w:rsidP="001701C0">
      <w:pPr>
        <w:widowControl w:val="0"/>
        <w:ind w:firstLine="708"/>
        <w:jc w:val="both"/>
      </w:pPr>
      <w:bookmarkStart w:id="3" w:name="sub_1019"/>
      <w:r w:rsidRPr="00525A94">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525A94" w:rsidRDefault="001701C0" w:rsidP="001701C0">
      <w:pPr>
        <w:widowControl w:val="0"/>
        <w:ind w:firstLine="708"/>
        <w:jc w:val="both"/>
      </w:pPr>
      <w:bookmarkStart w:id="4" w:name="sub_1021"/>
      <w:bookmarkEnd w:id="3"/>
      <w:proofErr w:type="gramStart"/>
      <w:r w:rsidRPr="00525A94">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525A94">
        <w:t xml:space="preserve"> выполнением должностных обязанностей по должности гражданской службы, на которую претендуют кандидаты.</w:t>
      </w:r>
    </w:p>
    <w:p w:rsidR="001701C0" w:rsidRPr="00525A94" w:rsidRDefault="001701C0" w:rsidP="001701C0">
      <w:pPr>
        <w:widowControl w:val="0"/>
        <w:ind w:firstLine="720"/>
        <w:jc w:val="both"/>
      </w:pPr>
      <w:r w:rsidRPr="00525A94">
        <w:t>Тестирование проводится на основе перечня вопросов и должно обеспечивать проверку знания участником конкурса:</w:t>
      </w:r>
    </w:p>
    <w:p w:rsidR="001701C0" w:rsidRPr="00525A94" w:rsidRDefault="001701C0" w:rsidP="001701C0">
      <w:pPr>
        <w:widowControl w:val="0"/>
        <w:ind w:firstLine="709"/>
        <w:jc w:val="both"/>
      </w:pPr>
      <w:r w:rsidRPr="00525A94">
        <w:t>- Конституции Российской Федерации и основ конституционного устройства Российской Федерации;</w:t>
      </w:r>
    </w:p>
    <w:p w:rsidR="001701C0" w:rsidRPr="00525A94" w:rsidRDefault="001701C0" w:rsidP="001701C0">
      <w:pPr>
        <w:widowControl w:val="0"/>
        <w:ind w:firstLine="709"/>
        <w:jc w:val="both"/>
      </w:pPr>
      <w:r w:rsidRPr="00525A94">
        <w:t>- законодательства Российской Федерации о государственной гражданской службе;</w:t>
      </w:r>
    </w:p>
    <w:p w:rsidR="001701C0" w:rsidRPr="00525A94" w:rsidRDefault="001701C0" w:rsidP="001701C0">
      <w:pPr>
        <w:widowControl w:val="0"/>
        <w:ind w:firstLine="708"/>
        <w:jc w:val="both"/>
      </w:pPr>
      <w:r w:rsidRPr="00525A94">
        <w:t>- законодательства Российской Федерации о противодействии коррупции;</w:t>
      </w:r>
    </w:p>
    <w:p w:rsidR="001701C0" w:rsidRPr="00525A94" w:rsidRDefault="001701C0" w:rsidP="001701C0">
      <w:pPr>
        <w:widowControl w:val="0"/>
        <w:ind w:firstLine="708"/>
        <w:jc w:val="both"/>
      </w:pPr>
      <w:r w:rsidRPr="00525A94">
        <w:t>- русского языка;</w:t>
      </w:r>
    </w:p>
    <w:p w:rsidR="001701C0" w:rsidRPr="00525A94" w:rsidRDefault="001701C0" w:rsidP="001701C0">
      <w:pPr>
        <w:widowControl w:val="0"/>
        <w:ind w:firstLine="708"/>
        <w:jc w:val="both"/>
      </w:pPr>
      <w:r w:rsidRPr="00525A94">
        <w:t>- информационно-коммуникационных технологий;</w:t>
      </w:r>
    </w:p>
    <w:p w:rsidR="001701C0" w:rsidRPr="00525A94" w:rsidRDefault="001701C0" w:rsidP="001701C0">
      <w:pPr>
        <w:widowControl w:val="0"/>
        <w:ind w:firstLine="708"/>
        <w:jc w:val="both"/>
      </w:pPr>
      <w:r w:rsidRPr="00525A94">
        <w:t>- должностного регламента по планируемой к замещению должности государственной гражданской службы.</w:t>
      </w:r>
    </w:p>
    <w:p w:rsidR="0019359C" w:rsidRPr="00525A94" w:rsidRDefault="0019359C" w:rsidP="0019359C">
      <w:pPr>
        <w:ind w:right="-2" w:firstLine="709"/>
        <w:jc w:val="both"/>
      </w:pPr>
      <w:r w:rsidRPr="00525A94">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525A94" w:rsidRDefault="0019359C" w:rsidP="0019359C">
      <w:pPr>
        <w:ind w:right="-2" w:firstLine="709"/>
        <w:jc w:val="both"/>
      </w:pPr>
      <w:r w:rsidRPr="00525A94">
        <w:t xml:space="preserve">Тестирование считается пройденным, если кандидат правильно ответил на </w:t>
      </w:r>
      <w:r w:rsidR="006D2984" w:rsidRPr="00525A94">
        <w:rPr>
          <w:b/>
        </w:rPr>
        <w:t>7</w:t>
      </w:r>
      <w:r w:rsidRPr="00525A94">
        <w:rPr>
          <w:b/>
        </w:rPr>
        <w:t>0</w:t>
      </w:r>
      <w:r w:rsidRPr="00525A94">
        <w:t xml:space="preserve"> и более процентов заданных вопросов.</w:t>
      </w:r>
    </w:p>
    <w:p w:rsidR="0019359C" w:rsidRPr="00525A94" w:rsidRDefault="0019359C" w:rsidP="0019359C">
      <w:pPr>
        <w:ind w:right="-2" w:firstLine="709"/>
        <w:jc w:val="both"/>
      </w:pPr>
      <w:r w:rsidRPr="00525A94">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525A94" w:rsidRDefault="0019359C" w:rsidP="0019359C">
      <w:pPr>
        <w:ind w:right="-2" w:firstLine="709"/>
        <w:jc w:val="both"/>
      </w:pPr>
      <w:r w:rsidRPr="00525A94">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525A94">
        <w:rPr>
          <w:u w:val="single"/>
          <w:lang w:val="en-US"/>
        </w:rPr>
        <w:t>gossluzhba</w:t>
      </w:r>
      <w:proofErr w:type="spellEnd"/>
      <w:r w:rsidRPr="00525A94">
        <w:rPr>
          <w:u w:val="single"/>
        </w:rPr>
        <w:t>.</w:t>
      </w:r>
      <w:proofErr w:type="spellStart"/>
      <w:r w:rsidRPr="00525A94">
        <w:rPr>
          <w:u w:val="single"/>
          <w:lang w:val="en-US"/>
        </w:rPr>
        <w:t>gov</w:t>
      </w:r>
      <w:proofErr w:type="spellEnd"/>
      <w:r w:rsidRPr="00525A94">
        <w:rPr>
          <w:u w:val="single"/>
        </w:rPr>
        <w:t>.</w:t>
      </w:r>
      <w:proofErr w:type="spellStart"/>
      <w:r w:rsidRPr="00525A94">
        <w:rPr>
          <w:u w:val="single"/>
          <w:lang w:val="en-US"/>
        </w:rPr>
        <w:t>ru</w:t>
      </w:r>
      <w:proofErr w:type="spellEnd"/>
      <w:r w:rsidRPr="00525A94">
        <w:t xml:space="preserve"> – рубрика «Образование»</w:t>
      </w:r>
      <w:r w:rsidR="00125978" w:rsidRPr="00525A94">
        <w:t xml:space="preserve"> - «Тесты для самопроверки»</w:t>
      </w:r>
      <w:r w:rsidRPr="00525A94">
        <w:t>.</w:t>
      </w:r>
    </w:p>
    <w:p w:rsidR="001701C0" w:rsidRPr="00525A94" w:rsidRDefault="001701C0" w:rsidP="001701C0">
      <w:pPr>
        <w:widowControl w:val="0"/>
        <w:ind w:firstLine="708"/>
        <w:jc w:val="both"/>
      </w:pPr>
      <w:r w:rsidRPr="00525A94">
        <w:t>В последующем проводится индивидуальное собеседование на знание законодательства по планируемой должности.</w:t>
      </w:r>
    </w:p>
    <w:p w:rsidR="001701C0" w:rsidRPr="00525A94" w:rsidRDefault="001701C0" w:rsidP="001701C0">
      <w:pPr>
        <w:widowControl w:val="0"/>
        <w:ind w:firstLine="708"/>
        <w:jc w:val="both"/>
      </w:pPr>
      <w:r w:rsidRPr="00525A94">
        <w:t>7. Решение конкурсной комиссии принимается в отсутствие кандидата.</w:t>
      </w:r>
      <w:bookmarkStart w:id="5" w:name="sub_1022"/>
      <w:bookmarkEnd w:id="4"/>
    </w:p>
    <w:p w:rsidR="001701C0" w:rsidRPr="00525A94" w:rsidRDefault="001701C0" w:rsidP="001701C0">
      <w:pPr>
        <w:widowControl w:val="0"/>
        <w:ind w:firstLine="708"/>
        <w:jc w:val="both"/>
      </w:pPr>
      <w:r w:rsidRPr="00525A94">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525A94" w:rsidRDefault="001701C0" w:rsidP="001701C0">
      <w:pPr>
        <w:widowControl w:val="0"/>
        <w:ind w:firstLine="708"/>
        <w:jc w:val="both"/>
      </w:pPr>
      <w:r w:rsidRPr="00525A94">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525A94" w:rsidRDefault="001701C0" w:rsidP="001701C0">
      <w:pPr>
        <w:widowControl w:val="0"/>
        <w:ind w:firstLine="708"/>
        <w:jc w:val="both"/>
      </w:pPr>
      <w:r w:rsidRPr="00525A94">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525A94" w:rsidRDefault="001701C0" w:rsidP="001701C0">
      <w:pPr>
        <w:widowControl w:val="0"/>
        <w:ind w:firstLine="708"/>
        <w:jc w:val="both"/>
      </w:pPr>
      <w:r w:rsidRPr="00525A94">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525A94" w:rsidRDefault="001701C0" w:rsidP="001701C0">
      <w:pPr>
        <w:widowControl w:val="0"/>
        <w:ind w:firstLine="540"/>
        <w:jc w:val="both"/>
      </w:pPr>
      <w:bookmarkStart w:id="6" w:name="sub_1024"/>
      <w:bookmarkEnd w:id="5"/>
      <w:r w:rsidRPr="00525A94">
        <w:t xml:space="preserve">Конкурсная комиссия не </w:t>
      </w:r>
      <w:proofErr w:type="gramStart"/>
      <w:r w:rsidRPr="00525A94">
        <w:t>позднее</w:t>
      </w:r>
      <w:proofErr w:type="gramEnd"/>
      <w:r w:rsidRPr="00525A94">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525A94" w:rsidRDefault="001701C0" w:rsidP="001701C0">
      <w:pPr>
        <w:widowControl w:val="0"/>
        <w:ind w:firstLine="708"/>
        <w:jc w:val="both"/>
      </w:pPr>
      <w:r w:rsidRPr="00525A94">
        <w:t xml:space="preserve">Кандидатам, участвовавшим в конкурсе, сообщается о результатах конкурса в письменной </w:t>
      </w:r>
      <w:r w:rsidRPr="00525A94">
        <w:lastRenderedPageBreak/>
        <w:t>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525A94" w:rsidRDefault="001701C0" w:rsidP="001701C0">
      <w:pPr>
        <w:widowControl w:val="0"/>
        <w:ind w:firstLine="708"/>
        <w:jc w:val="both"/>
      </w:pPr>
      <w:bookmarkStart w:id="7" w:name="sub_1025"/>
      <w:bookmarkEnd w:id="6"/>
      <w:r w:rsidRPr="00525A94">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525A94" w:rsidRDefault="001701C0" w:rsidP="001701C0">
      <w:pPr>
        <w:widowControl w:val="0"/>
        <w:ind w:firstLine="708"/>
        <w:jc w:val="both"/>
      </w:pPr>
      <w:bookmarkStart w:id="8" w:name="sub_1026"/>
      <w:bookmarkEnd w:id="7"/>
      <w:r w:rsidRPr="00525A94">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525A94">
        <w:t>дств св</w:t>
      </w:r>
      <w:proofErr w:type="gramEnd"/>
      <w:r w:rsidRPr="00525A94">
        <w:t>язи и другие), осуществляются кандидатами за счет собственных средств.</w:t>
      </w:r>
    </w:p>
    <w:p w:rsidR="001701C0" w:rsidRPr="00525A94" w:rsidRDefault="001701C0" w:rsidP="001701C0">
      <w:pPr>
        <w:widowControl w:val="0"/>
        <w:ind w:firstLine="708"/>
        <w:jc w:val="both"/>
      </w:pPr>
      <w:r w:rsidRPr="00525A94">
        <w:t>Кандидат вправе обжаловать решение конкурсной комиссии в соответствии с законодательством Российской Федерации.</w:t>
      </w:r>
    </w:p>
    <w:bookmarkEnd w:id="8"/>
    <w:p w:rsidR="00C831DC" w:rsidRPr="00525A94" w:rsidRDefault="001701C0" w:rsidP="0019359C">
      <w:pPr>
        <w:pStyle w:val="ConsNormal"/>
        <w:ind w:right="0" w:firstLine="709"/>
        <w:jc w:val="both"/>
        <w:rPr>
          <w:sz w:val="24"/>
          <w:szCs w:val="24"/>
        </w:rPr>
      </w:pPr>
      <w:r w:rsidRPr="00525A94">
        <w:rPr>
          <w:rFonts w:ascii="Times New Roman" w:hAnsi="Times New Roman" w:cs="Times New Roman"/>
          <w:sz w:val="24"/>
          <w:szCs w:val="24"/>
        </w:rPr>
        <w:t xml:space="preserve">Конкурс планируется провести </w:t>
      </w:r>
      <w:r w:rsidR="00FE5DBB" w:rsidRPr="00525A94">
        <w:rPr>
          <w:rFonts w:ascii="Times New Roman" w:hAnsi="Times New Roman" w:cs="Times New Roman"/>
          <w:sz w:val="24"/>
          <w:szCs w:val="24"/>
        </w:rPr>
        <w:t>2</w:t>
      </w:r>
      <w:r w:rsidR="007B585F" w:rsidRPr="00525A94">
        <w:rPr>
          <w:rFonts w:ascii="Times New Roman" w:hAnsi="Times New Roman" w:cs="Times New Roman"/>
          <w:sz w:val="24"/>
          <w:szCs w:val="24"/>
        </w:rPr>
        <w:t>2</w:t>
      </w:r>
      <w:r w:rsidR="00FE5DBB" w:rsidRPr="00525A94">
        <w:rPr>
          <w:rFonts w:ascii="Times New Roman" w:hAnsi="Times New Roman" w:cs="Times New Roman"/>
          <w:sz w:val="24"/>
          <w:szCs w:val="24"/>
        </w:rPr>
        <w:t xml:space="preserve"> </w:t>
      </w:r>
      <w:r w:rsidR="007B585F" w:rsidRPr="00525A94">
        <w:rPr>
          <w:rFonts w:ascii="Times New Roman" w:hAnsi="Times New Roman" w:cs="Times New Roman"/>
          <w:sz w:val="24"/>
          <w:szCs w:val="24"/>
        </w:rPr>
        <w:t>ноября</w:t>
      </w:r>
      <w:r w:rsidRPr="00525A94">
        <w:rPr>
          <w:rFonts w:ascii="Times New Roman" w:hAnsi="Times New Roman" w:cs="Times New Roman"/>
          <w:sz w:val="24"/>
          <w:szCs w:val="24"/>
        </w:rPr>
        <w:t xml:space="preserve"> 201</w:t>
      </w:r>
      <w:r w:rsidR="005E48AA" w:rsidRPr="00525A94">
        <w:rPr>
          <w:rFonts w:ascii="Times New Roman" w:hAnsi="Times New Roman" w:cs="Times New Roman"/>
          <w:sz w:val="24"/>
          <w:szCs w:val="24"/>
        </w:rPr>
        <w:t>8</w:t>
      </w:r>
      <w:r w:rsidRPr="00525A94">
        <w:rPr>
          <w:rFonts w:ascii="Times New Roman" w:hAnsi="Times New Roman" w:cs="Times New Roman"/>
          <w:sz w:val="24"/>
          <w:szCs w:val="24"/>
        </w:rPr>
        <w:t xml:space="preserve"> года по адресу: 675005, г. Благовещенск, </w:t>
      </w:r>
      <w:r w:rsidRPr="00525A94">
        <w:rPr>
          <w:rFonts w:ascii="Times New Roman" w:hAnsi="Times New Roman"/>
          <w:sz w:val="24"/>
          <w:szCs w:val="24"/>
        </w:rPr>
        <w:t>пер. Советский 65/1, актовый зал.</w:t>
      </w:r>
    </w:p>
    <w:sectPr w:rsidR="00C831DC" w:rsidRPr="00525A94" w:rsidSect="00677572">
      <w:headerReference w:type="even" r:id="rId8"/>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CC7" w:rsidRDefault="00DF2CC7">
      <w:r>
        <w:separator/>
      </w:r>
    </w:p>
  </w:endnote>
  <w:endnote w:type="continuationSeparator" w:id="1">
    <w:p w:rsidR="00DF2CC7" w:rsidRDefault="00DF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CC7" w:rsidRDefault="00DF2CC7">
      <w:r>
        <w:separator/>
      </w:r>
    </w:p>
  </w:footnote>
  <w:footnote w:type="continuationSeparator" w:id="1">
    <w:p w:rsidR="00DF2CC7" w:rsidRDefault="00DF2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C7" w:rsidRDefault="00562325" w:rsidP="00C418C3">
    <w:pPr>
      <w:pStyle w:val="a3"/>
      <w:framePr w:wrap="around" w:vAnchor="text" w:hAnchor="margin" w:xAlign="center" w:y="1"/>
      <w:rPr>
        <w:rStyle w:val="a5"/>
      </w:rPr>
    </w:pPr>
    <w:r>
      <w:rPr>
        <w:rStyle w:val="a5"/>
      </w:rPr>
      <w:fldChar w:fldCharType="begin"/>
    </w:r>
    <w:r w:rsidR="00DF2CC7">
      <w:rPr>
        <w:rStyle w:val="a5"/>
      </w:rPr>
      <w:instrText xml:space="preserve">PAGE  </w:instrText>
    </w:r>
    <w:r>
      <w:rPr>
        <w:rStyle w:val="a5"/>
      </w:rPr>
      <w:fldChar w:fldCharType="end"/>
    </w:r>
  </w:p>
  <w:p w:rsidR="00DF2CC7" w:rsidRDefault="00DF2CC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C7" w:rsidRDefault="00562325" w:rsidP="00C418C3">
    <w:pPr>
      <w:pStyle w:val="a3"/>
      <w:framePr w:wrap="around" w:vAnchor="text" w:hAnchor="margin" w:xAlign="center" w:y="1"/>
      <w:rPr>
        <w:rStyle w:val="a5"/>
      </w:rPr>
    </w:pPr>
    <w:r>
      <w:rPr>
        <w:rStyle w:val="a5"/>
      </w:rPr>
      <w:fldChar w:fldCharType="begin"/>
    </w:r>
    <w:r w:rsidR="00DF2CC7">
      <w:rPr>
        <w:rStyle w:val="a5"/>
      </w:rPr>
      <w:instrText xml:space="preserve">PAGE  </w:instrText>
    </w:r>
    <w:r>
      <w:rPr>
        <w:rStyle w:val="a5"/>
      </w:rPr>
      <w:fldChar w:fldCharType="separate"/>
    </w:r>
    <w:r w:rsidR="008E3F53">
      <w:rPr>
        <w:rStyle w:val="a5"/>
        <w:noProof/>
      </w:rPr>
      <w:t>12</w:t>
    </w:r>
    <w:r>
      <w:rPr>
        <w:rStyle w:val="a5"/>
      </w:rPr>
      <w:fldChar w:fldCharType="end"/>
    </w:r>
  </w:p>
  <w:p w:rsidR="00DF2CC7" w:rsidRDefault="00DF2CC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646303"/>
    <w:rsid w:val="00003B2A"/>
    <w:rsid w:val="00007F06"/>
    <w:rsid w:val="00010645"/>
    <w:rsid w:val="00011BA7"/>
    <w:rsid w:val="000323A6"/>
    <w:rsid w:val="00034B91"/>
    <w:rsid w:val="00034E6D"/>
    <w:rsid w:val="00035AA8"/>
    <w:rsid w:val="00036747"/>
    <w:rsid w:val="00054258"/>
    <w:rsid w:val="00060EFD"/>
    <w:rsid w:val="0006114E"/>
    <w:rsid w:val="00061B49"/>
    <w:rsid w:val="00061C9D"/>
    <w:rsid w:val="00071A52"/>
    <w:rsid w:val="000755BD"/>
    <w:rsid w:val="00075F78"/>
    <w:rsid w:val="000778AF"/>
    <w:rsid w:val="00077DA8"/>
    <w:rsid w:val="0008097A"/>
    <w:rsid w:val="00080F31"/>
    <w:rsid w:val="00081615"/>
    <w:rsid w:val="000872F0"/>
    <w:rsid w:val="00093F01"/>
    <w:rsid w:val="00095094"/>
    <w:rsid w:val="000A3419"/>
    <w:rsid w:val="000A4B96"/>
    <w:rsid w:val="000B01E7"/>
    <w:rsid w:val="000B2FDB"/>
    <w:rsid w:val="000B54E2"/>
    <w:rsid w:val="000C07D7"/>
    <w:rsid w:val="000C1769"/>
    <w:rsid w:val="000D1571"/>
    <w:rsid w:val="000D3C48"/>
    <w:rsid w:val="000D74C2"/>
    <w:rsid w:val="000E038D"/>
    <w:rsid w:val="000E55A2"/>
    <w:rsid w:val="000E58CE"/>
    <w:rsid w:val="000E7F4E"/>
    <w:rsid w:val="000F1C42"/>
    <w:rsid w:val="000F4118"/>
    <w:rsid w:val="000F4341"/>
    <w:rsid w:val="00100DBD"/>
    <w:rsid w:val="00103F24"/>
    <w:rsid w:val="0011438F"/>
    <w:rsid w:val="00115E7D"/>
    <w:rsid w:val="00124862"/>
    <w:rsid w:val="00125978"/>
    <w:rsid w:val="001362B8"/>
    <w:rsid w:val="001423E9"/>
    <w:rsid w:val="001436B5"/>
    <w:rsid w:val="001440E0"/>
    <w:rsid w:val="00147340"/>
    <w:rsid w:val="001636B8"/>
    <w:rsid w:val="00167246"/>
    <w:rsid w:val="001701C0"/>
    <w:rsid w:val="00173BAB"/>
    <w:rsid w:val="00181B87"/>
    <w:rsid w:val="001827B7"/>
    <w:rsid w:val="00185B4C"/>
    <w:rsid w:val="0019359C"/>
    <w:rsid w:val="00196CC4"/>
    <w:rsid w:val="001B1DAB"/>
    <w:rsid w:val="001B3BEE"/>
    <w:rsid w:val="001C0BD4"/>
    <w:rsid w:val="001C14E0"/>
    <w:rsid w:val="001C48E2"/>
    <w:rsid w:val="001C6166"/>
    <w:rsid w:val="001C7C19"/>
    <w:rsid w:val="001D2625"/>
    <w:rsid w:val="001D2A9E"/>
    <w:rsid w:val="001E26AB"/>
    <w:rsid w:val="001F3DC6"/>
    <w:rsid w:val="00203F35"/>
    <w:rsid w:val="00207585"/>
    <w:rsid w:val="00211E9C"/>
    <w:rsid w:val="00227F8D"/>
    <w:rsid w:val="002335CA"/>
    <w:rsid w:val="00246D99"/>
    <w:rsid w:val="0025427C"/>
    <w:rsid w:val="002609D7"/>
    <w:rsid w:val="0026282D"/>
    <w:rsid w:val="00273364"/>
    <w:rsid w:val="00275BAD"/>
    <w:rsid w:val="00286379"/>
    <w:rsid w:val="00293A1C"/>
    <w:rsid w:val="00295E47"/>
    <w:rsid w:val="002960A5"/>
    <w:rsid w:val="002961ED"/>
    <w:rsid w:val="002A270D"/>
    <w:rsid w:val="002A3614"/>
    <w:rsid w:val="002A4BAB"/>
    <w:rsid w:val="002A4EA2"/>
    <w:rsid w:val="002B1564"/>
    <w:rsid w:val="002B5761"/>
    <w:rsid w:val="002B57B7"/>
    <w:rsid w:val="002B5A4B"/>
    <w:rsid w:val="002B715F"/>
    <w:rsid w:val="002C3751"/>
    <w:rsid w:val="002C4280"/>
    <w:rsid w:val="002D376F"/>
    <w:rsid w:val="002D52B6"/>
    <w:rsid w:val="002E7790"/>
    <w:rsid w:val="002F2E64"/>
    <w:rsid w:val="00300E04"/>
    <w:rsid w:val="00301742"/>
    <w:rsid w:val="00303245"/>
    <w:rsid w:val="00303399"/>
    <w:rsid w:val="00307593"/>
    <w:rsid w:val="00310EB3"/>
    <w:rsid w:val="00312350"/>
    <w:rsid w:val="00312E70"/>
    <w:rsid w:val="00313BC7"/>
    <w:rsid w:val="00315AFE"/>
    <w:rsid w:val="00320FBA"/>
    <w:rsid w:val="00321907"/>
    <w:rsid w:val="00325DAD"/>
    <w:rsid w:val="00332D6A"/>
    <w:rsid w:val="0033582B"/>
    <w:rsid w:val="003431A4"/>
    <w:rsid w:val="003516EA"/>
    <w:rsid w:val="00354E75"/>
    <w:rsid w:val="0035780C"/>
    <w:rsid w:val="00362A4C"/>
    <w:rsid w:val="00362E31"/>
    <w:rsid w:val="00365726"/>
    <w:rsid w:val="00367ECB"/>
    <w:rsid w:val="00371B1D"/>
    <w:rsid w:val="0037269F"/>
    <w:rsid w:val="00373023"/>
    <w:rsid w:val="0037584B"/>
    <w:rsid w:val="003761BF"/>
    <w:rsid w:val="0038573E"/>
    <w:rsid w:val="00390D58"/>
    <w:rsid w:val="00393D88"/>
    <w:rsid w:val="003A0F3A"/>
    <w:rsid w:val="003A3B92"/>
    <w:rsid w:val="003A6D99"/>
    <w:rsid w:val="003A7DF1"/>
    <w:rsid w:val="003B57D2"/>
    <w:rsid w:val="003B69E7"/>
    <w:rsid w:val="003D284D"/>
    <w:rsid w:val="003D3411"/>
    <w:rsid w:val="003E3CDB"/>
    <w:rsid w:val="003F15E7"/>
    <w:rsid w:val="003F4CCE"/>
    <w:rsid w:val="003F5682"/>
    <w:rsid w:val="00402166"/>
    <w:rsid w:val="00402D4D"/>
    <w:rsid w:val="00404326"/>
    <w:rsid w:val="0040616E"/>
    <w:rsid w:val="004072C7"/>
    <w:rsid w:val="0041439D"/>
    <w:rsid w:val="004150F2"/>
    <w:rsid w:val="00424BF0"/>
    <w:rsid w:val="0042631E"/>
    <w:rsid w:val="00430BE7"/>
    <w:rsid w:val="00432D13"/>
    <w:rsid w:val="00433819"/>
    <w:rsid w:val="00435718"/>
    <w:rsid w:val="00436002"/>
    <w:rsid w:val="00442267"/>
    <w:rsid w:val="00453833"/>
    <w:rsid w:val="00456B13"/>
    <w:rsid w:val="00464CC3"/>
    <w:rsid w:val="004706B5"/>
    <w:rsid w:val="00470B9D"/>
    <w:rsid w:val="00471F60"/>
    <w:rsid w:val="004726D8"/>
    <w:rsid w:val="004768C8"/>
    <w:rsid w:val="00497758"/>
    <w:rsid w:val="004A3D57"/>
    <w:rsid w:val="004A58D7"/>
    <w:rsid w:val="004B5877"/>
    <w:rsid w:val="004B5D18"/>
    <w:rsid w:val="004B5D69"/>
    <w:rsid w:val="004B6200"/>
    <w:rsid w:val="004C484E"/>
    <w:rsid w:val="004C4A18"/>
    <w:rsid w:val="004C4CF7"/>
    <w:rsid w:val="004C5B25"/>
    <w:rsid w:val="004D3D64"/>
    <w:rsid w:val="004D5E62"/>
    <w:rsid w:val="004E0156"/>
    <w:rsid w:val="004E3227"/>
    <w:rsid w:val="004F20D0"/>
    <w:rsid w:val="004F24A2"/>
    <w:rsid w:val="004F5951"/>
    <w:rsid w:val="004F5C2E"/>
    <w:rsid w:val="004F73DE"/>
    <w:rsid w:val="00505344"/>
    <w:rsid w:val="00511025"/>
    <w:rsid w:val="00511B7B"/>
    <w:rsid w:val="00512B28"/>
    <w:rsid w:val="00513AAF"/>
    <w:rsid w:val="00521E4D"/>
    <w:rsid w:val="00525A94"/>
    <w:rsid w:val="0052622C"/>
    <w:rsid w:val="00534AB6"/>
    <w:rsid w:val="00535A07"/>
    <w:rsid w:val="00556001"/>
    <w:rsid w:val="00556815"/>
    <w:rsid w:val="0055720A"/>
    <w:rsid w:val="00562325"/>
    <w:rsid w:val="00570408"/>
    <w:rsid w:val="00571F7C"/>
    <w:rsid w:val="00572021"/>
    <w:rsid w:val="00577A93"/>
    <w:rsid w:val="005812AA"/>
    <w:rsid w:val="00582B01"/>
    <w:rsid w:val="00585072"/>
    <w:rsid w:val="005953BB"/>
    <w:rsid w:val="0059711F"/>
    <w:rsid w:val="005A0003"/>
    <w:rsid w:val="005A5ECD"/>
    <w:rsid w:val="005B719E"/>
    <w:rsid w:val="005C05C6"/>
    <w:rsid w:val="005D3476"/>
    <w:rsid w:val="005D574A"/>
    <w:rsid w:val="005D6B20"/>
    <w:rsid w:val="005E48AA"/>
    <w:rsid w:val="005F44BB"/>
    <w:rsid w:val="005F75FA"/>
    <w:rsid w:val="00600F49"/>
    <w:rsid w:val="00603B6D"/>
    <w:rsid w:val="006066D5"/>
    <w:rsid w:val="00610111"/>
    <w:rsid w:val="006106AC"/>
    <w:rsid w:val="00611992"/>
    <w:rsid w:val="0061575A"/>
    <w:rsid w:val="00626F27"/>
    <w:rsid w:val="006362F1"/>
    <w:rsid w:val="0064028A"/>
    <w:rsid w:val="006448FA"/>
    <w:rsid w:val="00646303"/>
    <w:rsid w:val="00646AA3"/>
    <w:rsid w:val="00651C5F"/>
    <w:rsid w:val="006726B0"/>
    <w:rsid w:val="00677572"/>
    <w:rsid w:val="00681B96"/>
    <w:rsid w:val="0068324D"/>
    <w:rsid w:val="006866FD"/>
    <w:rsid w:val="00692720"/>
    <w:rsid w:val="00694FFC"/>
    <w:rsid w:val="006951FC"/>
    <w:rsid w:val="00696762"/>
    <w:rsid w:val="006A3E54"/>
    <w:rsid w:val="006B685D"/>
    <w:rsid w:val="006D1B1D"/>
    <w:rsid w:val="006D2984"/>
    <w:rsid w:val="006D5954"/>
    <w:rsid w:val="006E509E"/>
    <w:rsid w:val="006E61DA"/>
    <w:rsid w:val="006F14E3"/>
    <w:rsid w:val="006F1FF6"/>
    <w:rsid w:val="006F2D7D"/>
    <w:rsid w:val="00702FA0"/>
    <w:rsid w:val="00725F3F"/>
    <w:rsid w:val="00732B31"/>
    <w:rsid w:val="0073705D"/>
    <w:rsid w:val="00741B94"/>
    <w:rsid w:val="00745991"/>
    <w:rsid w:val="00750F44"/>
    <w:rsid w:val="00756EBD"/>
    <w:rsid w:val="0076010D"/>
    <w:rsid w:val="00761A9D"/>
    <w:rsid w:val="00762570"/>
    <w:rsid w:val="00771625"/>
    <w:rsid w:val="00771D02"/>
    <w:rsid w:val="00781CF3"/>
    <w:rsid w:val="00791F38"/>
    <w:rsid w:val="0079305B"/>
    <w:rsid w:val="00795E97"/>
    <w:rsid w:val="007B41BF"/>
    <w:rsid w:val="007B585F"/>
    <w:rsid w:val="007C4F3D"/>
    <w:rsid w:val="007E7FF3"/>
    <w:rsid w:val="007F1E89"/>
    <w:rsid w:val="0080033D"/>
    <w:rsid w:val="00801D5C"/>
    <w:rsid w:val="00802078"/>
    <w:rsid w:val="00810ACB"/>
    <w:rsid w:val="008122CB"/>
    <w:rsid w:val="00814342"/>
    <w:rsid w:val="0081625A"/>
    <w:rsid w:val="0083008F"/>
    <w:rsid w:val="00830449"/>
    <w:rsid w:val="0083490C"/>
    <w:rsid w:val="00836B9B"/>
    <w:rsid w:val="0084101F"/>
    <w:rsid w:val="00844F67"/>
    <w:rsid w:val="00847AA4"/>
    <w:rsid w:val="00847CD0"/>
    <w:rsid w:val="00865439"/>
    <w:rsid w:val="00867164"/>
    <w:rsid w:val="00871DAA"/>
    <w:rsid w:val="008721E6"/>
    <w:rsid w:val="00874C58"/>
    <w:rsid w:val="0088180C"/>
    <w:rsid w:val="00883370"/>
    <w:rsid w:val="00884ED3"/>
    <w:rsid w:val="00886966"/>
    <w:rsid w:val="008935F3"/>
    <w:rsid w:val="008946BD"/>
    <w:rsid w:val="00895012"/>
    <w:rsid w:val="008975D0"/>
    <w:rsid w:val="008A013A"/>
    <w:rsid w:val="008A176E"/>
    <w:rsid w:val="008A351B"/>
    <w:rsid w:val="008A44C1"/>
    <w:rsid w:val="008B23FA"/>
    <w:rsid w:val="008C5E8B"/>
    <w:rsid w:val="008C6260"/>
    <w:rsid w:val="008C70B4"/>
    <w:rsid w:val="008D08CA"/>
    <w:rsid w:val="008D20C4"/>
    <w:rsid w:val="008E147D"/>
    <w:rsid w:val="008E3F53"/>
    <w:rsid w:val="008E4643"/>
    <w:rsid w:val="008E77E5"/>
    <w:rsid w:val="008E7D2D"/>
    <w:rsid w:val="008F1D2E"/>
    <w:rsid w:val="00902FF6"/>
    <w:rsid w:val="00907811"/>
    <w:rsid w:val="00907EDD"/>
    <w:rsid w:val="00924377"/>
    <w:rsid w:val="009320B8"/>
    <w:rsid w:val="00932116"/>
    <w:rsid w:val="00935D95"/>
    <w:rsid w:val="00936D37"/>
    <w:rsid w:val="00936FAD"/>
    <w:rsid w:val="00951221"/>
    <w:rsid w:val="00951425"/>
    <w:rsid w:val="00954C2B"/>
    <w:rsid w:val="0095678A"/>
    <w:rsid w:val="00957B07"/>
    <w:rsid w:val="009658F8"/>
    <w:rsid w:val="00973E1F"/>
    <w:rsid w:val="00974960"/>
    <w:rsid w:val="00981D39"/>
    <w:rsid w:val="00983716"/>
    <w:rsid w:val="00995F07"/>
    <w:rsid w:val="00996E96"/>
    <w:rsid w:val="009A52A3"/>
    <w:rsid w:val="009B48C0"/>
    <w:rsid w:val="009B6EFB"/>
    <w:rsid w:val="009B7C4C"/>
    <w:rsid w:val="009C1D5E"/>
    <w:rsid w:val="009D2A72"/>
    <w:rsid w:val="009D321F"/>
    <w:rsid w:val="009D33CB"/>
    <w:rsid w:val="009F025F"/>
    <w:rsid w:val="009F39FA"/>
    <w:rsid w:val="009F674A"/>
    <w:rsid w:val="00A06BBC"/>
    <w:rsid w:val="00A16054"/>
    <w:rsid w:val="00A24CB1"/>
    <w:rsid w:val="00A255B4"/>
    <w:rsid w:val="00A36282"/>
    <w:rsid w:val="00A546D1"/>
    <w:rsid w:val="00A56294"/>
    <w:rsid w:val="00A56FDD"/>
    <w:rsid w:val="00A6073F"/>
    <w:rsid w:val="00A64442"/>
    <w:rsid w:val="00A85325"/>
    <w:rsid w:val="00A85E99"/>
    <w:rsid w:val="00A92E76"/>
    <w:rsid w:val="00A958CA"/>
    <w:rsid w:val="00A95D51"/>
    <w:rsid w:val="00AA6704"/>
    <w:rsid w:val="00AB1079"/>
    <w:rsid w:val="00AC369E"/>
    <w:rsid w:val="00AC63EF"/>
    <w:rsid w:val="00AD3359"/>
    <w:rsid w:val="00AD55CC"/>
    <w:rsid w:val="00AE060E"/>
    <w:rsid w:val="00AE2704"/>
    <w:rsid w:val="00AE287D"/>
    <w:rsid w:val="00AE374D"/>
    <w:rsid w:val="00AE3E60"/>
    <w:rsid w:val="00AF5C00"/>
    <w:rsid w:val="00AF68CC"/>
    <w:rsid w:val="00B02FB8"/>
    <w:rsid w:val="00B045BF"/>
    <w:rsid w:val="00B0644F"/>
    <w:rsid w:val="00B16763"/>
    <w:rsid w:val="00B32470"/>
    <w:rsid w:val="00B36F03"/>
    <w:rsid w:val="00B40429"/>
    <w:rsid w:val="00B47461"/>
    <w:rsid w:val="00B61278"/>
    <w:rsid w:val="00B61307"/>
    <w:rsid w:val="00B65338"/>
    <w:rsid w:val="00B81104"/>
    <w:rsid w:val="00B841CE"/>
    <w:rsid w:val="00B84CA8"/>
    <w:rsid w:val="00B91499"/>
    <w:rsid w:val="00B922A0"/>
    <w:rsid w:val="00B9454C"/>
    <w:rsid w:val="00B94BEE"/>
    <w:rsid w:val="00BB01A9"/>
    <w:rsid w:val="00BB7E87"/>
    <w:rsid w:val="00BC493C"/>
    <w:rsid w:val="00BC4CBE"/>
    <w:rsid w:val="00BD34BC"/>
    <w:rsid w:val="00BD7184"/>
    <w:rsid w:val="00BE3591"/>
    <w:rsid w:val="00BE3A15"/>
    <w:rsid w:val="00BE3B66"/>
    <w:rsid w:val="00BE40FD"/>
    <w:rsid w:val="00BE6913"/>
    <w:rsid w:val="00BE6D3D"/>
    <w:rsid w:val="00BF49CC"/>
    <w:rsid w:val="00C03678"/>
    <w:rsid w:val="00C05C32"/>
    <w:rsid w:val="00C0643C"/>
    <w:rsid w:val="00C11D08"/>
    <w:rsid w:val="00C2100D"/>
    <w:rsid w:val="00C21C03"/>
    <w:rsid w:val="00C2351D"/>
    <w:rsid w:val="00C317FD"/>
    <w:rsid w:val="00C418C3"/>
    <w:rsid w:val="00C4701C"/>
    <w:rsid w:val="00C6548B"/>
    <w:rsid w:val="00C65690"/>
    <w:rsid w:val="00C7480C"/>
    <w:rsid w:val="00C763F7"/>
    <w:rsid w:val="00C831DC"/>
    <w:rsid w:val="00C86566"/>
    <w:rsid w:val="00C920DB"/>
    <w:rsid w:val="00C92EF7"/>
    <w:rsid w:val="00C93E1D"/>
    <w:rsid w:val="00C943EF"/>
    <w:rsid w:val="00CA34A2"/>
    <w:rsid w:val="00CE0082"/>
    <w:rsid w:val="00CE01BF"/>
    <w:rsid w:val="00CE3676"/>
    <w:rsid w:val="00CE4C7D"/>
    <w:rsid w:val="00CF2BF2"/>
    <w:rsid w:val="00CF45ED"/>
    <w:rsid w:val="00CF75F0"/>
    <w:rsid w:val="00D027A8"/>
    <w:rsid w:val="00D1027E"/>
    <w:rsid w:val="00D21430"/>
    <w:rsid w:val="00D23DF2"/>
    <w:rsid w:val="00D25652"/>
    <w:rsid w:val="00D26262"/>
    <w:rsid w:val="00D279F1"/>
    <w:rsid w:val="00D3159E"/>
    <w:rsid w:val="00D3688B"/>
    <w:rsid w:val="00D4008C"/>
    <w:rsid w:val="00D409BF"/>
    <w:rsid w:val="00D42C0B"/>
    <w:rsid w:val="00D43135"/>
    <w:rsid w:val="00D4460F"/>
    <w:rsid w:val="00D453BA"/>
    <w:rsid w:val="00D4629B"/>
    <w:rsid w:val="00D518C6"/>
    <w:rsid w:val="00D528FF"/>
    <w:rsid w:val="00D55ACD"/>
    <w:rsid w:val="00D57821"/>
    <w:rsid w:val="00D64CAB"/>
    <w:rsid w:val="00D8000E"/>
    <w:rsid w:val="00D8517A"/>
    <w:rsid w:val="00D87A1A"/>
    <w:rsid w:val="00D87D10"/>
    <w:rsid w:val="00D92E59"/>
    <w:rsid w:val="00DA288B"/>
    <w:rsid w:val="00DA29E4"/>
    <w:rsid w:val="00DA50DF"/>
    <w:rsid w:val="00DB2A44"/>
    <w:rsid w:val="00DB4F66"/>
    <w:rsid w:val="00DB6779"/>
    <w:rsid w:val="00DD361D"/>
    <w:rsid w:val="00DD4D16"/>
    <w:rsid w:val="00DD56CC"/>
    <w:rsid w:val="00DD7E31"/>
    <w:rsid w:val="00DF2CC7"/>
    <w:rsid w:val="00DF4EBF"/>
    <w:rsid w:val="00DF4F4C"/>
    <w:rsid w:val="00E02DF4"/>
    <w:rsid w:val="00E0433E"/>
    <w:rsid w:val="00E05473"/>
    <w:rsid w:val="00E05A6D"/>
    <w:rsid w:val="00E06EEE"/>
    <w:rsid w:val="00E070BC"/>
    <w:rsid w:val="00E114AD"/>
    <w:rsid w:val="00E143BB"/>
    <w:rsid w:val="00E1489E"/>
    <w:rsid w:val="00E15B63"/>
    <w:rsid w:val="00E17AF5"/>
    <w:rsid w:val="00E37B0B"/>
    <w:rsid w:val="00E40CA1"/>
    <w:rsid w:val="00E46134"/>
    <w:rsid w:val="00E4698C"/>
    <w:rsid w:val="00E47FFE"/>
    <w:rsid w:val="00E515A1"/>
    <w:rsid w:val="00E5193E"/>
    <w:rsid w:val="00E635AA"/>
    <w:rsid w:val="00E663BF"/>
    <w:rsid w:val="00E82C0D"/>
    <w:rsid w:val="00E853F9"/>
    <w:rsid w:val="00E947D1"/>
    <w:rsid w:val="00EB2942"/>
    <w:rsid w:val="00EC010A"/>
    <w:rsid w:val="00ED20EE"/>
    <w:rsid w:val="00EE4F66"/>
    <w:rsid w:val="00EE7E92"/>
    <w:rsid w:val="00EF4BFA"/>
    <w:rsid w:val="00F06BE0"/>
    <w:rsid w:val="00F14A1A"/>
    <w:rsid w:val="00F22CC5"/>
    <w:rsid w:val="00F254B0"/>
    <w:rsid w:val="00F27D64"/>
    <w:rsid w:val="00F33B91"/>
    <w:rsid w:val="00F44D2C"/>
    <w:rsid w:val="00F45813"/>
    <w:rsid w:val="00F472BB"/>
    <w:rsid w:val="00F51217"/>
    <w:rsid w:val="00F52B7D"/>
    <w:rsid w:val="00F675C3"/>
    <w:rsid w:val="00F70C10"/>
    <w:rsid w:val="00F720C9"/>
    <w:rsid w:val="00F72C14"/>
    <w:rsid w:val="00F7701C"/>
    <w:rsid w:val="00F87D43"/>
    <w:rsid w:val="00F91CC4"/>
    <w:rsid w:val="00F93DD4"/>
    <w:rsid w:val="00F9600C"/>
    <w:rsid w:val="00FA3B7B"/>
    <w:rsid w:val="00FB1605"/>
    <w:rsid w:val="00FB454E"/>
    <w:rsid w:val="00FC3B28"/>
    <w:rsid w:val="00FC582D"/>
    <w:rsid w:val="00FD4F94"/>
    <w:rsid w:val="00FE0A4B"/>
    <w:rsid w:val="00FE3186"/>
    <w:rsid w:val="00FE33F8"/>
    <w:rsid w:val="00FE5DBB"/>
    <w:rsid w:val="00FF470B"/>
    <w:rsid w:val="00FF4BE3"/>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qFormat/>
    <w:rsid w:val="002F2E64"/>
    <w:rPr>
      <w:rFonts w:ascii="Calibri" w:hAnsi="Calibri"/>
      <w:sz w:val="22"/>
      <w:szCs w:val="22"/>
      <w:lang w:val="en-US" w:eastAsia="en-US" w:bidi="en-US"/>
    </w:rPr>
  </w:style>
  <w:style w:type="character" w:customStyle="1" w:styleId="ae">
    <w:name w:val="Без интервала Знак"/>
    <w:link w:val="ad"/>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0">
    <w:name w:val="Обычный1"/>
    <w:rsid w:val="00E5193E"/>
    <w:pPr>
      <w:widowControl w:val="0"/>
    </w:pPr>
    <w:rPr>
      <w:snapToGrid w:val="0"/>
    </w:rPr>
  </w:style>
  <w:style w:type="paragraph" w:styleId="3">
    <w:name w:val="Body Text Indent 3"/>
    <w:basedOn w:val="a"/>
    <w:link w:val="30"/>
    <w:rsid w:val="00511B7B"/>
    <w:pPr>
      <w:spacing w:after="120"/>
      <w:ind w:left="283"/>
    </w:pPr>
    <w:rPr>
      <w:sz w:val="16"/>
      <w:szCs w:val="16"/>
    </w:rPr>
  </w:style>
  <w:style w:type="character" w:customStyle="1" w:styleId="30">
    <w:name w:val="Основной текст с отступом 3 Знак"/>
    <w:basedOn w:val="a0"/>
    <w:link w:val="3"/>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s>
</file>

<file path=word/webSettings.xml><?xml version="1.0" encoding="utf-8"?>
<w:webSettings xmlns:r="http://schemas.openxmlformats.org/officeDocument/2006/relationships" xmlns:w="http://schemas.openxmlformats.org/wordprocessingml/2006/main">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4BBC-8CF1-4B51-8C3E-CC3938CB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22</Pages>
  <Words>8612</Words>
  <Characters>66973</Characters>
  <Application>Microsoft Office Word</Application>
  <DocSecurity>0</DocSecurity>
  <Lines>558</Lines>
  <Paragraphs>150</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75435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2800-00-032</cp:lastModifiedBy>
  <cp:revision>65</cp:revision>
  <cp:lastPrinted>2018-10-16T00:09:00Z</cp:lastPrinted>
  <dcterms:created xsi:type="dcterms:W3CDTF">2018-10-15T08:55:00Z</dcterms:created>
  <dcterms:modified xsi:type="dcterms:W3CDTF">2018-10-17T04:28:00Z</dcterms:modified>
</cp:coreProperties>
</file>