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4C580F" w:rsidTr="00B22474">
        <w:tc>
          <w:tcPr>
            <w:tcW w:w="2466" w:type="dxa"/>
          </w:tcPr>
          <w:p w:rsidR="004C580F" w:rsidRDefault="004C580F" w:rsidP="00B22474">
            <w:pPr>
              <w:widowControl w:val="0"/>
              <w:jc w:val="center"/>
            </w:pPr>
            <w:r>
              <w:t xml:space="preserve">Наименование </w:t>
            </w:r>
          </w:p>
          <w:p w:rsidR="004C580F" w:rsidRDefault="004C580F" w:rsidP="00B22474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</w:tcPr>
          <w:p w:rsidR="004C580F" w:rsidRDefault="004C580F" w:rsidP="00B22474">
            <w:pPr>
              <w:widowControl w:val="0"/>
              <w:jc w:val="center"/>
            </w:pPr>
            <w:r>
              <w:t xml:space="preserve">Наименование </w:t>
            </w:r>
          </w:p>
          <w:p w:rsidR="004C580F" w:rsidRDefault="004C580F" w:rsidP="00B22474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4C580F" w:rsidRPr="003761BF" w:rsidRDefault="004C580F" w:rsidP="00B22474">
            <w:pPr>
              <w:widowControl w:val="0"/>
              <w:jc w:val="center"/>
            </w:pPr>
            <w:r w:rsidRPr="003761BF">
              <w:t>Количество</w:t>
            </w:r>
          </w:p>
          <w:p w:rsidR="004C580F" w:rsidRDefault="004C580F" w:rsidP="00B22474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</w:tcPr>
          <w:p w:rsidR="004C580F" w:rsidRDefault="004C580F" w:rsidP="00B22474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4C580F" w:rsidTr="00B22474">
        <w:trPr>
          <w:trHeight w:val="300"/>
        </w:trPr>
        <w:tc>
          <w:tcPr>
            <w:tcW w:w="2466" w:type="dxa"/>
            <w:vAlign w:val="center"/>
          </w:tcPr>
          <w:p w:rsidR="004C580F" w:rsidRDefault="004C580F" w:rsidP="00B22474">
            <w:pPr>
              <w:widowControl w:val="0"/>
              <w:jc w:val="center"/>
            </w:pPr>
            <w:r>
              <w:t>Правовой отдел</w:t>
            </w:r>
          </w:p>
        </w:tc>
        <w:tc>
          <w:tcPr>
            <w:tcW w:w="2574" w:type="dxa"/>
            <w:vAlign w:val="center"/>
          </w:tcPr>
          <w:p w:rsidR="004C580F" w:rsidRDefault="004C580F" w:rsidP="00B22474">
            <w:pPr>
              <w:widowControl w:val="0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4C580F" w:rsidRDefault="004C580F" w:rsidP="00B22474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4C580F" w:rsidRPr="00A81DE7" w:rsidRDefault="004C580F" w:rsidP="00B22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9E4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образование. Требования к стажу: не менее 2 лет стажа государственной гражданской службы или не менее 4 лет стажа работы по специальности</w:t>
            </w:r>
          </w:p>
        </w:tc>
      </w:tr>
      <w:tr w:rsidR="004C580F" w:rsidTr="00B22474">
        <w:trPr>
          <w:trHeight w:val="300"/>
        </w:trPr>
        <w:tc>
          <w:tcPr>
            <w:tcW w:w="2466" w:type="dxa"/>
            <w:vAlign w:val="center"/>
          </w:tcPr>
          <w:p w:rsidR="004C580F" w:rsidRDefault="004C580F" w:rsidP="00B22474">
            <w:pPr>
              <w:widowControl w:val="0"/>
              <w:jc w:val="center"/>
            </w:pPr>
            <w:r>
              <w:t>Общий отдел</w:t>
            </w:r>
          </w:p>
        </w:tc>
        <w:tc>
          <w:tcPr>
            <w:tcW w:w="2574" w:type="dxa"/>
            <w:vAlign w:val="center"/>
          </w:tcPr>
          <w:p w:rsidR="004C580F" w:rsidRDefault="004C580F" w:rsidP="00B22474">
            <w:pPr>
              <w:widowControl w:val="0"/>
              <w:jc w:val="center"/>
            </w:pPr>
            <w:r>
              <w:t>Главный специалист-эксперт</w:t>
            </w:r>
          </w:p>
        </w:tc>
        <w:tc>
          <w:tcPr>
            <w:tcW w:w="1440" w:type="dxa"/>
            <w:vAlign w:val="center"/>
          </w:tcPr>
          <w:p w:rsidR="004C580F" w:rsidRDefault="004C580F" w:rsidP="00B22474">
            <w:pPr>
              <w:widowControl w:val="0"/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4C580F" w:rsidRPr="00A81DE7" w:rsidRDefault="004C580F" w:rsidP="00B22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sz w:val="24"/>
                <w:szCs w:val="24"/>
              </w:rPr>
              <w:t>Высшее образование, без предъявления требований к стажу</w:t>
            </w:r>
          </w:p>
        </w:tc>
      </w:tr>
    </w:tbl>
    <w:p w:rsidR="00433D96" w:rsidRDefault="00433D96"/>
    <w:sectPr w:rsidR="00433D96" w:rsidSect="004C580F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580F"/>
    <w:rsid w:val="00433D96"/>
    <w:rsid w:val="004C5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2014-10-21T00:01:00Z</dcterms:created>
  <dcterms:modified xsi:type="dcterms:W3CDTF">2014-10-21T00:01:00Z</dcterms:modified>
</cp:coreProperties>
</file>