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6"/>
        <w:gridCol w:w="2574"/>
        <w:gridCol w:w="1440"/>
        <w:gridCol w:w="3780"/>
      </w:tblGrid>
      <w:tr w:rsidR="005E7BE5" w:rsidTr="00784751">
        <w:tc>
          <w:tcPr>
            <w:tcW w:w="2466" w:type="dxa"/>
          </w:tcPr>
          <w:p w:rsidR="005E7BE5" w:rsidRDefault="005E7BE5" w:rsidP="00784751">
            <w:pPr>
              <w:widowControl w:val="0"/>
              <w:jc w:val="center"/>
            </w:pPr>
            <w:r>
              <w:t xml:space="preserve">Наименование </w:t>
            </w:r>
          </w:p>
          <w:p w:rsidR="005E7BE5" w:rsidRDefault="005E7BE5" w:rsidP="00784751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574" w:type="dxa"/>
          </w:tcPr>
          <w:p w:rsidR="005E7BE5" w:rsidRDefault="005E7BE5" w:rsidP="00784751">
            <w:pPr>
              <w:widowControl w:val="0"/>
              <w:jc w:val="center"/>
            </w:pPr>
            <w:r>
              <w:t xml:space="preserve">Наименование </w:t>
            </w:r>
          </w:p>
          <w:p w:rsidR="005E7BE5" w:rsidRDefault="005E7BE5" w:rsidP="00784751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5E7BE5" w:rsidRPr="003761BF" w:rsidRDefault="005E7BE5" w:rsidP="00784751">
            <w:pPr>
              <w:widowControl w:val="0"/>
              <w:jc w:val="center"/>
            </w:pPr>
            <w:r w:rsidRPr="003761BF">
              <w:t>Количество</w:t>
            </w:r>
          </w:p>
          <w:p w:rsidR="005E7BE5" w:rsidRDefault="005E7BE5" w:rsidP="00784751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780" w:type="dxa"/>
          </w:tcPr>
          <w:p w:rsidR="005E7BE5" w:rsidRDefault="005E7BE5" w:rsidP="00784751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5E7BE5" w:rsidTr="00784751">
        <w:trPr>
          <w:trHeight w:val="300"/>
        </w:trPr>
        <w:tc>
          <w:tcPr>
            <w:tcW w:w="2466" w:type="dxa"/>
            <w:vAlign w:val="center"/>
          </w:tcPr>
          <w:p w:rsidR="005E7BE5" w:rsidRDefault="005E7BE5" w:rsidP="00784751">
            <w:pPr>
              <w:widowControl w:val="0"/>
              <w:jc w:val="center"/>
            </w:pPr>
            <w:r>
              <w:t>Отдел камерального контроля</w:t>
            </w:r>
          </w:p>
        </w:tc>
        <w:tc>
          <w:tcPr>
            <w:tcW w:w="2574" w:type="dxa"/>
            <w:vAlign w:val="center"/>
          </w:tcPr>
          <w:p w:rsidR="005E7BE5" w:rsidRDefault="005E7BE5" w:rsidP="00784751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5E7BE5" w:rsidRDefault="005E7BE5" w:rsidP="00784751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5E7BE5" w:rsidRPr="00D21430" w:rsidRDefault="005E7BE5" w:rsidP="007847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5E7BE5" w:rsidTr="00784751">
        <w:trPr>
          <w:trHeight w:val="776"/>
        </w:trPr>
        <w:tc>
          <w:tcPr>
            <w:tcW w:w="2466" w:type="dxa"/>
            <w:vMerge w:val="restart"/>
            <w:vAlign w:val="center"/>
          </w:tcPr>
          <w:p w:rsidR="005E7BE5" w:rsidRDefault="005E7BE5" w:rsidP="00784751">
            <w:pPr>
              <w:widowControl w:val="0"/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574" w:type="dxa"/>
            <w:vAlign w:val="center"/>
          </w:tcPr>
          <w:p w:rsidR="005E7BE5" w:rsidRDefault="005E7BE5" w:rsidP="00784751">
            <w:pPr>
              <w:widowControl w:val="0"/>
              <w:jc w:val="center"/>
            </w:pPr>
            <w:r>
              <w:t>Ведущий специалист-эксперт</w:t>
            </w:r>
          </w:p>
        </w:tc>
        <w:tc>
          <w:tcPr>
            <w:tcW w:w="1440" w:type="dxa"/>
            <w:vAlign w:val="center"/>
          </w:tcPr>
          <w:p w:rsidR="005E7BE5" w:rsidRDefault="005E7BE5" w:rsidP="00784751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Merge w:val="restart"/>
            <w:vAlign w:val="center"/>
          </w:tcPr>
          <w:p w:rsidR="005E7BE5" w:rsidRPr="00432D13" w:rsidRDefault="005E7BE5" w:rsidP="007847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5E7BE5" w:rsidTr="00784751">
        <w:trPr>
          <w:trHeight w:val="703"/>
        </w:trPr>
        <w:tc>
          <w:tcPr>
            <w:tcW w:w="2466" w:type="dxa"/>
            <w:vMerge/>
            <w:vAlign w:val="center"/>
          </w:tcPr>
          <w:p w:rsidR="005E7BE5" w:rsidRDefault="005E7BE5" w:rsidP="00784751">
            <w:pPr>
              <w:widowControl w:val="0"/>
              <w:jc w:val="center"/>
            </w:pPr>
          </w:p>
        </w:tc>
        <w:tc>
          <w:tcPr>
            <w:tcW w:w="2574" w:type="dxa"/>
            <w:vAlign w:val="center"/>
          </w:tcPr>
          <w:p w:rsidR="005E7BE5" w:rsidRDefault="005E7BE5" w:rsidP="00784751">
            <w:pPr>
              <w:widowControl w:val="0"/>
              <w:jc w:val="center"/>
            </w:pPr>
            <w:r>
              <w:t>Специалист-эксперт</w:t>
            </w:r>
          </w:p>
        </w:tc>
        <w:tc>
          <w:tcPr>
            <w:tcW w:w="1440" w:type="dxa"/>
            <w:vAlign w:val="center"/>
          </w:tcPr>
          <w:p w:rsidR="005E7BE5" w:rsidRDefault="005E7BE5" w:rsidP="00784751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Merge/>
            <w:vAlign w:val="center"/>
          </w:tcPr>
          <w:p w:rsidR="005E7BE5" w:rsidRPr="00432D13" w:rsidRDefault="005E7BE5" w:rsidP="007847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BE5" w:rsidTr="00784751">
        <w:trPr>
          <w:trHeight w:val="1104"/>
        </w:trPr>
        <w:tc>
          <w:tcPr>
            <w:tcW w:w="2466" w:type="dxa"/>
            <w:vMerge/>
            <w:vAlign w:val="center"/>
          </w:tcPr>
          <w:p w:rsidR="005E7BE5" w:rsidRDefault="005E7BE5" w:rsidP="00784751">
            <w:pPr>
              <w:widowControl w:val="0"/>
              <w:jc w:val="center"/>
            </w:pPr>
          </w:p>
        </w:tc>
        <w:tc>
          <w:tcPr>
            <w:tcW w:w="2574" w:type="dxa"/>
            <w:vAlign w:val="center"/>
          </w:tcPr>
          <w:p w:rsidR="005E7BE5" w:rsidRDefault="005E7BE5" w:rsidP="00784751">
            <w:pPr>
              <w:widowControl w:val="0"/>
              <w:jc w:val="center"/>
            </w:pPr>
            <w:r>
              <w:t>Специалист 1 разряда</w:t>
            </w:r>
          </w:p>
        </w:tc>
        <w:tc>
          <w:tcPr>
            <w:tcW w:w="1440" w:type="dxa"/>
            <w:vAlign w:val="center"/>
          </w:tcPr>
          <w:p w:rsidR="005E7BE5" w:rsidRDefault="005E7BE5" w:rsidP="00784751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5E7BE5" w:rsidRPr="00432D13" w:rsidRDefault="005E7BE5" w:rsidP="007847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015E6">
              <w:rPr>
                <w:rFonts w:ascii="Times New Roman" w:hAnsi="Times New Roman" w:cs="Times New Roman"/>
                <w:sz w:val="24"/>
                <w:szCs w:val="24"/>
              </w:rPr>
              <w:t>аличие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</w:tbl>
    <w:p w:rsidR="009673FB" w:rsidRDefault="009673FB"/>
    <w:sectPr w:rsidR="009673FB" w:rsidSect="005E7BE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BE5"/>
    <w:rsid w:val="005E7BE5"/>
    <w:rsid w:val="0096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2016-10-21T07:25:00Z</dcterms:created>
  <dcterms:modified xsi:type="dcterms:W3CDTF">2016-10-21T07:26:00Z</dcterms:modified>
</cp:coreProperties>
</file>