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6"/>
        <w:gridCol w:w="2574"/>
        <w:gridCol w:w="1440"/>
        <w:gridCol w:w="3780"/>
      </w:tblGrid>
      <w:tr w:rsidR="001749FE" w:rsidTr="008A0824">
        <w:tc>
          <w:tcPr>
            <w:tcW w:w="2466" w:type="dxa"/>
            <w:vAlign w:val="center"/>
          </w:tcPr>
          <w:p w:rsidR="001749FE" w:rsidRDefault="001749FE" w:rsidP="008A0824">
            <w:pPr>
              <w:widowControl w:val="0"/>
              <w:jc w:val="center"/>
            </w:pPr>
            <w:r>
              <w:t>Наименование</w:t>
            </w:r>
          </w:p>
          <w:p w:rsidR="001749FE" w:rsidRDefault="001749FE" w:rsidP="008A0824">
            <w:pPr>
              <w:widowControl w:val="0"/>
              <w:jc w:val="center"/>
            </w:pPr>
            <w:r>
              <w:t>отдела</w:t>
            </w:r>
          </w:p>
        </w:tc>
        <w:tc>
          <w:tcPr>
            <w:tcW w:w="2574" w:type="dxa"/>
            <w:vAlign w:val="center"/>
          </w:tcPr>
          <w:p w:rsidR="001749FE" w:rsidRDefault="001749FE" w:rsidP="008A0824">
            <w:pPr>
              <w:widowControl w:val="0"/>
              <w:jc w:val="center"/>
            </w:pPr>
            <w:r>
              <w:t>Наименование</w:t>
            </w:r>
          </w:p>
          <w:p w:rsidR="001749FE" w:rsidRDefault="001749FE" w:rsidP="008A0824">
            <w:pPr>
              <w:widowControl w:val="0"/>
              <w:jc w:val="center"/>
            </w:pPr>
            <w:r>
              <w:t>вакантной должности</w:t>
            </w:r>
          </w:p>
        </w:tc>
        <w:tc>
          <w:tcPr>
            <w:tcW w:w="1440" w:type="dxa"/>
            <w:vAlign w:val="center"/>
          </w:tcPr>
          <w:p w:rsidR="001749FE" w:rsidRPr="003761BF" w:rsidRDefault="001749FE" w:rsidP="008A0824">
            <w:pPr>
              <w:widowControl w:val="0"/>
              <w:jc w:val="center"/>
            </w:pPr>
            <w:r w:rsidRPr="003761BF">
              <w:t>Количество</w:t>
            </w:r>
          </w:p>
          <w:p w:rsidR="001749FE" w:rsidRDefault="001749FE" w:rsidP="008A0824">
            <w:pPr>
              <w:widowControl w:val="0"/>
              <w:jc w:val="center"/>
            </w:pPr>
            <w:r w:rsidRPr="003761BF">
              <w:t>вакансий</w:t>
            </w:r>
          </w:p>
        </w:tc>
        <w:tc>
          <w:tcPr>
            <w:tcW w:w="3780" w:type="dxa"/>
            <w:vAlign w:val="center"/>
          </w:tcPr>
          <w:p w:rsidR="001749FE" w:rsidRDefault="001749FE" w:rsidP="008A0824">
            <w:pPr>
              <w:widowControl w:val="0"/>
              <w:jc w:val="center"/>
            </w:pPr>
            <w:r>
              <w:t>Квалификационные требования</w:t>
            </w:r>
          </w:p>
        </w:tc>
      </w:tr>
      <w:tr w:rsidR="001749FE" w:rsidTr="008A0824">
        <w:trPr>
          <w:trHeight w:val="300"/>
        </w:trPr>
        <w:tc>
          <w:tcPr>
            <w:tcW w:w="2466" w:type="dxa"/>
            <w:vAlign w:val="center"/>
          </w:tcPr>
          <w:p w:rsidR="001749FE" w:rsidRDefault="001749FE" w:rsidP="008A0824">
            <w:pPr>
              <w:tabs>
                <w:tab w:val="left" w:pos="2520"/>
              </w:tabs>
              <w:jc w:val="center"/>
            </w:pPr>
            <w:r>
              <w:t>Отдел камерального контроля</w:t>
            </w:r>
          </w:p>
        </w:tc>
        <w:tc>
          <w:tcPr>
            <w:tcW w:w="2574" w:type="dxa"/>
            <w:vAlign w:val="center"/>
          </w:tcPr>
          <w:p w:rsidR="001749FE" w:rsidRDefault="001749FE" w:rsidP="008A0824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1749FE" w:rsidRDefault="001749FE" w:rsidP="008A0824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1749FE" w:rsidRPr="00D21430" w:rsidRDefault="001749FE" w:rsidP="008A08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1749FE" w:rsidTr="008A0824">
        <w:trPr>
          <w:trHeight w:val="300"/>
        </w:trPr>
        <w:tc>
          <w:tcPr>
            <w:tcW w:w="2466" w:type="dxa"/>
            <w:vAlign w:val="center"/>
          </w:tcPr>
          <w:p w:rsidR="001749FE" w:rsidRDefault="001749FE" w:rsidP="008A0824">
            <w:pPr>
              <w:tabs>
                <w:tab w:val="left" w:pos="2520"/>
              </w:tabs>
              <w:jc w:val="center"/>
            </w:pPr>
            <w:r>
              <w:t>Отдел регистрации и учета налогоплательщиков</w:t>
            </w:r>
          </w:p>
        </w:tc>
        <w:tc>
          <w:tcPr>
            <w:tcW w:w="2574" w:type="dxa"/>
            <w:vAlign w:val="center"/>
          </w:tcPr>
          <w:p w:rsidR="001749FE" w:rsidRDefault="001749FE" w:rsidP="008A0824">
            <w:pPr>
              <w:jc w:val="center"/>
            </w:pPr>
            <w:r w:rsidRPr="00B579BE"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1749FE" w:rsidRDefault="001749FE" w:rsidP="008A0824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1749FE" w:rsidRPr="00D21430" w:rsidRDefault="001749FE" w:rsidP="008A08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экономического, юридического, информационно-математического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1749FE" w:rsidTr="008A0824">
        <w:trPr>
          <w:trHeight w:val="300"/>
        </w:trPr>
        <w:tc>
          <w:tcPr>
            <w:tcW w:w="2466" w:type="dxa"/>
            <w:vAlign w:val="center"/>
          </w:tcPr>
          <w:p w:rsidR="001749FE" w:rsidRDefault="001749FE" w:rsidP="008A0824">
            <w:pPr>
              <w:tabs>
                <w:tab w:val="left" w:pos="2520"/>
              </w:tabs>
              <w:jc w:val="center"/>
            </w:pPr>
            <w:r>
              <w:t>Отдел досудебного урегулирования налоговых споров</w:t>
            </w:r>
          </w:p>
        </w:tc>
        <w:tc>
          <w:tcPr>
            <w:tcW w:w="2574" w:type="dxa"/>
            <w:vAlign w:val="center"/>
          </w:tcPr>
          <w:p w:rsidR="001749FE" w:rsidRDefault="001749FE" w:rsidP="008A0824">
            <w:pPr>
              <w:jc w:val="center"/>
            </w:pPr>
            <w:r w:rsidRPr="00B579BE"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1749FE" w:rsidRDefault="001749FE" w:rsidP="008A0824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1749FE" w:rsidRPr="00D21430" w:rsidRDefault="001749FE" w:rsidP="008A08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1749FE" w:rsidTr="008A0824">
        <w:trPr>
          <w:trHeight w:val="300"/>
        </w:trPr>
        <w:tc>
          <w:tcPr>
            <w:tcW w:w="2466" w:type="dxa"/>
            <w:vAlign w:val="center"/>
          </w:tcPr>
          <w:p w:rsidR="001749FE" w:rsidRDefault="001749FE" w:rsidP="008A0824">
            <w:pPr>
              <w:tabs>
                <w:tab w:val="left" w:pos="2520"/>
              </w:tabs>
              <w:jc w:val="center"/>
            </w:pPr>
            <w:r>
              <w:t>Правовой отдел</w:t>
            </w:r>
          </w:p>
        </w:tc>
        <w:tc>
          <w:tcPr>
            <w:tcW w:w="2574" w:type="dxa"/>
            <w:vAlign w:val="center"/>
          </w:tcPr>
          <w:p w:rsidR="001749FE" w:rsidRDefault="001749FE" w:rsidP="008A0824">
            <w:pPr>
              <w:tabs>
                <w:tab w:val="left" w:pos="2520"/>
              </w:tabs>
              <w:jc w:val="center"/>
            </w:pPr>
            <w:r>
              <w:t>Главный специалист-эксперт</w:t>
            </w:r>
          </w:p>
        </w:tc>
        <w:tc>
          <w:tcPr>
            <w:tcW w:w="1440" w:type="dxa"/>
            <w:vAlign w:val="center"/>
          </w:tcPr>
          <w:p w:rsidR="001749FE" w:rsidRDefault="001749FE" w:rsidP="008A0824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1749FE" w:rsidRPr="00D21430" w:rsidRDefault="001749FE" w:rsidP="008A08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1749FE" w:rsidTr="008A0824">
        <w:trPr>
          <w:trHeight w:val="300"/>
        </w:trPr>
        <w:tc>
          <w:tcPr>
            <w:tcW w:w="2466" w:type="dxa"/>
            <w:vAlign w:val="center"/>
          </w:tcPr>
          <w:p w:rsidR="001749FE" w:rsidRDefault="001749FE" w:rsidP="008A0824">
            <w:pPr>
              <w:tabs>
                <w:tab w:val="left" w:pos="2520"/>
              </w:tabs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отдела</w:t>
            </w:r>
          </w:p>
        </w:tc>
        <w:tc>
          <w:tcPr>
            <w:tcW w:w="2574" w:type="dxa"/>
            <w:vAlign w:val="center"/>
          </w:tcPr>
          <w:p w:rsidR="001749FE" w:rsidRDefault="001749FE" w:rsidP="008A0824">
            <w:pPr>
              <w:tabs>
                <w:tab w:val="left" w:pos="2520"/>
              </w:tabs>
              <w:jc w:val="center"/>
            </w:pPr>
            <w:r>
              <w:t>Специалист-эксперт</w:t>
            </w:r>
          </w:p>
        </w:tc>
        <w:tc>
          <w:tcPr>
            <w:tcW w:w="1440" w:type="dxa"/>
            <w:vAlign w:val="center"/>
          </w:tcPr>
          <w:p w:rsidR="001749FE" w:rsidRDefault="001749FE" w:rsidP="008A0824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1749FE" w:rsidRPr="00D21430" w:rsidRDefault="001749FE" w:rsidP="008A08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без предъявления требований к стажу</w:t>
            </w:r>
          </w:p>
        </w:tc>
      </w:tr>
    </w:tbl>
    <w:p w:rsidR="00F35F13" w:rsidRDefault="00F35F13"/>
    <w:sectPr w:rsidR="00F35F13" w:rsidSect="001749F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9FE"/>
    <w:rsid w:val="00041EBF"/>
    <w:rsid w:val="001749FE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F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9F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2017-05-30T02:31:00Z</dcterms:created>
  <dcterms:modified xsi:type="dcterms:W3CDTF">2017-05-30T02:32:00Z</dcterms:modified>
</cp:coreProperties>
</file>