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3" w:rsidRPr="0080772A" w:rsidRDefault="00690903" w:rsidP="00E13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9"/>
          <w:szCs w:val="19"/>
        </w:rPr>
      </w:pPr>
    </w:p>
    <w:p w:rsidR="00E13AA7" w:rsidRPr="0080772A" w:rsidRDefault="00690903" w:rsidP="00E13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Отчет о</w:t>
      </w:r>
      <w:r w:rsidR="00E13AA7" w:rsidRPr="0080772A">
        <w:rPr>
          <w:rFonts w:ascii="Times New Roman" w:hAnsi="Times New Roman" w:cs="Times New Roman"/>
          <w:b/>
          <w:sz w:val="19"/>
          <w:szCs w:val="19"/>
        </w:rPr>
        <w:t xml:space="preserve"> результат</w:t>
      </w:r>
      <w:r>
        <w:rPr>
          <w:rFonts w:ascii="Times New Roman" w:hAnsi="Times New Roman" w:cs="Times New Roman"/>
          <w:b/>
          <w:sz w:val="19"/>
          <w:szCs w:val="19"/>
        </w:rPr>
        <w:t>ах</w:t>
      </w:r>
      <w:r w:rsidR="00E13AA7" w:rsidRPr="0080772A">
        <w:rPr>
          <w:rFonts w:ascii="Times New Roman" w:hAnsi="Times New Roman" w:cs="Times New Roman"/>
          <w:b/>
          <w:sz w:val="19"/>
          <w:szCs w:val="19"/>
        </w:rPr>
        <w:t xml:space="preserve"> деятельности </w:t>
      </w:r>
      <w:r>
        <w:rPr>
          <w:rFonts w:ascii="Times New Roman" w:hAnsi="Times New Roman" w:cs="Times New Roman"/>
          <w:b/>
          <w:sz w:val="19"/>
          <w:szCs w:val="19"/>
        </w:rPr>
        <w:t>О</w:t>
      </w:r>
      <w:r w:rsidR="00E13AA7" w:rsidRPr="0080772A">
        <w:rPr>
          <w:rFonts w:ascii="Times New Roman" w:hAnsi="Times New Roman" w:cs="Times New Roman"/>
          <w:b/>
          <w:sz w:val="19"/>
          <w:szCs w:val="19"/>
        </w:rPr>
        <w:t xml:space="preserve">бщественного совета </w:t>
      </w:r>
      <w:r>
        <w:rPr>
          <w:rFonts w:ascii="Times New Roman" w:hAnsi="Times New Roman" w:cs="Times New Roman"/>
          <w:b/>
          <w:sz w:val="19"/>
          <w:szCs w:val="19"/>
        </w:rPr>
        <w:t xml:space="preserve">при УФНС России по Амурской области </w:t>
      </w:r>
      <w:r w:rsidR="003021B4" w:rsidRPr="0080772A">
        <w:rPr>
          <w:rFonts w:ascii="Times New Roman" w:hAnsi="Times New Roman" w:cs="Times New Roman"/>
          <w:b/>
          <w:sz w:val="19"/>
          <w:szCs w:val="19"/>
        </w:rPr>
        <w:t xml:space="preserve">за </w:t>
      </w:r>
      <w:r>
        <w:rPr>
          <w:rFonts w:ascii="Times New Roman" w:hAnsi="Times New Roman" w:cs="Times New Roman"/>
          <w:b/>
          <w:sz w:val="19"/>
          <w:szCs w:val="19"/>
        </w:rPr>
        <w:t>201</w:t>
      </w:r>
      <w:r w:rsidR="00FB5595">
        <w:rPr>
          <w:rFonts w:ascii="Times New Roman" w:hAnsi="Times New Roman" w:cs="Times New Roman"/>
          <w:b/>
          <w:sz w:val="19"/>
          <w:szCs w:val="19"/>
        </w:rPr>
        <w:t>9</w:t>
      </w:r>
      <w:r w:rsidR="003021B4" w:rsidRPr="0080772A">
        <w:rPr>
          <w:rFonts w:ascii="Times New Roman" w:hAnsi="Times New Roman" w:cs="Times New Roman"/>
          <w:b/>
          <w:sz w:val="19"/>
          <w:szCs w:val="19"/>
        </w:rPr>
        <w:t xml:space="preserve"> год</w:t>
      </w:r>
    </w:p>
    <w:p w:rsidR="003021B4" w:rsidRPr="0080772A" w:rsidRDefault="003021B4" w:rsidP="00E13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9"/>
          <w:szCs w:val="19"/>
        </w:rPr>
      </w:pPr>
    </w:p>
    <w:tbl>
      <w:tblPr>
        <w:tblStyle w:val="a4"/>
        <w:tblW w:w="0" w:type="auto"/>
        <w:tblLook w:val="04A0"/>
      </w:tblPr>
      <w:tblGrid>
        <w:gridCol w:w="1069"/>
        <w:gridCol w:w="4765"/>
        <w:gridCol w:w="5518"/>
        <w:gridCol w:w="1414"/>
        <w:gridCol w:w="3236"/>
      </w:tblGrid>
      <w:tr w:rsidR="003021B4" w:rsidRPr="0080772A" w:rsidTr="00FB5595">
        <w:tc>
          <w:tcPr>
            <w:tcW w:w="1069" w:type="dxa"/>
          </w:tcPr>
          <w:p w:rsidR="003021B4" w:rsidRPr="0080772A" w:rsidRDefault="003021B4" w:rsidP="0080772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№ крит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рия</w:t>
            </w:r>
          </w:p>
        </w:tc>
        <w:tc>
          <w:tcPr>
            <w:tcW w:w="4765" w:type="dxa"/>
          </w:tcPr>
          <w:p w:rsidR="003021B4" w:rsidRPr="0080772A" w:rsidRDefault="003021B4" w:rsidP="0080772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Наименование критерия</w:t>
            </w:r>
          </w:p>
        </w:tc>
        <w:tc>
          <w:tcPr>
            <w:tcW w:w="5518" w:type="dxa"/>
          </w:tcPr>
          <w:p w:rsidR="003021B4" w:rsidRPr="0080772A" w:rsidRDefault="003021B4" w:rsidP="0080772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Порядок начисления баллов</w:t>
            </w:r>
          </w:p>
        </w:tc>
        <w:tc>
          <w:tcPr>
            <w:tcW w:w="1414" w:type="dxa"/>
          </w:tcPr>
          <w:p w:rsidR="003021B4" w:rsidRPr="00690903" w:rsidRDefault="003021B4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Начисленные баллы</w:t>
            </w:r>
          </w:p>
        </w:tc>
        <w:tc>
          <w:tcPr>
            <w:tcW w:w="3236" w:type="dxa"/>
          </w:tcPr>
          <w:p w:rsidR="003021B4" w:rsidRPr="00690903" w:rsidRDefault="003021B4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Обоснование и комментарии</w:t>
            </w:r>
          </w:p>
        </w:tc>
      </w:tr>
      <w:tr w:rsidR="003021B4" w:rsidRPr="0080772A" w:rsidTr="009A1CB8">
        <w:tc>
          <w:tcPr>
            <w:tcW w:w="16002" w:type="dxa"/>
            <w:gridSpan w:val="5"/>
          </w:tcPr>
          <w:p w:rsidR="003021B4" w:rsidRPr="00690903" w:rsidRDefault="003021B4" w:rsidP="00690903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К</w:t>
            </w:r>
            <w:proofErr w:type="gramStart"/>
            <w:r w:rsidRPr="0069090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1</w:t>
            </w:r>
            <w:proofErr w:type="gramEnd"/>
            <w:r w:rsidRPr="0069090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– организация деятельности общественных советов</w:t>
            </w:r>
          </w:p>
        </w:tc>
      </w:tr>
      <w:tr w:rsidR="003021B4" w:rsidRPr="0080772A" w:rsidTr="00FB5595">
        <w:tc>
          <w:tcPr>
            <w:tcW w:w="1069" w:type="dxa"/>
          </w:tcPr>
          <w:p w:rsidR="003021B4" w:rsidRPr="0080772A" w:rsidRDefault="003021B4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К.1.1.</w:t>
            </w:r>
          </w:p>
        </w:tc>
        <w:tc>
          <w:tcPr>
            <w:tcW w:w="4765" w:type="dxa"/>
          </w:tcPr>
          <w:p w:rsidR="003021B4" w:rsidRPr="0080772A" w:rsidRDefault="003021B4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План работы ОС утвержден в срок до 25 декабря года, предшествующего плановому периоду, и размещен на официальном сайте ОС или органа исполнительной власти</w:t>
            </w:r>
          </w:p>
        </w:tc>
        <w:tc>
          <w:tcPr>
            <w:tcW w:w="5518" w:type="dxa"/>
          </w:tcPr>
          <w:p w:rsidR="003021B4" w:rsidRPr="0080772A" w:rsidRDefault="0001348A" w:rsidP="003021B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="003021B4" w:rsidRPr="0080772A">
              <w:rPr>
                <w:rFonts w:ascii="Times New Roman" w:hAnsi="Times New Roman" w:cs="Times New Roman"/>
                <w:sz w:val="19"/>
                <w:szCs w:val="19"/>
              </w:rPr>
              <w:t>твержден и размещен – 2 балла; утвержден, но не размещен – 1 балл; не утвержден и не размещен – 0 баллов</w:t>
            </w:r>
          </w:p>
        </w:tc>
        <w:tc>
          <w:tcPr>
            <w:tcW w:w="1414" w:type="dxa"/>
          </w:tcPr>
          <w:p w:rsidR="003021B4" w:rsidRPr="00690903" w:rsidRDefault="00690903" w:rsidP="00690903">
            <w:pPr>
              <w:pStyle w:val="a3"/>
              <w:tabs>
                <w:tab w:val="left" w:pos="284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236" w:type="dxa"/>
          </w:tcPr>
          <w:p w:rsidR="003021B4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01348A" w:rsidRPr="0080772A" w:rsidTr="00FB5595">
        <w:tc>
          <w:tcPr>
            <w:tcW w:w="1069" w:type="dxa"/>
          </w:tcPr>
          <w:p w:rsidR="0001348A" w:rsidRPr="0080772A" w:rsidRDefault="0001348A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К.1.2.</w:t>
            </w:r>
          </w:p>
        </w:tc>
        <w:tc>
          <w:tcPr>
            <w:tcW w:w="4765" w:type="dxa"/>
          </w:tcPr>
          <w:p w:rsidR="0001348A" w:rsidRPr="0080772A" w:rsidRDefault="0001348A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Выполнение плана работы ОС за текущий год</w:t>
            </w:r>
          </w:p>
        </w:tc>
        <w:tc>
          <w:tcPr>
            <w:tcW w:w="5518" w:type="dxa"/>
          </w:tcPr>
          <w:p w:rsidR="0001348A" w:rsidRPr="0080772A" w:rsidRDefault="0001348A" w:rsidP="009A1C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более 70 процентов – 2 балла; от 51 до 70 процентов -  1 балл; менее 50 процентов – 0,5 баллов</w:t>
            </w:r>
          </w:p>
        </w:tc>
        <w:tc>
          <w:tcPr>
            <w:tcW w:w="1414" w:type="dxa"/>
          </w:tcPr>
          <w:p w:rsidR="0001348A" w:rsidRPr="00690903" w:rsidRDefault="00690903" w:rsidP="00690903">
            <w:pPr>
              <w:pStyle w:val="a3"/>
              <w:tabs>
                <w:tab w:val="left" w:pos="284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236" w:type="dxa"/>
          </w:tcPr>
          <w:p w:rsidR="0001348A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01348A" w:rsidRPr="0080772A" w:rsidTr="00FB5595">
        <w:tc>
          <w:tcPr>
            <w:tcW w:w="1069" w:type="dxa"/>
          </w:tcPr>
          <w:p w:rsidR="0001348A" w:rsidRPr="0080772A" w:rsidRDefault="0001348A" w:rsidP="0001348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К.1.3.</w:t>
            </w:r>
          </w:p>
        </w:tc>
        <w:tc>
          <w:tcPr>
            <w:tcW w:w="4765" w:type="dxa"/>
          </w:tcPr>
          <w:p w:rsidR="0001348A" w:rsidRPr="0080772A" w:rsidRDefault="0001348A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Проведение очных заседаний ОС, комиссий, рабочих групп</w:t>
            </w:r>
          </w:p>
        </w:tc>
        <w:tc>
          <w:tcPr>
            <w:tcW w:w="5518" w:type="dxa"/>
          </w:tcPr>
          <w:p w:rsidR="0001348A" w:rsidRPr="0080772A" w:rsidRDefault="0001348A" w:rsidP="009A1C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1 баллу за каждое мероприятие</w:t>
            </w:r>
          </w:p>
        </w:tc>
        <w:tc>
          <w:tcPr>
            <w:tcW w:w="1414" w:type="dxa"/>
          </w:tcPr>
          <w:p w:rsidR="0001348A" w:rsidRPr="00690903" w:rsidRDefault="00690903" w:rsidP="00690903">
            <w:pPr>
              <w:pStyle w:val="a3"/>
              <w:tabs>
                <w:tab w:val="left" w:pos="284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236" w:type="dxa"/>
          </w:tcPr>
          <w:p w:rsidR="0001348A" w:rsidRPr="00690903" w:rsidRDefault="00FB5595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C35B9C" w:rsidRPr="0080772A" w:rsidTr="00FB5595">
        <w:tc>
          <w:tcPr>
            <w:tcW w:w="106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1.4.</w:t>
            </w:r>
          </w:p>
        </w:tc>
        <w:tc>
          <w:tcPr>
            <w:tcW w:w="4765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Проведение заочных заседаний ОС, комиссий, рабочих групп</w:t>
            </w:r>
          </w:p>
        </w:tc>
        <w:tc>
          <w:tcPr>
            <w:tcW w:w="5518" w:type="dxa"/>
          </w:tcPr>
          <w:p w:rsidR="00C35B9C" w:rsidRPr="0080772A" w:rsidRDefault="00C35B9C" w:rsidP="009A1C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0,5 балла за каждое заседание, но не более 1 балла</w:t>
            </w:r>
          </w:p>
        </w:tc>
        <w:tc>
          <w:tcPr>
            <w:tcW w:w="1414" w:type="dxa"/>
          </w:tcPr>
          <w:p w:rsidR="00C35B9C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3236" w:type="dxa"/>
          </w:tcPr>
          <w:p w:rsidR="00C35B9C" w:rsidRPr="00690903" w:rsidRDefault="00FB5595" w:rsidP="00C35B9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C35B9C" w:rsidRPr="0080772A" w:rsidTr="00FB5595">
        <w:tc>
          <w:tcPr>
            <w:tcW w:w="106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К.1.5.</w:t>
            </w:r>
          </w:p>
        </w:tc>
        <w:tc>
          <w:tcPr>
            <w:tcW w:w="4765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в заседаниях ОС членов общественного совета</w:t>
            </w:r>
          </w:p>
        </w:tc>
        <w:tc>
          <w:tcPr>
            <w:tcW w:w="5518" w:type="dxa"/>
          </w:tcPr>
          <w:p w:rsidR="00C35B9C" w:rsidRPr="0080772A" w:rsidRDefault="00C35B9C" w:rsidP="009A1C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более 2/3 от утвержденного состава - 1 балл за каждое засед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ние; более половины от утвержденного состава - 0,5 баллов за каждое заседание</w:t>
            </w:r>
          </w:p>
        </w:tc>
        <w:tc>
          <w:tcPr>
            <w:tcW w:w="1414" w:type="dxa"/>
          </w:tcPr>
          <w:p w:rsidR="00C35B9C" w:rsidRPr="00690903" w:rsidRDefault="00C35B9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236" w:type="dxa"/>
          </w:tcPr>
          <w:p w:rsidR="00C35B9C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C35B9C" w:rsidRPr="0080772A" w:rsidTr="00FB5595">
        <w:tc>
          <w:tcPr>
            <w:tcW w:w="106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К.1.6.</w:t>
            </w:r>
          </w:p>
        </w:tc>
        <w:tc>
          <w:tcPr>
            <w:tcW w:w="4765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Своевременное предоставление информации для пр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ведения оценки эффективности деятельности общес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венного совета за отчетный период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(в срок до 25 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кабря отчетного года)</w:t>
            </w:r>
          </w:p>
        </w:tc>
        <w:tc>
          <w:tcPr>
            <w:tcW w:w="5518" w:type="dxa"/>
          </w:tcPr>
          <w:p w:rsidR="00C35B9C" w:rsidRPr="0080772A" w:rsidRDefault="00C35B9C" w:rsidP="009A1C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своевременное предоставление информации -  1 балл; задержка предоставления информации свыше 5 календарных дней – 0 баллов</w:t>
            </w:r>
          </w:p>
        </w:tc>
        <w:tc>
          <w:tcPr>
            <w:tcW w:w="1414" w:type="dxa"/>
          </w:tcPr>
          <w:p w:rsidR="00C35B9C" w:rsidRPr="00690903" w:rsidRDefault="00C35B9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236" w:type="dxa"/>
          </w:tcPr>
          <w:p w:rsidR="00C35B9C" w:rsidRPr="00690903" w:rsidRDefault="00C35B9C" w:rsidP="00C35B9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6C29A8" w:rsidRPr="0080772A" w:rsidTr="009A1CB8">
        <w:tc>
          <w:tcPr>
            <w:tcW w:w="16002" w:type="dxa"/>
            <w:gridSpan w:val="5"/>
          </w:tcPr>
          <w:p w:rsidR="006C29A8" w:rsidRPr="00690903" w:rsidRDefault="006C29A8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К 3 – Взаимодействие ОС с гражданским обществом</w:t>
            </w:r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3.1.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Проведение совместных мероприятий (круглых столов, расширенных заседаний) совместно с Общественной палатой Амурской области, либо другими субъектами общественного контроля (общественными советами)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0,25 балла за каждое мероприятие, но не более 2 баллов</w:t>
            </w:r>
          </w:p>
        </w:tc>
        <w:tc>
          <w:tcPr>
            <w:tcW w:w="1414" w:type="dxa"/>
          </w:tcPr>
          <w:p w:rsidR="00352FFC" w:rsidRPr="00E1479E" w:rsidRDefault="00352FFC" w:rsidP="0034107B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1479E">
              <w:rPr>
                <w:rFonts w:ascii="Times New Roman" w:hAnsi="Times New Roman" w:cs="Times New Roman"/>
                <w:b/>
                <w:sz w:val="19"/>
                <w:szCs w:val="19"/>
              </w:rPr>
              <w:t>0,</w:t>
            </w:r>
            <w:r w:rsidR="0034107B">
              <w:rPr>
                <w:rFonts w:ascii="Times New Roman" w:hAnsi="Times New Roman" w:cs="Times New Roman"/>
                <w:b/>
                <w:sz w:val="19"/>
                <w:szCs w:val="19"/>
              </w:rPr>
              <w:t>25</w:t>
            </w:r>
          </w:p>
        </w:tc>
        <w:tc>
          <w:tcPr>
            <w:tcW w:w="3236" w:type="dxa"/>
          </w:tcPr>
          <w:p w:rsidR="00352FFC" w:rsidRPr="00690903" w:rsidRDefault="00FB5595" w:rsidP="00FB55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Член Общественного совета при УФНС Б.Л. Белобородов – член общественной палаты Амурской области</w:t>
            </w:r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3.2.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ОС в заседаниях и мероприятиях 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щественной палаты Амурской области, либо других субъектов общественного контроля (общественных советов)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0,25 балла за каждое мероприятие, но не более 2 баллов</w:t>
            </w:r>
          </w:p>
        </w:tc>
        <w:tc>
          <w:tcPr>
            <w:tcW w:w="1414" w:type="dxa"/>
          </w:tcPr>
          <w:p w:rsidR="00352FFC" w:rsidRPr="0034107B" w:rsidRDefault="0034107B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107B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236" w:type="dxa"/>
          </w:tcPr>
          <w:p w:rsidR="00352FFC" w:rsidRPr="00690903" w:rsidRDefault="00FB5595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Член Общественного совета при УФНС Б.Л. Белобородов – член общественной палаты Амурской области</w:t>
            </w:r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3.3.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ОС в приеме граждан и/или информ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ционных встречах руководителя органа исполнител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ной власти с населением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2 балла в случае обеспечения участия членов ОС в течение 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четного периода</w:t>
            </w:r>
          </w:p>
        </w:tc>
        <w:tc>
          <w:tcPr>
            <w:tcW w:w="1414" w:type="dxa"/>
          </w:tcPr>
          <w:p w:rsidR="00352FFC" w:rsidRPr="00352FFC" w:rsidRDefault="00352FF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52FFC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3236" w:type="dxa"/>
          </w:tcPr>
          <w:p w:rsidR="00352FFC" w:rsidRPr="00690903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3.4.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ОС в мероприятиях некоммерческих организаций по тематике деятельности ОС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0,25 балла за каждое мероприятие, но не более 2 баллов</w:t>
            </w:r>
          </w:p>
        </w:tc>
        <w:tc>
          <w:tcPr>
            <w:tcW w:w="1414" w:type="dxa"/>
          </w:tcPr>
          <w:p w:rsidR="00352FFC" w:rsidRPr="0034107B" w:rsidRDefault="0034107B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107B"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3236" w:type="dxa"/>
          </w:tcPr>
          <w:p w:rsidR="00352FFC" w:rsidRPr="00690903" w:rsidRDefault="00FB5595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3.5.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Проведение заседаний ОС с участием приглашенных экспертов, представителей подведомственных орган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заций или организаций отрасли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0,25 балла за каждое мероприятие, но не более 1 балла</w:t>
            </w:r>
          </w:p>
        </w:tc>
        <w:tc>
          <w:tcPr>
            <w:tcW w:w="1414" w:type="dxa"/>
          </w:tcPr>
          <w:p w:rsidR="00352FFC" w:rsidRPr="00E1479E" w:rsidRDefault="00352FF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1479E"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3236" w:type="dxa"/>
          </w:tcPr>
          <w:p w:rsidR="00352FFC" w:rsidRPr="00690903" w:rsidRDefault="00FB5595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80772A" w:rsidTr="009A1CB8">
        <w:tc>
          <w:tcPr>
            <w:tcW w:w="16002" w:type="dxa"/>
            <w:gridSpan w:val="5"/>
          </w:tcPr>
          <w:p w:rsidR="00352FFC" w:rsidRPr="00690903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К 4 - Участие в выработке предложений по реализации государственной политики в сфере деятельности органа исполнительной власти</w:t>
            </w:r>
          </w:p>
        </w:tc>
      </w:tr>
      <w:tr w:rsidR="00352FFC" w:rsidRPr="00FB5595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4.1.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Наличие рекомендаций/предложений по итогам зас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дания ОС органу исполнительной власти Амурской области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0,5 баллов за каждый документ по итогам заседания, круглого стола и т.д., но не более 3 баллов</w:t>
            </w:r>
          </w:p>
        </w:tc>
        <w:tc>
          <w:tcPr>
            <w:tcW w:w="1414" w:type="dxa"/>
          </w:tcPr>
          <w:p w:rsidR="00352FFC" w:rsidRPr="00415D29" w:rsidRDefault="007C6EAF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236" w:type="dxa"/>
          </w:tcPr>
          <w:p w:rsidR="007C6EAF" w:rsidRPr="007C6EAF" w:rsidRDefault="008E657B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7" w:history="1">
              <w:r w:rsidR="007C6EAF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52FFC" w:rsidRPr="00FB5595" w:rsidRDefault="007C6EAF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4.2.</w:t>
            </w:r>
          </w:p>
        </w:tc>
        <w:tc>
          <w:tcPr>
            <w:tcW w:w="4765" w:type="dxa"/>
          </w:tcPr>
          <w:p w:rsidR="00352FFC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 xml:space="preserve">Регулярность </w:t>
            </w:r>
            <w:proofErr w:type="gramStart"/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контроля за</w:t>
            </w:r>
            <w:proofErr w:type="gramEnd"/>
            <w:r w:rsidRPr="0080772A">
              <w:rPr>
                <w:rFonts w:ascii="Times New Roman" w:hAnsi="Times New Roman" w:cs="Times New Roman"/>
                <w:sz w:val="19"/>
                <w:szCs w:val="19"/>
              </w:rPr>
              <w:t xml:space="preserve"> реализацией решений (рек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мендаций, предложений) ОС</w:t>
            </w:r>
          </w:p>
          <w:p w:rsidR="00FB5595" w:rsidRPr="0080772A" w:rsidRDefault="00FB5595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контроль ведется – 1 балл; контроль не ведется – 0 баллов</w:t>
            </w:r>
          </w:p>
        </w:tc>
        <w:tc>
          <w:tcPr>
            <w:tcW w:w="1414" w:type="dxa"/>
          </w:tcPr>
          <w:p w:rsidR="00352FFC" w:rsidRPr="00E1479E" w:rsidRDefault="007C6EAF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236" w:type="dxa"/>
          </w:tcPr>
          <w:p w:rsidR="00352FFC" w:rsidRPr="007C6EAF" w:rsidRDefault="007C6EAF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FB5595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 4.3.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Выполнение рекомендаций (реализация предложений) ОС органом исполнительной власти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0,5 баллов за выполнение каждой рекомендации (предлож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ния), но не более 3 баллов</w:t>
            </w:r>
          </w:p>
        </w:tc>
        <w:tc>
          <w:tcPr>
            <w:tcW w:w="1414" w:type="dxa"/>
          </w:tcPr>
          <w:p w:rsidR="00352FFC" w:rsidRPr="00415D29" w:rsidRDefault="007C6EAF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236" w:type="dxa"/>
          </w:tcPr>
          <w:p w:rsidR="007C6EAF" w:rsidRPr="007C6EAF" w:rsidRDefault="008E657B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8" w:history="1">
              <w:r w:rsidR="007C6EAF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52FFC" w:rsidRPr="00FB5595" w:rsidRDefault="007C6EAF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4.4.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Обсуждение на заседаниях ОС проектов государстве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ных программ Амурской области, перспективных (г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довых) планов органа исполнительной власти и иных документов по направлению основной деятельности соответствующего органа исполнительной власти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0,5 баллов за каждый документ</w:t>
            </w:r>
          </w:p>
        </w:tc>
        <w:tc>
          <w:tcPr>
            <w:tcW w:w="1414" w:type="dxa"/>
          </w:tcPr>
          <w:p w:rsidR="00352FFC" w:rsidRPr="00415D29" w:rsidRDefault="0034107B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3236" w:type="dxa"/>
          </w:tcPr>
          <w:p w:rsidR="00352FFC" w:rsidRPr="007C6EAF" w:rsidRDefault="007C6EAF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Годовые планы УФНС России по Амурской области составляются на основании документов центр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лизованно составляемых ФНС России</w:t>
            </w:r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4.5.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Обсуждение на заседаниях ОС проектов стратегич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ских документов социально-экономического развития региона (стратегий социально-экономического разв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тия, национальных программ и т.д.)</w:t>
            </w:r>
          </w:p>
        </w:tc>
        <w:tc>
          <w:tcPr>
            <w:tcW w:w="5518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0,5 баллов за каждый документ</w:t>
            </w:r>
          </w:p>
        </w:tc>
        <w:tc>
          <w:tcPr>
            <w:tcW w:w="1414" w:type="dxa"/>
          </w:tcPr>
          <w:p w:rsidR="00352FFC" w:rsidRPr="00415D29" w:rsidRDefault="00352FF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15D29"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3236" w:type="dxa"/>
          </w:tcPr>
          <w:p w:rsidR="00352FFC" w:rsidRPr="007C6EAF" w:rsidRDefault="00FB5595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4.6.</w:t>
            </w:r>
          </w:p>
        </w:tc>
        <w:tc>
          <w:tcPr>
            <w:tcW w:w="4765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общественного совета в антикорру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ционной работе, оценке эффективности государстве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ных закупок и кадровой работе органа исполнительной власти субъекта</w:t>
            </w:r>
          </w:p>
        </w:tc>
        <w:tc>
          <w:tcPr>
            <w:tcW w:w="5518" w:type="dxa"/>
          </w:tcPr>
          <w:p w:rsidR="00352FFC" w:rsidRPr="0080772A" w:rsidRDefault="00352FFC" w:rsidP="009A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1) участие в работе семинаров, круглых столов, рабочих встреч по вопросам реализации антикоррупционных мер (0,5 баллов за каждое мероприятие);</w:t>
            </w:r>
          </w:p>
          <w:p w:rsidR="00352FFC" w:rsidRPr="0080772A" w:rsidRDefault="00352FFC" w:rsidP="009A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2) обсуждение планов закупок (товаров, работ, услуг), размещ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ния государственных заказов (0,5 баллов за каждое меропри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тие);</w:t>
            </w:r>
          </w:p>
          <w:p w:rsidR="00352FFC" w:rsidRPr="0080772A" w:rsidRDefault="00352FFC" w:rsidP="00A36D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 xml:space="preserve">3) участие в работе аттестационных комиссий и конкурсных комиссий по замещению должностей (0,5 баллов </w:t>
            </w:r>
            <w:r w:rsidR="00A36D60">
              <w:rPr>
                <w:rFonts w:ascii="Times New Roman" w:hAnsi="Times New Roman" w:cs="Times New Roman"/>
                <w:sz w:val="19"/>
                <w:szCs w:val="19"/>
              </w:rPr>
              <w:t xml:space="preserve">за 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меропри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тие)</w:t>
            </w:r>
          </w:p>
        </w:tc>
        <w:tc>
          <w:tcPr>
            <w:tcW w:w="1414" w:type="dxa"/>
          </w:tcPr>
          <w:p w:rsidR="00352FFC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0,5 </w:t>
            </w:r>
          </w:p>
          <w:p w:rsidR="00352FFC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6EAF" w:rsidRDefault="007C6EAF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52FFC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  <w:p w:rsidR="00352FFC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6EAF" w:rsidRDefault="007C6EAF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52FFC" w:rsidRPr="00690903" w:rsidRDefault="00FB5595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  <w:p w:rsidR="00352FFC" w:rsidRPr="00690903" w:rsidRDefault="00352FFC" w:rsidP="006909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36" w:type="dxa"/>
          </w:tcPr>
          <w:p w:rsidR="00352FFC" w:rsidRPr="007C6EAF" w:rsidRDefault="0034107B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80772A" w:rsidTr="009A1CB8">
        <w:tc>
          <w:tcPr>
            <w:tcW w:w="16002" w:type="dxa"/>
            <w:gridSpan w:val="5"/>
          </w:tcPr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К 6 – Информационное освещение деятельности ОС</w:t>
            </w:r>
          </w:p>
        </w:tc>
      </w:tr>
      <w:tr w:rsidR="00352FFC" w:rsidRPr="0080772A" w:rsidTr="00FB5595">
        <w:tc>
          <w:tcPr>
            <w:tcW w:w="106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6.1.</w:t>
            </w:r>
          </w:p>
        </w:tc>
        <w:tc>
          <w:tcPr>
            <w:tcW w:w="4765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Количество упоминаний о деятельности ОС в средс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вах массовой информации (ТВ, радио, печатные СМИ, электронные СМИ)</w:t>
            </w:r>
          </w:p>
        </w:tc>
        <w:tc>
          <w:tcPr>
            <w:tcW w:w="5518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0,25 баллов за каждую публикацию (сюжет)</w:t>
            </w:r>
          </w:p>
        </w:tc>
        <w:tc>
          <w:tcPr>
            <w:tcW w:w="1414" w:type="dxa"/>
          </w:tcPr>
          <w:p w:rsidR="00352FFC" w:rsidRPr="00690903" w:rsidRDefault="00352FFC" w:rsidP="003410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</w:t>
            </w:r>
            <w:r w:rsidR="0034107B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236" w:type="dxa"/>
          </w:tcPr>
          <w:p w:rsidR="00352FFC" w:rsidRPr="007C6EAF" w:rsidRDefault="00352FFC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пояснит</w:t>
            </w:r>
            <w:proofErr w:type="gramStart"/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.з</w:t>
            </w:r>
            <w:proofErr w:type="gramEnd"/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аписка</w:t>
            </w:r>
            <w:proofErr w:type="spellEnd"/>
          </w:p>
        </w:tc>
      </w:tr>
      <w:tr w:rsidR="0034107B" w:rsidRPr="00FB5595" w:rsidTr="00FB5595">
        <w:tc>
          <w:tcPr>
            <w:tcW w:w="106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6.2.</w:t>
            </w:r>
          </w:p>
        </w:tc>
        <w:tc>
          <w:tcPr>
            <w:tcW w:w="4765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Наличие постоянно действующего специального сайта о</w:t>
            </w:r>
            <w:r w:rsidRPr="0080772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бщественного совета 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или раздела (рубрики) ОС на сайте органов государственной власти субъекта</w:t>
            </w:r>
          </w:p>
        </w:tc>
        <w:tc>
          <w:tcPr>
            <w:tcW w:w="5518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балл</w:t>
            </w:r>
          </w:p>
        </w:tc>
        <w:tc>
          <w:tcPr>
            <w:tcW w:w="1414" w:type="dxa"/>
          </w:tcPr>
          <w:p w:rsidR="00352FFC" w:rsidRPr="00690903" w:rsidRDefault="00352FFC" w:rsidP="006909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236" w:type="dxa"/>
          </w:tcPr>
          <w:p w:rsidR="007C6EAF" w:rsidRPr="007C6EAF" w:rsidRDefault="008E657B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9" w:history="1">
              <w:r w:rsidR="007C6EAF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52FFC" w:rsidRPr="00FB5595" w:rsidRDefault="007C6EAF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  <w:tr w:rsidR="00352FFC" w:rsidRPr="00FB5595" w:rsidTr="00FB5595">
        <w:tc>
          <w:tcPr>
            <w:tcW w:w="106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6.3.</w:t>
            </w:r>
          </w:p>
        </w:tc>
        <w:tc>
          <w:tcPr>
            <w:tcW w:w="4765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Ежеквартальное обновление информации о деятельн</w:t>
            </w: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сти ОС на сайте (п.6.2) </w:t>
            </w:r>
          </w:p>
        </w:tc>
        <w:tc>
          <w:tcPr>
            <w:tcW w:w="5518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балл</w:t>
            </w:r>
          </w:p>
        </w:tc>
        <w:tc>
          <w:tcPr>
            <w:tcW w:w="1414" w:type="dxa"/>
          </w:tcPr>
          <w:p w:rsidR="00352FFC" w:rsidRPr="00690903" w:rsidRDefault="00352FFC" w:rsidP="006909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236" w:type="dxa"/>
          </w:tcPr>
          <w:p w:rsidR="007C6EAF" w:rsidRPr="007C6EAF" w:rsidRDefault="008E657B" w:rsidP="003410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10" w:history="1">
              <w:r w:rsidR="007C6EAF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52FFC" w:rsidRPr="00FB5595" w:rsidRDefault="007C6EAF" w:rsidP="003410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FB5595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</w:tbl>
    <w:p w:rsidR="009A1CB8" w:rsidRPr="00FB5595" w:rsidRDefault="009A1CB8" w:rsidP="009A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A1CB8" w:rsidRPr="00FB5595" w:rsidSect="00BC57FE">
      <w:headerReference w:type="default" r:id="rId11"/>
      <w:pgSz w:w="16838" w:h="11906" w:orient="landscape" w:code="9"/>
      <w:pgMar w:top="720" w:right="332" w:bottom="720" w:left="720" w:header="28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DE" w:rsidRDefault="00FC31DE" w:rsidP="002B53B0">
      <w:pPr>
        <w:spacing w:after="0" w:line="240" w:lineRule="auto"/>
      </w:pPr>
      <w:r>
        <w:separator/>
      </w:r>
    </w:p>
  </w:endnote>
  <w:endnote w:type="continuationSeparator" w:id="0">
    <w:p w:rsidR="00FC31DE" w:rsidRDefault="00FC31DE" w:rsidP="002B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DE" w:rsidRDefault="00FC31DE" w:rsidP="002B53B0">
      <w:pPr>
        <w:spacing w:after="0" w:line="240" w:lineRule="auto"/>
      </w:pPr>
      <w:r>
        <w:separator/>
      </w:r>
    </w:p>
  </w:footnote>
  <w:footnote w:type="continuationSeparator" w:id="0">
    <w:p w:rsidR="00FC31DE" w:rsidRDefault="00FC31DE" w:rsidP="002B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C31DE" w:rsidRPr="004A76E6" w:rsidRDefault="008E657B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4A76E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FC31DE" w:rsidRPr="004A76E6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4A76E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FB5595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A76E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FC31DE" w:rsidRDefault="00FC31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15E22"/>
    <w:rsid w:val="0001348A"/>
    <w:rsid w:val="00015457"/>
    <w:rsid w:val="000318CB"/>
    <w:rsid w:val="000604FC"/>
    <w:rsid w:val="00153FD9"/>
    <w:rsid w:val="00166E02"/>
    <w:rsid w:val="0019412D"/>
    <w:rsid w:val="001C5B4D"/>
    <w:rsid w:val="002B0226"/>
    <w:rsid w:val="002B53B0"/>
    <w:rsid w:val="002D08A5"/>
    <w:rsid w:val="003021B4"/>
    <w:rsid w:val="003025C8"/>
    <w:rsid w:val="0034107B"/>
    <w:rsid w:val="00352FFC"/>
    <w:rsid w:val="00362CC8"/>
    <w:rsid w:val="00415D29"/>
    <w:rsid w:val="004204F6"/>
    <w:rsid w:val="004A76E6"/>
    <w:rsid w:val="00512C4B"/>
    <w:rsid w:val="00596709"/>
    <w:rsid w:val="005A0D4A"/>
    <w:rsid w:val="0060067B"/>
    <w:rsid w:val="0068513B"/>
    <w:rsid w:val="00690903"/>
    <w:rsid w:val="006916CC"/>
    <w:rsid w:val="006C29A8"/>
    <w:rsid w:val="006E6577"/>
    <w:rsid w:val="00714103"/>
    <w:rsid w:val="00725A34"/>
    <w:rsid w:val="007B5709"/>
    <w:rsid w:val="007C6EAF"/>
    <w:rsid w:val="0080772A"/>
    <w:rsid w:val="008172C8"/>
    <w:rsid w:val="00823238"/>
    <w:rsid w:val="008C583B"/>
    <w:rsid w:val="008E657B"/>
    <w:rsid w:val="009A1CB8"/>
    <w:rsid w:val="00A06B5F"/>
    <w:rsid w:val="00A15655"/>
    <w:rsid w:val="00A36D60"/>
    <w:rsid w:val="00A86369"/>
    <w:rsid w:val="00AA55E4"/>
    <w:rsid w:val="00AC32B2"/>
    <w:rsid w:val="00AE170E"/>
    <w:rsid w:val="00BA6E4C"/>
    <w:rsid w:val="00BC57FE"/>
    <w:rsid w:val="00C35B9C"/>
    <w:rsid w:val="00C46DE3"/>
    <w:rsid w:val="00CC5EFC"/>
    <w:rsid w:val="00CE1ED8"/>
    <w:rsid w:val="00D15E22"/>
    <w:rsid w:val="00D274A2"/>
    <w:rsid w:val="00D373AC"/>
    <w:rsid w:val="00D95E1E"/>
    <w:rsid w:val="00DA173A"/>
    <w:rsid w:val="00DD136F"/>
    <w:rsid w:val="00DE0F4D"/>
    <w:rsid w:val="00DE7D4C"/>
    <w:rsid w:val="00E13AA7"/>
    <w:rsid w:val="00E1479E"/>
    <w:rsid w:val="00E52FCE"/>
    <w:rsid w:val="00F12A07"/>
    <w:rsid w:val="00FB5595"/>
    <w:rsid w:val="00FC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22"/>
    <w:pPr>
      <w:ind w:left="720"/>
      <w:contextualSpacing/>
    </w:pPr>
  </w:style>
  <w:style w:type="table" w:styleId="a4">
    <w:name w:val="Table Grid"/>
    <w:basedOn w:val="a1"/>
    <w:uiPriority w:val="59"/>
    <w:rsid w:val="00D15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E22"/>
  </w:style>
  <w:style w:type="paragraph" w:styleId="a7">
    <w:name w:val="footer"/>
    <w:basedOn w:val="a"/>
    <w:link w:val="a8"/>
    <w:uiPriority w:val="99"/>
    <w:unhideWhenUsed/>
    <w:rsid w:val="004A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6E6"/>
  </w:style>
  <w:style w:type="paragraph" w:styleId="a9">
    <w:name w:val="Balloon Text"/>
    <w:basedOn w:val="a"/>
    <w:link w:val="aa"/>
    <w:uiPriority w:val="99"/>
    <w:semiHidden/>
    <w:unhideWhenUsed/>
    <w:rsid w:val="0080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72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41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22"/>
    <w:pPr>
      <w:ind w:left="720"/>
      <w:contextualSpacing/>
    </w:pPr>
  </w:style>
  <w:style w:type="table" w:styleId="a4">
    <w:name w:val="Table Grid"/>
    <w:basedOn w:val="a1"/>
    <w:uiPriority w:val="59"/>
    <w:rsid w:val="00D15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E22"/>
  </w:style>
  <w:style w:type="paragraph" w:styleId="a7">
    <w:name w:val="footer"/>
    <w:basedOn w:val="a"/>
    <w:link w:val="a8"/>
    <w:uiPriority w:val="99"/>
    <w:unhideWhenUsed/>
    <w:rsid w:val="004A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6E6"/>
  </w:style>
  <w:style w:type="paragraph" w:styleId="a9">
    <w:name w:val="Balloon Text"/>
    <w:basedOn w:val="a"/>
    <w:link w:val="aa"/>
    <w:uiPriority w:val="99"/>
    <w:semiHidden/>
    <w:unhideWhenUsed/>
    <w:rsid w:val="0080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72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410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8/about_f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log.ru/rn28/about_f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alog.ru/rn28/about_f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28/about_fts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E8D3-0318-4FC9-B5DC-992B6DC5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Приезжих Татьяна Владимировна</cp:lastModifiedBy>
  <cp:revision>3</cp:revision>
  <cp:lastPrinted>2018-12-27T03:30:00Z</cp:lastPrinted>
  <dcterms:created xsi:type="dcterms:W3CDTF">2021-03-31T01:06:00Z</dcterms:created>
  <dcterms:modified xsi:type="dcterms:W3CDTF">2021-03-31T01:10:00Z</dcterms:modified>
</cp:coreProperties>
</file>