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8E5A0F" w:rsidTr="0032226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E5A0F" w:rsidRDefault="008E5A0F">
            <w:pPr>
              <w:pStyle w:val="ConsPlusNormal"/>
            </w:pPr>
            <w:r>
              <w:t>5 февраля 2016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E5A0F" w:rsidRDefault="008E5A0F">
            <w:pPr>
              <w:pStyle w:val="ConsPlusNormal"/>
              <w:jc w:val="right"/>
            </w:pPr>
            <w:r>
              <w:t>642-ОЗ</w:t>
            </w:r>
          </w:p>
        </w:tc>
      </w:tr>
    </w:tbl>
    <w:p w:rsidR="008E5A0F" w:rsidRDefault="008E5A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5A0F" w:rsidRDefault="008E5A0F">
      <w:pPr>
        <w:pStyle w:val="ConsPlusNormal"/>
      </w:pPr>
    </w:p>
    <w:p w:rsidR="008E5A0F" w:rsidRDefault="008E5A0F">
      <w:pPr>
        <w:pStyle w:val="ConsPlusTitle"/>
        <w:jc w:val="center"/>
      </w:pPr>
      <w:r>
        <w:t>ЗАКОН АМУРСКОЙ ОБЛАСТИ</w:t>
      </w:r>
    </w:p>
    <w:p w:rsidR="008E5A0F" w:rsidRDefault="008E5A0F">
      <w:pPr>
        <w:pStyle w:val="ConsPlusTitle"/>
        <w:jc w:val="center"/>
      </w:pPr>
    </w:p>
    <w:p w:rsidR="008E5A0F" w:rsidRDefault="008E5A0F">
      <w:pPr>
        <w:pStyle w:val="ConsPlusTitle"/>
        <w:jc w:val="center"/>
      </w:pPr>
      <w:r>
        <w:t xml:space="preserve">О </w:t>
      </w:r>
      <w:r w:rsidR="00322265">
        <w:t>внесении изменения в статью 1 Закона Амурской области</w:t>
      </w:r>
    </w:p>
    <w:p w:rsidR="008E5A0F" w:rsidRDefault="00322265">
      <w:pPr>
        <w:pStyle w:val="ConsPlusTitle"/>
        <w:jc w:val="center"/>
      </w:pPr>
      <w:r>
        <w:t>"</w:t>
      </w:r>
      <w:r w:rsidR="00DF19CC">
        <w:t>О</w:t>
      </w:r>
      <w:r>
        <w:t xml:space="preserve"> пониженных ставках налога на прибыль организаций,</w:t>
      </w:r>
    </w:p>
    <w:p w:rsidR="008E5A0F" w:rsidRDefault="00322265">
      <w:pPr>
        <w:pStyle w:val="ConsPlusTitle"/>
        <w:jc w:val="center"/>
      </w:pPr>
      <w:r>
        <w:t>подлежащего зачислению в областной бюджет"</w:t>
      </w:r>
    </w:p>
    <w:p w:rsidR="008E5A0F" w:rsidRDefault="008E5A0F">
      <w:pPr>
        <w:pStyle w:val="ConsPlusNormal"/>
        <w:jc w:val="center"/>
      </w:pPr>
    </w:p>
    <w:p w:rsidR="008E5A0F" w:rsidRDefault="008E5A0F">
      <w:pPr>
        <w:pStyle w:val="ConsPlusNormal"/>
        <w:jc w:val="right"/>
      </w:pPr>
    </w:p>
    <w:p w:rsidR="008E5A0F" w:rsidRPr="00322265" w:rsidRDefault="008E5A0F">
      <w:pPr>
        <w:pStyle w:val="ConsPlusTitle"/>
        <w:ind w:firstLine="540"/>
        <w:jc w:val="both"/>
        <w:outlineLvl w:val="0"/>
      </w:pPr>
      <w:r w:rsidRPr="00322265">
        <w:t>Статья 1</w:t>
      </w:r>
    </w:p>
    <w:p w:rsidR="008E5A0F" w:rsidRPr="00322265" w:rsidRDefault="008E5A0F">
      <w:pPr>
        <w:pStyle w:val="ConsPlusNormal"/>
        <w:ind w:firstLine="540"/>
        <w:jc w:val="both"/>
      </w:pPr>
    </w:p>
    <w:p w:rsidR="008E5A0F" w:rsidRPr="00322265" w:rsidRDefault="008E5A0F">
      <w:pPr>
        <w:pStyle w:val="ConsPlusNonformat"/>
        <w:jc w:val="both"/>
      </w:pPr>
      <w:r w:rsidRPr="00322265">
        <w:t xml:space="preserve">    Внести в </w:t>
      </w:r>
      <w:hyperlink r:id="rId4">
        <w:r w:rsidRPr="00322265">
          <w:t>статью 1</w:t>
        </w:r>
      </w:hyperlink>
      <w:r w:rsidRPr="00322265">
        <w:t xml:space="preserve"> Закона Амурской области от 4 октября 2010 г. N 389-ОЗ</w:t>
      </w:r>
    </w:p>
    <w:p w:rsidR="008E5A0F" w:rsidRPr="00322265" w:rsidRDefault="008E5A0F">
      <w:pPr>
        <w:pStyle w:val="ConsPlusNonformat"/>
        <w:jc w:val="both"/>
      </w:pPr>
      <w:r w:rsidRPr="00322265">
        <w:t>"О пониженных ставках налога на прибыль организаций, подлежащего зачислению</w:t>
      </w:r>
    </w:p>
    <w:p w:rsidR="008E5A0F" w:rsidRPr="00322265" w:rsidRDefault="008E5A0F">
      <w:pPr>
        <w:pStyle w:val="ConsPlusNonformat"/>
        <w:jc w:val="both"/>
      </w:pPr>
      <w:proofErr w:type="gramStart"/>
      <w:r w:rsidRPr="00322265">
        <w:t>в  областной  бюджет"  (с  учетом  изменений,  внесенных  Законами Амурской</w:t>
      </w:r>
      <w:proofErr w:type="gramEnd"/>
    </w:p>
    <w:p w:rsidR="008E5A0F" w:rsidRPr="00322265" w:rsidRDefault="008E5A0F">
      <w:pPr>
        <w:pStyle w:val="ConsPlusNonformat"/>
        <w:jc w:val="both"/>
      </w:pPr>
      <w:r w:rsidRPr="00322265">
        <w:t>области  от 13 октября 2011 г. N 532-ОЗ, от 9 октября 2012 г. N 98-ОЗ, от 8</w:t>
      </w:r>
    </w:p>
    <w:p w:rsidR="008E5A0F" w:rsidRPr="00322265" w:rsidRDefault="008E5A0F">
      <w:pPr>
        <w:pStyle w:val="ConsPlusNonformat"/>
        <w:jc w:val="both"/>
      </w:pPr>
      <w:r w:rsidRPr="00322265">
        <w:t>октября 2013 г. N 233-ОЗ, от 23 декабря 2013 г. N 307-ОЗ, от 3 октября 2014</w:t>
      </w:r>
    </w:p>
    <w:p w:rsidR="008E5A0F" w:rsidRPr="00322265" w:rsidRDefault="008E5A0F">
      <w:pPr>
        <w:pStyle w:val="ConsPlusNonformat"/>
        <w:jc w:val="both"/>
      </w:pPr>
      <w:r w:rsidRPr="00322265">
        <w:t xml:space="preserve">                                         2</w:t>
      </w:r>
    </w:p>
    <w:p w:rsidR="008E5A0F" w:rsidRPr="00322265" w:rsidRDefault="008E5A0F">
      <w:pPr>
        <w:pStyle w:val="ConsPlusNonformat"/>
        <w:jc w:val="both"/>
      </w:pPr>
      <w:r w:rsidRPr="00322265">
        <w:t>г. N 411-ОЗ) изменение, дополнив частью 1  следующего содержания:</w:t>
      </w:r>
    </w:p>
    <w:p w:rsidR="008E5A0F" w:rsidRPr="00322265" w:rsidRDefault="008E5A0F">
      <w:pPr>
        <w:pStyle w:val="ConsPlusNonformat"/>
        <w:jc w:val="both"/>
      </w:pPr>
      <w:r w:rsidRPr="00322265">
        <w:t xml:space="preserve">      2</w:t>
      </w:r>
    </w:p>
    <w:p w:rsidR="008E5A0F" w:rsidRPr="00322265" w:rsidRDefault="008E5A0F">
      <w:pPr>
        <w:pStyle w:val="ConsPlusNonformat"/>
        <w:jc w:val="both"/>
      </w:pPr>
      <w:r w:rsidRPr="00322265">
        <w:t xml:space="preserve">    "1 . Установить   пониженную  ставку  налога  на  прибыль  организаций,</w:t>
      </w:r>
    </w:p>
    <w:p w:rsidR="008E5A0F" w:rsidRPr="00322265" w:rsidRDefault="008E5A0F">
      <w:pPr>
        <w:pStyle w:val="ConsPlusNonformat"/>
        <w:jc w:val="both"/>
      </w:pPr>
      <w:r w:rsidRPr="00322265">
        <w:t xml:space="preserve">подлежащего  зачислению  в  областной  бюджет,  в размере 16,3 процента </w:t>
      </w:r>
      <w:proofErr w:type="gramStart"/>
      <w:r w:rsidRPr="00322265">
        <w:t>для</w:t>
      </w:r>
      <w:proofErr w:type="gramEnd"/>
    </w:p>
    <w:p w:rsidR="008E5A0F" w:rsidRPr="00322265" w:rsidRDefault="008E5A0F">
      <w:pPr>
        <w:pStyle w:val="ConsPlusNonformat"/>
        <w:jc w:val="both"/>
      </w:pPr>
      <w:r w:rsidRPr="00322265">
        <w:t>организаций, осуществляющих деятельность по виду экономической деятельности</w:t>
      </w:r>
    </w:p>
    <w:p w:rsidR="008E5A0F" w:rsidRPr="00322265" w:rsidRDefault="008E5A0F">
      <w:pPr>
        <w:pStyle w:val="ConsPlusNonformat"/>
        <w:jc w:val="both"/>
      </w:pPr>
      <w:r w:rsidRPr="00322265">
        <w:t>"производство    электроэнергии    гидроэлектростанциями,   в   том   числе</w:t>
      </w:r>
    </w:p>
    <w:p w:rsidR="008E5A0F" w:rsidRPr="00322265" w:rsidRDefault="008E5A0F">
      <w:pPr>
        <w:pStyle w:val="ConsPlusNonformat"/>
        <w:jc w:val="both"/>
      </w:pPr>
      <w:r w:rsidRPr="00322265">
        <w:t>деятельность  по обеспечению работоспособности электростанций", при условии</w:t>
      </w:r>
    </w:p>
    <w:p w:rsidR="008E5A0F" w:rsidRPr="00322265" w:rsidRDefault="008E5A0F">
      <w:pPr>
        <w:pStyle w:val="ConsPlusNonformat"/>
        <w:jc w:val="both"/>
      </w:pPr>
      <w:r w:rsidRPr="00322265">
        <w:t xml:space="preserve">направления  высвободившихся  от  налогообложения средств на мероприятия </w:t>
      </w:r>
      <w:proofErr w:type="gramStart"/>
      <w:r w:rsidRPr="00322265">
        <w:t>по</w:t>
      </w:r>
      <w:proofErr w:type="gramEnd"/>
    </w:p>
    <w:p w:rsidR="008E5A0F" w:rsidRPr="00322265" w:rsidRDefault="008E5A0F">
      <w:pPr>
        <w:pStyle w:val="ConsPlusNonformat"/>
        <w:jc w:val="both"/>
      </w:pPr>
      <w:r w:rsidRPr="00322265">
        <w:t>подготовке  зоны  затопления  водохранилищ  на  территории Амурской области</w:t>
      </w:r>
    </w:p>
    <w:p w:rsidR="008E5A0F" w:rsidRPr="00322265" w:rsidRDefault="008E5A0F">
      <w:pPr>
        <w:pStyle w:val="ConsPlusNonformat"/>
        <w:jc w:val="both"/>
      </w:pPr>
      <w:proofErr w:type="gramStart"/>
      <w:r w:rsidRPr="00322265">
        <w:t>(лесоочистка, санитарная подготовка, охранно-спасательные и археологические</w:t>
      </w:r>
      <w:proofErr w:type="gramEnd"/>
    </w:p>
    <w:p w:rsidR="008E5A0F" w:rsidRPr="00322265" w:rsidRDefault="008E5A0F">
      <w:pPr>
        <w:pStyle w:val="ConsPlusNonformat"/>
        <w:jc w:val="both"/>
      </w:pPr>
      <w:r w:rsidRPr="00322265">
        <w:t>работы). Пониженная ставка устанавливается на один налоговый период</w:t>
      </w:r>
      <w:proofErr w:type="gramStart"/>
      <w:r w:rsidRPr="00322265">
        <w:t>.".</w:t>
      </w:r>
      <w:proofErr w:type="gramEnd"/>
    </w:p>
    <w:p w:rsidR="008E5A0F" w:rsidRPr="00322265" w:rsidRDefault="008E5A0F">
      <w:pPr>
        <w:pStyle w:val="ConsPlusNormal"/>
        <w:ind w:firstLine="540"/>
        <w:jc w:val="both"/>
      </w:pPr>
    </w:p>
    <w:p w:rsidR="008E5A0F" w:rsidRPr="00322265" w:rsidRDefault="008E5A0F">
      <w:pPr>
        <w:pStyle w:val="ConsPlusTitle"/>
        <w:ind w:firstLine="540"/>
        <w:jc w:val="both"/>
        <w:outlineLvl w:val="0"/>
      </w:pPr>
      <w:r w:rsidRPr="00322265">
        <w:t>Статья 2</w:t>
      </w:r>
    </w:p>
    <w:p w:rsidR="008E5A0F" w:rsidRPr="00322265" w:rsidRDefault="008E5A0F">
      <w:pPr>
        <w:pStyle w:val="ConsPlusNormal"/>
        <w:ind w:firstLine="540"/>
        <w:jc w:val="both"/>
      </w:pPr>
    </w:p>
    <w:p w:rsidR="008E5A0F" w:rsidRPr="00322265" w:rsidRDefault="008E5A0F">
      <w:pPr>
        <w:pStyle w:val="ConsPlusNormal"/>
        <w:ind w:firstLine="540"/>
        <w:jc w:val="both"/>
      </w:pPr>
      <w:r w:rsidRPr="00322265">
        <w:t>Настоящий Закон вступает в силу со дня его официального опубликования.</w:t>
      </w:r>
    </w:p>
    <w:p w:rsidR="008E5A0F" w:rsidRPr="00322265" w:rsidRDefault="008E5A0F">
      <w:pPr>
        <w:pStyle w:val="ConsPlusNormal"/>
        <w:spacing w:before="220"/>
        <w:ind w:firstLine="540"/>
        <w:jc w:val="both"/>
      </w:pPr>
      <w:r w:rsidRPr="00322265">
        <w:t>Действие настоящего Закона распространяется на правоотношения, возникшие с 1 января 2016 года.</w:t>
      </w:r>
    </w:p>
    <w:p w:rsidR="008E5A0F" w:rsidRPr="00322265" w:rsidRDefault="008E5A0F">
      <w:pPr>
        <w:pStyle w:val="ConsPlusNormal"/>
        <w:ind w:firstLine="540"/>
        <w:jc w:val="both"/>
      </w:pPr>
    </w:p>
    <w:p w:rsidR="008E5A0F" w:rsidRPr="00322265" w:rsidRDefault="008E5A0F">
      <w:pPr>
        <w:pStyle w:val="ConsPlusNormal"/>
        <w:jc w:val="right"/>
      </w:pPr>
      <w:r w:rsidRPr="00322265">
        <w:t>Губернатор</w:t>
      </w:r>
    </w:p>
    <w:p w:rsidR="008E5A0F" w:rsidRPr="00322265" w:rsidRDefault="008E5A0F">
      <w:pPr>
        <w:pStyle w:val="ConsPlusNormal"/>
        <w:jc w:val="right"/>
      </w:pPr>
      <w:r w:rsidRPr="00322265">
        <w:t>Амурской области</w:t>
      </w:r>
    </w:p>
    <w:p w:rsidR="008E5A0F" w:rsidRPr="00322265" w:rsidRDefault="008E5A0F">
      <w:pPr>
        <w:pStyle w:val="ConsPlusNormal"/>
        <w:jc w:val="right"/>
      </w:pPr>
      <w:r w:rsidRPr="00322265">
        <w:t>А.А.КОЗЛОВ</w:t>
      </w:r>
    </w:p>
    <w:p w:rsidR="008E5A0F" w:rsidRDefault="008E5A0F">
      <w:pPr>
        <w:pStyle w:val="ConsPlusNormal"/>
      </w:pPr>
      <w:r>
        <w:t>г. Благовещенск</w:t>
      </w:r>
    </w:p>
    <w:p w:rsidR="008E5A0F" w:rsidRDefault="008E5A0F">
      <w:pPr>
        <w:pStyle w:val="ConsPlusNormal"/>
        <w:spacing w:before="220"/>
      </w:pPr>
      <w:r>
        <w:t>5 февраля 2016 года</w:t>
      </w:r>
    </w:p>
    <w:p w:rsidR="008E5A0F" w:rsidRDefault="008E5A0F">
      <w:pPr>
        <w:pStyle w:val="ConsPlusNormal"/>
        <w:spacing w:before="220"/>
      </w:pPr>
      <w:r>
        <w:t>N 642-ОЗ</w:t>
      </w:r>
    </w:p>
    <w:p w:rsidR="008E5A0F" w:rsidRDefault="008E5A0F">
      <w:pPr>
        <w:pStyle w:val="ConsPlusNormal"/>
        <w:ind w:firstLine="540"/>
        <w:jc w:val="both"/>
      </w:pPr>
    </w:p>
    <w:p w:rsidR="008E5A0F" w:rsidRDefault="008E5A0F">
      <w:pPr>
        <w:pStyle w:val="ConsPlusNormal"/>
        <w:ind w:firstLine="540"/>
        <w:jc w:val="both"/>
      </w:pPr>
    </w:p>
    <w:p w:rsidR="008E5A0F" w:rsidRDefault="008E5A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Default="00DF19CC">
      <w:bookmarkStart w:id="0" w:name="_GoBack"/>
      <w:bookmarkEnd w:id="0"/>
    </w:p>
    <w:sectPr w:rsidR="009C76F5" w:rsidSect="004A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5A0F"/>
    <w:rsid w:val="00122277"/>
    <w:rsid w:val="00322265"/>
    <w:rsid w:val="00511A8A"/>
    <w:rsid w:val="00780A0C"/>
    <w:rsid w:val="008E5A0F"/>
    <w:rsid w:val="00C36BED"/>
    <w:rsid w:val="00D13802"/>
    <w:rsid w:val="00D1731A"/>
    <w:rsid w:val="00D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5A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E5A0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E5A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5A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5A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E5A0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E5A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5A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BAE210528ABAA46FB64A6787DEAB069EBAD8721400D8FA9F7E4FFA02D77FB4965083956DA19F687D8B0718C9077D2EFFC44A7EFC18043AB0935DCRFd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Inet2757</cp:lastModifiedBy>
  <cp:revision>3</cp:revision>
  <dcterms:created xsi:type="dcterms:W3CDTF">2023-06-02T08:29:00Z</dcterms:created>
  <dcterms:modified xsi:type="dcterms:W3CDTF">2023-06-05T06:03:00Z</dcterms:modified>
</cp:coreProperties>
</file>