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13DA9" w:rsidTr="0095360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3DA9" w:rsidRDefault="00613DA9">
            <w:pPr>
              <w:pStyle w:val="ConsPlusNormal"/>
            </w:pPr>
            <w:r>
              <w:t>13 октября 2011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13DA9" w:rsidRDefault="00613DA9">
            <w:pPr>
              <w:pStyle w:val="ConsPlusNormal"/>
              <w:jc w:val="right"/>
            </w:pPr>
            <w:r>
              <w:t>532-ОЗ</w:t>
            </w:r>
          </w:p>
        </w:tc>
      </w:tr>
    </w:tbl>
    <w:p w:rsidR="00613DA9" w:rsidRDefault="00613D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3DA9" w:rsidRDefault="00613DA9">
      <w:pPr>
        <w:pStyle w:val="ConsPlusNormal"/>
        <w:jc w:val="both"/>
      </w:pPr>
    </w:p>
    <w:p w:rsidR="00613DA9" w:rsidRDefault="00613DA9">
      <w:pPr>
        <w:pStyle w:val="ConsPlusTitle"/>
        <w:jc w:val="center"/>
      </w:pPr>
      <w:r>
        <w:t>ЗАКОН АМУРСКОЙ ОБЛАСТИ</w:t>
      </w:r>
    </w:p>
    <w:p w:rsidR="00613DA9" w:rsidRDefault="00613DA9">
      <w:pPr>
        <w:pStyle w:val="ConsPlusTitle"/>
        <w:jc w:val="center"/>
      </w:pPr>
    </w:p>
    <w:p w:rsidR="00613DA9" w:rsidRDefault="00613DA9">
      <w:pPr>
        <w:pStyle w:val="ConsPlusTitle"/>
        <w:jc w:val="center"/>
      </w:pPr>
      <w:r>
        <w:t xml:space="preserve">О </w:t>
      </w:r>
      <w:r w:rsidR="00C41919">
        <w:t>внесении изменений в статью 1 З</w:t>
      </w:r>
      <w:bookmarkStart w:id="0" w:name="_GoBack"/>
      <w:bookmarkEnd w:id="0"/>
      <w:r w:rsidR="0095360A">
        <w:t>акона Амурской области</w:t>
      </w:r>
    </w:p>
    <w:p w:rsidR="00613DA9" w:rsidRDefault="0095360A">
      <w:pPr>
        <w:pStyle w:val="ConsPlusTitle"/>
        <w:jc w:val="center"/>
      </w:pPr>
      <w:r>
        <w:t>"О пониженных ставках налога на прибыль организаций,</w:t>
      </w:r>
    </w:p>
    <w:p w:rsidR="00613DA9" w:rsidRDefault="0095360A">
      <w:pPr>
        <w:pStyle w:val="ConsPlusTitle"/>
        <w:jc w:val="center"/>
      </w:pPr>
      <w:r>
        <w:t>подлежащего зачислению в областной бюджет</w:t>
      </w:r>
      <w:r w:rsidR="00613DA9">
        <w:t>"</w:t>
      </w:r>
    </w:p>
    <w:p w:rsidR="00613DA9" w:rsidRDefault="00613DA9">
      <w:pPr>
        <w:pStyle w:val="ConsPlusNormal"/>
        <w:jc w:val="center"/>
      </w:pPr>
    </w:p>
    <w:p w:rsidR="00613DA9" w:rsidRDefault="00613DA9">
      <w:pPr>
        <w:pStyle w:val="ConsPlusNormal"/>
        <w:jc w:val="right"/>
      </w:pPr>
    </w:p>
    <w:p w:rsidR="00613DA9" w:rsidRDefault="00613DA9">
      <w:pPr>
        <w:pStyle w:val="ConsPlusTitle"/>
        <w:ind w:firstLine="540"/>
        <w:jc w:val="both"/>
        <w:outlineLvl w:val="0"/>
      </w:pPr>
      <w:r>
        <w:t>Статья 1</w:t>
      </w:r>
    </w:p>
    <w:p w:rsidR="00613DA9" w:rsidRDefault="00613DA9">
      <w:pPr>
        <w:pStyle w:val="ConsPlusNormal"/>
        <w:ind w:firstLine="540"/>
        <w:jc w:val="both"/>
      </w:pPr>
    </w:p>
    <w:p w:rsidR="00613DA9" w:rsidRDefault="00613DA9">
      <w:pPr>
        <w:pStyle w:val="ConsPlusNormal"/>
        <w:ind w:firstLine="540"/>
        <w:jc w:val="both"/>
      </w:pPr>
      <w:r>
        <w:t xml:space="preserve">Внести в </w:t>
      </w:r>
      <w:hyperlink r:id="rId5">
        <w:r w:rsidRPr="0095360A">
          <w:t>часть 1 статьи 1</w:t>
        </w:r>
      </w:hyperlink>
      <w:r>
        <w:t xml:space="preserve"> Закона Амурской области от 4 октября 2010 г. N 389-ОЗ "О пониженных ставках налога на прибыль организаций, подлежащего зачислению в областной бюджет" следующие изменения:</w:t>
      </w:r>
    </w:p>
    <w:p w:rsidR="00613DA9" w:rsidRDefault="00613DA9">
      <w:pPr>
        <w:pStyle w:val="ConsPlusNormal"/>
        <w:spacing w:before="220"/>
        <w:ind w:firstLine="540"/>
        <w:jc w:val="both"/>
      </w:pPr>
      <w:r>
        <w:t xml:space="preserve">1) </w:t>
      </w:r>
      <w:hyperlink r:id="rId6">
        <w:r w:rsidRPr="0095360A">
          <w:t>пункт 1</w:t>
        </w:r>
      </w:hyperlink>
      <w:r>
        <w:t xml:space="preserve"> признать утратившим силу;</w:t>
      </w:r>
    </w:p>
    <w:p w:rsidR="00613DA9" w:rsidRDefault="00613DA9">
      <w:pPr>
        <w:pStyle w:val="ConsPlusNormal"/>
        <w:spacing w:before="220"/>
        <w:ind w:firstLine="540"/>
        <w:jc w:val="both"/>
      </w:pPr>
      <w:r>
        <w:t xml:space="preserve">2) </w:t>
      </w:r>
      <w:hyperlink r:id="rId7">
        <w:r w:rsidRPr="0095360A">
          <w:t>дополнить</w:t>
        </w:r>
      </w:hyperlink>
      <w:r>
        <w:t xml:space="preserve"> пунктами 6 - 8 следующего содержания:</w:t>
      </w:r>
    </w:p>
    <w:p w:rsidR="00613DA9" w:rsidRDefault="00613DA9">
      <w:pPr>
        <w:pStyle w:val="ConsPlusNormal"/>
        <w:spacing w:before="220"/>
        <w:ind w:firstLine="540"/>
        <w:jc w:val="both"/>
      </w:pPr>
      <w:proofErr w:type="gramStart"/>
      <w:r>
        <w:t>"6) организации, реализующие на территории области инновационные проекты по видам экономической деятельности "сельское хозяйство, охота и лесное хозяйство", "обрабатывающие производства", в части прибыли, полученной с момента производства инновационной продукции до конца срока окупаемости данного проекта, но не более чем на три года, при условии направления высвободившихся от налогообложения средств на цели, предусмотренные данными инновационными проектами;</w:t>
      </w:r>
      <w:proofErr w:type="gramEnd"/>
    </w:p>
    <w:p w:rsidR="00613DA9" w:rsidRDefault="00613DA9">
      <w:pPr>
        <w:pStyle w:val="ConsPlusNormal"/>
        <w:spacing w:before="220"/>
        <w:ind w:firstLine="540"/>
        <w:jc w:val="both"/>
      </w:pPr>
      <w:proofErr w:type="gramStart"/>
      <w:r>
        <w:t xml:space="preserve">7) бюджетные и казенные учреждения, финансируемые из областного и (или) местных бюджетов, автономные учреждения и организации жилищно-коммунального хозяйства, получившие экономию теплоэнергетических ресурсов не менее трех процентов в рамках реализации программ энергосбережения и повышения </w:t>
      </w:r>
      <w:proofErr w:type="spellStart"/>
      <w:r>
        <w:t>энергоэффективности</w:t>
      </w:r>
      <w:proofErr w:type="spellEnd"/>
      <w:r>
        <w:t>, при условии направления высвободившихся от налогообложения средств на мероприятия энергосбережения и (или) на возврат привлеченных на реализацию данных мероприятий кредитных средств и уплаченных по ним процентов;</w:t>
      </w:r>
      <w:proofErr w:type="gramEnd"/>
    </w:p>
    <w:p w:rsidR="00613DA9" w:rsidRDefault="00613DA9">
      <w:pPr>
        <w:pStyle w:val="ConsPlusNormal"/>
        <w:spacing w:before="220"/>
        <w:ind w:firstLine="540"/>
        <w:jc w:val="both"/>
      </w:pPr>
      <w:r>
        <w:t>8) бюджетные, автономные, казенные учреждения и организации иных организационно-правовых форм, оказывающие услуги по воспитанию детей дошкольного возраста, при условии направления высвободившихся от налогообложения средств на укрепление материально-технической базы этих учреждений и организаций</w:t>
      </w:r>
      <w:proofErr w:type="gramStart"/>
      <w:r>
        <w:t>.".</w:t>
      </w:r>
      <w:proofErr w:type="gramEnd"/>
    </w:p>
    <w:p w:rsidR="00613DA9" w:rsidRDefault="00613DA9">
      <w:pPr>
        <w:pStyle w:val="ConsPlusNormal"/>
        <w:ind w:firstLine="540"/>
        <w:jc w:val="both"/>
      </w:pPr>
    </w:p>
    <w:p w:rsidR="00613DA9" w:rsidRDefault="00613DA9">
      <w:pPr>
        <w:pStyle w:val="ConsPlusTitle"/>
        <w:ind w:firstLine="540"/>
        <w:jc w:val="both"/>
        <w:outlineLvl w:val="0"/>
      </w:pPr>
      <w:r>
        <w:t>Статья 2</w:t>
      </w:r>
    </w:p>
    <w:p w:rsidR="00613DA9" w:rsidRDefault="00613DA9">
      <w:pPr>
        <w:pStyle w:val="ConsPlusNormal"/>
        <w:ind w:firstLine="540"/>
        <w:jc w:val="both"/>
      </w:pPr>
    </w:p>
    <w:p w:rsidR="00613DA9" w:rsidRDefault="00613DA9">
      <w:pPr>
        <w:pStyle w:val="ConsPlusNormal"/>
        <w:ind w:firstLine="540"/>
        <w:jc w:val="both"/>
      </w:pPr>
      <w:r>
        <w:t>Настоящий Закон вступает в силу с 1 января 2012 года, но не ранее чем по истечении одного месяца со дня его официального опубликования.</w:t>
      </w:r>
    </w:p>
    <w:p w:rsidR="00613DA9" w:rsidRDefault="00613DA9">
      <w:pPr>
        <w:pStyle w:val="ConsPlusNormal"/>
        <w:ind w:firstLine="540"/>
        <w:jc w:val="both"/>
      </w:pPr>
    </w:p>
    <w:p w:rsidR="00613DA9" w:rsidRDefault="00613DA9">
      <w:pPr>
        <w:pStyle w:val="ConsPlusNormal"/>
        <w:jc w:val="right"/>
      </w:pPr>
      <w:r>
        <w:t>Губернатор</w:t>
      </w:r>
    </w:p>
    <w:p w:rsidR="00613DA9" w:rsidRDefault="00613DA9">
      <w:pPr>
        <w:pStyle w:val="ConsPlusNormal"/>
        <w:jc w:val="right"/>
      </w:pPr>
      <w:r>
        <w:t>Амурской области</w:t>
      </w:r>
    </w:p>
    <w:p w:rsidR="00613DA9" w:rsidRDefault="00613DA9">
      <w:pPr>
        <w:pStyle w:val="ConsPlusNormal"/>
        <w:jc w:val="right"/>
      </w:pPr>
      <w:r>
        <w:t>О.Н.КОЖЕМЯКО</w:t>
      </w:r>
    </w:p>
    <w:p w:rsidR="00613DA9" w:rsidRDefault="00613DA9">
      <w:pPr>
        <w:pStyle w:val="ConsPlusNormal"/>
      </w:pPr>
      <w:r>
        <w:t>г. Благовещенск</w:t>
      </w:r>
    </w:p>
    <w:p w:rsidR="00613DA9" w:rsidRDefault="00613DA9">
      <w:pPr>
        <w:pStyle w:val="ConsPlusNormal"/>
        <w:spacing w:before="220"/>
      </w:pPr>
      <w:r>
        <w:t>13 октября 2011 года</w:t>
      </w:r>
    </w:p>
    <w:p w:rsidR="00613DA9" w:rsidRDefault="00613DA9">
      <w:pPr>
        <w:pStyle w:val="ConsPlusNormal"/>
        <w:spacing w:before="220"/>
      </w:pPr>
      <w:r>
        <w:t>N 532-ОЗ</w:t>
      </w:r>
    </w:p>
    <w:p w:rsidR="00613DA9" w:rsidRDefault="00613DA9">
      <w:pPr>
        <w:pStyle w:val="ConsPlusNormal"/>
      </w:pPr>
    </w:p>
    <w:p w:rsidR="00613DA9" w:rsidRDefault="00613DA9">
      <w:pPr>
        <w:pStyle w:val="ConsPlusNormal"/>
      </w:pPr>
    </w:p>
    <w:p w:rsidR="00613DA9" w:rsidRDefault="00613D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6F5" w:rsidRDefault="00C41919"/>
    <w:sectPr w:rsidR="009C76F5" w:rsidSect="008F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A9"/>
    <w:rsid w:val="00122277"/>
    <w:rsid w:val="00613DA9"/>
    <w:rsid w:val="00780A0C"/>
    <w:rsid w:val="0095360A"/>
    <w:rsid w:val="00C36BED"/>
    <w:rsid w:val="00C41919"/>
    <w:rsid w:val="00D1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D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3D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13D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D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3D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13D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CA140C911F4DC4B15D524DAC1DC7312D9DF10592470C2E88F2D37DE8558473E973C7B18E88B55EFE67F4E7330B8126D543B2F501F82892BE93CDi1Y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CA140C911F4DC4B15D524DAC1DC7312D9DF10592470C2E88F2D37DE8558473E973C7B18E88B55EFE67F4E8330B8126D543B2F501F82892BE93CDi1Y7I" TargetMode="External"/><Relationship Id="rId5" Type="http://schemas.openxmlformats.org/officeDocument/2006/relationships/hyperlink" Target="consultantplus://offline/ref=E5CA140C911F4DC4B15D524DAC1DC7312D9DF10592470C2E88F2D37DE8558473E973C7B18E88B55EFE67F4E7330B8126D543B2F501F82892BE93CDi1Y7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Марина Александровна</dc:creator>
  <cp:lastModifiedBy>1Internet</cp:lastModifiedBy>
  <cp:revision>3</cp:revision>
  <dcterms:created xsi:type="dcterms:W3CDTF">2023-06-02T08:24:00Z</dcterms:created>
  <dcterms:modified xsi:type="dcterms:W3CDTF">2023-06-05T02:32:00Z</dcterms:modified>
</cp:coreProperties>
</file>