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E4E7F" w:rsidTr="00B77F1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4E7F" w:rsidRDefault="008E4E7F">
            <w:pPr>
              <w:pStyle w:val="ConsPlusNormal"/>
            </w:pPr>
            <w:r>
              <w:t>23 декабря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E4E7F" w:rsidRDefault="008E4E7F">
            <w:pPr>
              <w:pStyle w:val="ConsPlusNormal"/>
              <w:jc w:val="right"/>
            </w:pPr>
            <w:r>
              <w:t>307-ОЗ</w:t>
            </w:r>
          </w:p>
        </w:tc>
      </w:tr>
    </w:tbl>
    <w:p w:rsidR="008E4E7F" w:rsidRDefault="008E4E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4E7F" w:rsidRDefault="008E4E7F">
      <w:pPr>
        <w:pStyle w:val="ConsPlusNormal"/>
        <w:jc w:val="both"/>
      </w:pPr>
    </w:p>
    <w:p w:rsidR="008E4E7F" w:rsidRDefault="008E4E7F">
      <w:pPr>
        <w:pStyle w:val="ConsPlusTitle"/>
        <w:jc w:val="center"/>
      </w:pPr>
      <w:r>
        <w:t>ЗАКОН АМУРСКОЙ ОБЛАСТИ</w:t>
      </w:r>
    </w:p>
    <w:p w:rsidR="008E4E7F" w:rsidRDefault="008E4E7F">
      <w:pPr>
        <w:pStyle w:val="ConsPlusTitle"/>
        <w:jc w:val="center"/>
      </w:pPr>
    </w:p>
    <w:p w:rsidR="008E4E7F" w:rsidRDefault="008E4E7F">
      <w:pPr>
        <w:pStyle w:val="ConsPlusTitle"/>
        <w:jc w:val="center"/>
      </w:pPr>
      <w:r>
        <w:t xml:space="preserve">О </w:t>
      </w:r>
      <w:r w:rsidR="00B77F12">
        <w:t>внесении изменения в статью 1 Закона Амурской области</w:t>
      </w:r>
    </w:p>
    <w:p w:rsidR="008E4E7F" w:rsidRDefault="00B77F12">
      <w:pPr>
        <w:pStyle w:val="ConsPlusTitle"/>
        <w:jc w:val="center"/>
      </w:pPr>
      <w:r>
        <w:t>"</w:t>
      </w:r>
      <w:r w:rsidR="00216918">
        <w:t>О</w:t>
      </w:r>
      <w:r>
        <w:t xml:space="preserve"> пониженных ставках налога на прибыль организаций,</w:t>
      </w:r>
    </w:p>
    <w:p w:rsidR="008E4E7F" w:rsidRDefault="00B77F12">
      <w:pPr>
        <w:pStyle w:val="ConsPlusTitle"/>
        <w:jc w:val="center"/>
      </w:pPr>
      <w:r>
        <w:t>подлежащего зачислению в областной бюджет"</w:t>
      </w:r>
    </w:p>
    <w:p w:rsidR="008E4E7F" w:rsidRDefault="008E4E7F">
      <w:pPr>
        <w:pStyle w:val="ConsPlusNormal"/>
        <w:jc w:val="both"/>
      </w:pPr>
    </w:p>
    <w:p w:rsidR="008E4E7F" w:rsidRDefault="008E4E7F">
      <w:pPr>
        <w:pStyle w:val="ConsPlusNormal"/>
        <w:jc w:val="both"/>
      </w:pPr>
    </w:p>
    <w:p w:rsidR="008E4E7F" w:rsidRDefault="008E4E7F">
      <w:pPr>
        <w:pStyle w:val="ConsPlusTitle"/>
        <w:ind w:firstLine="540"/>
        <w:jc w:val="both"/>
        <w:outlineLvl w:val="0"/>
      </w:pPr>
      <w:r>
        <w:t>Статья 1</w:t>
      </w:r>
    </w:p>
    <w:p w:rsidR="008E4E7F" w:rsidRDefault="008E4E7F">
      <w:pPr>
        <w:pStyle w:val="ConsPlusNormal"/>
        <w:jc w:val="both"/>
      </w:pPr>
    </w:p>
    <w:p w:rsidR="008E4E7F" w:rsidRPr="00B77F12" w:rsidRDefault="008E4E7F">
      <w:pPr>
        <w:pStyle w:val="ConsPlusNonformat"/>
        <w:jc w:val="both"/>
      </w:pPr>
      <w:r w:rsidRPr="00B77F12">
        <w:t xml:space="preserve">    Внести  в  </w:t>
      </w:r>
      <w:hyperlink r:id="rId4">
        <w:r w:rsidRPr="00B77F12">
          <w:t>статью  1</w:t>
        </w:r>
      </w:hyperlink>
      <w:r w:rsidRPr="00B77F12">
        <w:t xml:space="preserve">  Закона  Амурской  области  от  4  октября 2010 г.</w:t>
      </w:r>
    </w:p>
    <w:p w:rsidR="008E4E7F" w:rsidRPr="00B77F12" w:rsidRDefault="008E4E7F">
      <w:pPr>
        <w:pStyle w:val="ConsPlusNonformat"/>
        <w:jc w:val="both"/>
      </w:pPr>
      <w:r w:rsidRPr="00B77F12">
        <w:t>N  389-ОЗ  "О пониженных ставках налога на прибыль организаций, подлежащего</w:t>
      </w:r>
    </w:p>
    <w:p w:rsidR="008E4E7F" w:rsidRPr="00B77F12" w:rsidRDefault="008E4E7F">
      <w:pPr>
        <w:pStyle w:val="ConsPlusNonformat"/>
        <w:jc w:val="both"/>
      </w:pPr>
      <w:r w:rsidRPr="00B77F12">
        <w:t>зачислению  в  областной  бюджет"  (с  учетом изменений, внесенных Законами</w:t>
      </w:r>
    </w:p>
    <w:p w:rsidR="008E4E7F" w:rsidRPr="00B77F12" w:rsidRDefault="008E4E7F">
      <w:pPr>
        <w:pStyle w:val="ConsPlusNonformat"/>
        <w:jc w:val="both"/>
      </w:pPr>
      <w:r w:rsidRPr="00B77F12">
        <w:t>Амурской  области  от  13  октября  2011  г. N 532-ОЗ, от 9 октября 2012 г.</w:t>
      </w:r>
    </w:p>
    <w:p w:rsidR="008E4E7F" w:rsidRPr="00B77F12" w:rsidRDefault="008E4E7F">
      <w:pPr>
        <w:pStyle w:val="ConsPlusNonformat"/>
        <w:jc w:val="both"/>
      </w:pPr>
      <w:r w:rsidRPr="00B77F12">
        <w:t xml:space="preserve">                                                                          1</w:t>
      </w:r>
    </w:p>
    <w:p w:rsidR="008E4E7F" w:rsidRPr="00B77F12" w:rsidRDefault="008E4E7F">
      <w:pPr>
        <w:pStyle w:val="ConsPlusNonformat"/>
        <w:jc w:val="both"/>
      </w:pPr>
      <w:proofErr w:type="gramStart"/>
      <w:r w:rsidRPr="00B77F12">
        <w:t>N  98-ОЗ,  от  8  октября  2013  г. N 233-ОЗ) изменение, дополнив частью 1</w:t>
      </w:r>
      <w:proofErr w:type="gramEnd"/>
    </w:p>
    <w:p w:rsidR="008E4E7F" w:rsidRPr="00B77F12" w:rsidRDefault="008E4E7F">
      <w:pPr>
        <w:pStyle w:val="ConsPlusNonformat"/>
        <w:jc w:val="both"/>
      </w:pPr>
      <w:r w:rsidRPr="00B77F12">
        <w:t>следующего содержания:</w:t>
      </w:r>
    </w:p>
    <w:p w:rsidR="008E4E7F" w:rsidRPr="00B77F12" w:rsidRDefault="008E4E7F">
      <w:pPr>
        <w:pStyle w:val="ConsPlusNonformat"/>
        <w:jc w:val="both"/>
      </w:pPr>
      <w:r w:rsidRPr="00B77F12">
        <w:t xml:space="preserve">      1</w:t>
      </w:r>
    </w:p>
    <w:p w:rsidR="008E4E7F" w:rsidRPr="00B77F12" w:rsidRDefault="008E4E7F">
      <w:pPr>
        <w:pStyle w:val="ConsPlusNonformat"/>
        <w:jc w:val="both"/>
      </w:pPr>
      <w:r w:rsidRPr="00B77F12">
        <w:t xml:space="preserve">    "1 . Установить   пониженную  ставку  налога  на  прибыль  организаций,</w:t>
      </w:r>
    </w:p>
    <w:p w:rsidR="008E4E7F" w:rsidRPr="00B77F12" w:rsidRDefault="008E4E7F">
      <w:pPr>
        <w:pStyle w:val="ConsPlusNonformat"/>
        <w:jc w:val="both"/>
      </w:pPr>
      <w:r w:rsidRPr="00B77F12">
        <w:t xml:space="preserve">подлежащего  зачислению в областной бюджет, для организаций, признаваемых </w:t>
      </w:r>
      <w:proofErr w:type="gramStart"/>
      <w:r w:rsidRPr="00B77F12">
        <w:t>в</w:t>
      </w:r>
      <w:proofErr w:type="gramEnd"/>
    </w:p>
    <w:p w:rsidR="008E4E7F" w:rsidRPr="00B77F12" w:rsidRDefault="008E4E7F">
      <w:pPr>
        <w:pStyle w:val="ConsPlusNonformat"/>
        <w:jc w:val="both"/>
      </w:pPr>
      <w:r w:rsidRPr="00B77F12">
        <w:t xml:space="preserve">                          3</w:t>
      </w:r>
    </w:p>
    <w:p w:rsidR="008E4E7F" w:rsidRPr="00B77F12" w:rsidRDefault="008E4E7F">
      <w:pPr>
        <w:pStyle w:val="ConsPlusNonformat"/>
        <w:jc w:val="both"/>
      </w:pPr>
      <w:proofErr w:type="gramStart"/>
      <w:r w:rsidRPr="00B77F12">
        <w:t>соответствии</w:t>
      </w:r>
      <w:proofErr w:type="gramEnd"/>
      <w:r w:rsidRPr="00B77F12">
        <w:t xml:space="preserve">  с  </w:t>
      </w:r>
      <w:hyperlink r:id="rId5">
        <w:r w:rsidRPr="00B77F12">
          <w:t>главой  3</w:t>
        </w:r>
      </w:hyperlink>
      <w:r w:rsidRPr="00B77F12">
        <w:t xml:space="preserve">   части  первой  Налогового  кодекса  Российской</w:t>
      </w:r>
    </w:p>
    <w:p w:rsidR="008E4E7F" w:rsidRPr="00B77F12" w:rsidRDefault="008E4E7F">
      <w:pPr>
        <w:pStyle w:val="ConsPlusNonformat"/>
        <w:jc w:val="both"/>
      </w:pPr>
      <w:r w:rsidRPr="00B77F12">
        <w:t>Федерации участниками региональных инвестиционных проектов, в размере:</w:t>
      </w:r>
    </w:p>
    <w:p w:rsidR="008E4E7F" w:rsidRDefault="008E4E7F">
      <w:pPr>
        <w:pStyle w:val="ConsPlusNormal"/>
        <w:jc w:val="both"/>
      </w:pPr>
    </w:p>
    <w:p w:rsidR="008E4E7F" w:rsidRDefault="008E4E7F">
      <w:pPr>
        <w:pStyle w:val="ConsPlusNormal"/>
        <w:ind w:firstLine="540"/>
        <w:jc w:val="both"/>
      </w:pPr>
      <w:r>
        <w:t>0 процентов в течение пяти налоговых периодов, начиная с налогового периода, в котором в соответствии с данными налогового учета были признаны первые доходы от реализации товаров, произведенных в результате реализации регионального инвестиционного проекта;</w:t>
      </w:r>
    </w:p>
    <w:p w:rsidR="008E4E7F" w:rsidRDefault="008E4E7F">
      <w:pPr>
        <w:pStyle w:val="ConsPlusNormal"/>
        <w:spacing w:before="220"/>
        <w:ind w:firstLine="540"/>
        <w:jc w:val="both"/>
      </w:pPr>
      <w:r>
        <w:t>10 процентов в течение следующих пяти налоговых периодов</w:t>
      </w:r>
      <w:proofErr w:type="gramStart"/>
      <w:r>
        <w:t>.".</w:t>
      </w:r>
      <w:proofErr w:type="gramEnd"/>
    </w:p>
    <w:p w:rsidR="008E4E7F" w:rsidRDefault="008E4E7F">
      <w:pPr>
        <w:pStyle w:val="ConsPlusNormal"/>
        <w:jc w:val="both"/>
      </w:pPr>
    </w:p>
    <w:p w:rsidR="008E4E7F" w:rsidRDefault="008E4E7F">
      <w:pPr>
        <w:pStyle w:val="ConsPlusTitle"/>
        <w:ind w:firstLine="540"/>
        <w:jc w:val="both"/>
        <w:outlineLvl w:val="0"/>
      </w:pPr>
      <w:r>
        <w:t>Статья 2</w:t>
      </w:r>
    </w:p>
    <w:p w:rsidR="008E4E7F" w:rsidRDefault="008E4E7F">
      <w:pPr>
        <w:pStyle w:val="ConsPlusNormal"/>
        <w:jc w:val="both"/>
      </w:pPr>
    </w:p>
    <w:p w:rsidR="008E4E7F" w:rsidRDefault="008E4E7F">
      <w:pPr>
        <w:pStyle w:val="ConsPlusNormal"/>
        <w:ind w:firstLine="540"/>
        <w:jc w:val="both"/>
      </w:pPr>
      <w:r>
        <w:t>Настоящий Закон вступает в силу с 1 января 2014 года, но не ранее даты его официального опубликования.</w:t>
      </w:r>
    </w:p>
    <w:p w:rsidR="008E4E7F" w:rsidRDefault="008E4E7F">
      <w:pPr>
        <w:pStyle w:val="ConsPlusNormal"/>
        <w:jc w:val="both"/>
      </w:pPr>
    </w:p>
    <w:p w:rsidR="008E4E7F" w:rsidRDefault="008E4E7F">
      <w:pPr>
        <w:pStyle w:val="ConsPlusNormal"/>
        <w:jc w:val="right"/>
      </w:pPr>
      <w:r>
        <w:t>Губернатор</w:t>
      </w:r>
    </w:p>
    <w:p w:rsidR="008E4E7F" w:rsidRDefault="008E4E7F">
      <w:pPr>
        <w:pStyle w:val="ConsPlusNormal"/>
        <w:jc w:val="right"/>
      </w:pPr>
      <w:r>
        <w:t>Амурской области</w:t>
      </w:r>
    </w:p>
    <w:p w:rsidR="008E4E7F" w:rsidRDefault="008E4E7F">
      <w:pPr>
        <w:pStyle w:val="ConsPlusNormal"/>
        <w:jc w:val="right"/>
      </w:pPr>
      <w:r>
        <w:t>О.Н.КОЖЕМЯКО</w:t>
      </w:r>
    </w:p>
    <w:p w:rsidR="008E4E7F" w:rsidRDefault="008E4E7F">
      <w:pPr>
        <w:pStyle w:val="ConsPlusNormal"/>
      </w:pPr>
      <w:r>
        <w:t>г. Благовещенск</w:t>
      </w:r>
    </w:p>
    <w:p w:rsidR="008E4E7F" w:rsidRDefault="008E4E7F">
      <w:pPr>
        <w:pStyle w:val="ConsPlusNormal"/>
        <w:spacing w:before="220"/>
      </w:pPr>
      <w:r>
        <w:t>23 декабря 2013 года</w:t>
      </w:r>
    </w:p>
    <w:p w:rsidR="008E4E7F" w:rsidRDefault="008E4E7F">
      <w:pPr>
        <w:pStyle w:val="ConsPlusNormal"/>
        <w:spacing w:before="220"/>
      </w:pPr>
      <w:r>
        <w:t>N 307-ОЗ</w:t>
      </w:r>
    </w:p>
    <w:p w:rsidR="008E4E7F" w:rsidRDefault="008E4E7F">
      <w:pPr>
        <w:pStyle w:val="ConsPlusNormal"/>
        <w:jc w:val="both"/>
      </w:pPr>
    </w:p>
    <w:p w:rsidR="008E4E7F" w:rsidRDefault="008E4E7F">
      <w:pPr>
        <w:pStyle w:val="ConsPlusNormal"/>
        <w:jc w:val="both"/>
      </w:pPr>
    </w:p>
    <w:p w:rsidR="008E4E7F" w:rsidRDefault="008E4E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216918"/>
    <w:sectPr w:rsidR="009C76F5" w:rsidSect="00FD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4E7F"/>
    <w:rsid w:val="00122277"/>
    <w:rsid w:val="00216918"/>
    <w:rsid w:val="00255E39"/>
    <w:rsid w:val="004B2708"/>
    <w:rsid w:val="00780A0C"/>
    <w:rsid w:val="008E4E7F"/>
    <w:rsid w:val="00B77F12"/>
    <w:rsid w:val="00C36BED"/>
    <w:rsid w:val="00D1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E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E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E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E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E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E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E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E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00E28A52FBD07128C285D40FC07BDC48A998B834200392031E7412231F6AF2AF92CAF38F62BD4E34AA2CA416B4B905E5217DD38E6BAk8b8I" TargetMode="External"/><Relationship Id="rId4" Type="http://schemas.openxmlformats.org/officeDocument/2006/relationships/hyperlink" Target="consultantplus://offline/ref=C00E28A52FBD07128C28434DEA6BE3C18B96DD894E003A7265B81A7F66FFA57DBE63F679B522D0E81EF38E126D1FC304071CC338F8B88D91334180k0b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Inet2757</cp:lastModifiedBy>
  <cp:revision>3</cp:revision>
  <dcterms:created xsi:type="dcterms:W3CDTF">2023-06-02T08:27:00Z</dcterms:created>
  <dcterms:modified xsi:type="dcterms:W3CDTF">2023-06-05T06:03:00Z</dcterms:modified>
</cp:coreProperties>
</file>