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7F14BE" w:rsidTr="001526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14BE" w:rsidRDefault="007F14BE">
            <w:pPr>
              <w:pStyle w:val="ConsPlusNormal"/>
            </w:pPr>
            <w:r>
              <w:t>28 ноября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F14BE" w:rsidRDefault="007F14BE">
            <w:pPr>
              <w:pStyle w:val="ConsPlusNormal"/>
              <w:jc w:val="right"/>
            </w:pPr>
            <w:r>
              <w:t>17-ОЗ</w:t>
            </w:r>
          </w:p>
        </w:tc>
      </w:tr>
    </w:tbl>
    <w:p w:rsidR="007F14BE" w:rsidRDefault="007F14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14BE" w:rsidRDefault="007F14BE">
      <w:pPr>
        <w:pStyle w:val="ConsPlusNormal"/>
        <w:jc w:val="both"/>
      </w:pPr>
    </w:p>
    <w:p w:rsidR="007F14BE" w:rsidRDefault="007F14BE">
      <w:pPr>
        <w:pStyle w:val="ConsPlusTitle"/>
        <w:jc w:val="center"/>
      </w:pPr>
      <w:r>
        <w:t>ЗАКОН АМУРСКОЙ ОБЛАСТИ</w:t>
      </w:r>
    </w:p>
    <w:p w:rsidR="007F14BE" w:rsidRDefault="007F14BE">
      <w:pPr>
        <w:pStyle w:val="ConsPlusTitle"/>
        <w:jc w:val="center"/>
      </w:pPr>
    </w:p>
    <w:p w:rsidR="007F14BE" w:rsidRDefault="007F14BE">
      <w:pPr>
        <w:pStyle w:val="ConsPlusTitle"/>
        <w:jc w:val="center"/>
      </w:pPr>
      <w:r>
        <w:t xml:space="preserve">О </w:t>
      </w:r>
      <w:r w:rsidR="00152696">
        <w:t>внесении изменений в статью 1 Закона Амурской области</w:t>
      </w:r>
    </w:p>
    <w:p w:rsidR="007F14BE" w:rsidRDefault="00152696">
      <w:pPr>
        <w:pStyle w:val="ConsPlusTitle"/>
        <w:jc w:val="center"/>
      </w:pPr>
      <w:r>
        <w:t>"</w:t>
      </w:r>
      <w:r w:rsidR="002A3832">
        <w:t>О</w:t>
      </w:r>
      <w:r>
        <w:t xml:space="preserve"> пониженных ставках налога на прибыль организаций,</w:t>
      </w:r>
    </w:p>
    <w:p w:rsidR="007F14BE" w:rsidRDefault="00152696">
      <w:pPr>
        <w:pStyle w:val="ConsPlusTitle"/>
        <w:jc w:val="center"/>
      </w:pPr>
      <w:r>
        <w:t>подлежащего зачислению в областной бюджет"</w:t>
      </w:r>
    </w:p>
    <w:p w:rsidR="007F14BE" w:rsidRDefault="007F14B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F14BE" w:rsidRPr="0015269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4BE" w:rsidRPr="00152696" w:rsidRDefault="007F14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4BE" w:rsidRPr="00152696" w:rsidRDefault="007F14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14BE" w:rsidRPr="00152696" w:rsidRDefault="007F14BE">
            <w:pPr>
              <w:pStyle w:val="ConsPlusNormal"/>
              <w:jc w:val="center"/>
            </w:pPr>
            <w:r w:rsidRPr="00152696">
              <w:t>Список изменяющих документов</w:t>
            </w:r>
          </w:p>
          <w:p w:rsidR="007F14BE" w:rsidRPr="00152696" w:rsidRDefault="007F14BE">
            <w:pPr>
              <w:pStyle w:val="ConsPlusNormal"/>
              <w:jc w:val="center"/>
            </w:pPr>
            <w:proofErr w:type="gramStart"/>
            <w:r w:rsidRPr="00152696">
              <w:t>(в ред. Закона Амурской области</w:t>
            </w:r>
            <w:proofErr w:type="gramEnd"/>
          </w:p>
          <w:p w:rsidR="007F14BE" w:rsidRPr="00152696" w:rsidRDefault="007F14BE">
            <w:pPr>
              <w:pStyle w:val="ConsPlusNormal"/>
              <w:jc w:val="center"/>
            </w:pPr>
            <w:r w:rsidRPr="00152696">
              <w:t xml:space="preserve">от 07.11.2022 </w:t>
            </w:r>
            <w:hyperlink r:id="rId4">
              <w:r w:rsidRPr="00152696">
                <w:t>N 186-ОЗ</w:t>
              </w:r>
            </w:hyperlink>
            <w:r w:rsidRPr="0015269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4BE" w:rsidRPr="00152696" w:rsidRDefault="007F14BE">
            <w:pPr>
              <w:pStyle w:val="ConsPlusNormal"/>
            </w:pPr>
          </w:p>
        </w:tc>
      </w:tr>
    </w:tbl>
    <w:p w:rsidR="007F14BE" w:rsidRPr="00152696" w:rsidRDefault="007F14BE">
      <w:pPr>
        <w:pStyle w:val="ConsPlusNormal"/>
        <w:jc w:val="both"/>
      </w:pPr>
    </w:p>
    <w:p w:rsidR="007F14BE" w:rsidRPr="00152696" w:rsidRDefault="007F14BE">
      <w:pPr>
        <w:pStyle w:val="ConsPlusTitle"/>
        <w:ind w:firstLine="540"/>
        <w:jc w:val="both"/>
        <w:outlineLvl w:val="0"/>
      </w:pPr>
      <w:r w:rsidRPr="00152696">
        <w:t>Статья 1</w:t>
      </w:r>
    </w:p>
    <w:p w:rsidR="007F14BE" w:rsidRPr="00152696" w:rsidRDefault="007F14BE">
      <w:pPr>
        <w:pStyle w:val="ConsPlusNormal"/>
        <w:jc w:val="both"/>
      </w:pPr>
    </w:p>
    <w:p w:rsidR="007F14BE" w:rsidRPr="00152696" w:rsidRDefault="007F14BE">
      <w:pPr>
        <w:pStyle w:val="ConsPlusNormal"/>
        <w:ind w:firstLine="540"/>
        <w:jc w:val="both"/>
      </w:pPr>
      <w:proofErr w:type="gramStart"/>
      <w:r w:rsidRPr="00152696">
        <w:t xml:space="preserve">Внести в </w:t>
      </w:r>
      <w:hyperlink r:id="rId5">
        <w:r w:rsidRPr="00152696">
          <w:t>статью 1</w:t>
        </w:r>
      </w:hyperlink>
      <w:r w:rsidRPr="00152696">
        <w:t xml:space="preserve"> Закона Амурской области от 4 октября 2010 г. N 389-ОЗ "О пониженных ставках налога на прибыль организаций, подлежащего зачислению в областной бюджет" (с учетом изменений, внесенных Законами Амурской области от 13 октября 2011 г. N 532-ОЗ, от 9 октября 2012 г. N 98-ОЗ, от 8 октября 2013 г. N 233-ОЗ, от 23 декабря 2013 г. N</w:t>
      </w:r>
      <w:proofErr w:type="gramEnd"/>
      <w:r w:rsidRPr="00152696">
        <w:t xml:space="preserve"> </w:t>
      </w:r>
      <w:proofErr w:type="gramStart"/>
      <w:r w:rsidRPr="00152696">
        <w:t>307-ОЗ, от 3 октября 2014 г. N 411-ОЗ, от 5 февраля 2016 г. N 642-ОЗ, от 6 июня 2016 г. N 688-ОЗ) следующие изменения:</w:t>
      </w:r>
      <w:proofErr w:type="gramEnd"/>
    </w:p>
    <w:p w:rsidR="007F14BE" w:rsidRPr="00152696" w:rsidRDefault="007F14BE">
      <w:pPr>
        <w:pStyle w:val="ConsPlusNormal"/>
        <w:spacing w:before="220"/>
        <w:ind w:firstLine="540"/>
        <w:jc w:val="both"/>
      </w:pPr>
      <w:r w:rsidRPr="00152696">
        <w:t xml:space="preserve">1) утратил силу с 1 января 2023 года. - Закон Амурской области от 07.11.2022 </w:t>
      </w:r>
      <w:hyperlink r:id="rId6">
        <w:r w:rsidRPr="00152696">
          <w:t>N 186-ОЗ</w:t>
        </w:r>
      </w:hyperlink>
      <w:r w:rsidRPr="00152696">
        <w:t>;</w:t>
      </w:r>
    </w:p>
    <w:p w:rsidR="007F14BE" w:rsidRPr="00152696" w:rsidRDefault="007F14BE">
      <w:pPr>
        <w:pStyle w:val="ConsPlusNormal"/>
        <w:jc w:val="both"/>
      </w:pPr>
    </w:p>
    <w:p w:rsidR="007F14BE" w:rsidRPr="00152696" w:rsidRDefault="007F14BE">
      <w:pPr>
        <w:pStyle w:val="ConsPlusNonformat"/>
        <w:jc w:val="both"/>
      </w:pPr>
      <w:r w:rsidRPr="00152696">
        <w:t xml:space="preserve">              2</w:t>
      </w:r>
    </w:p>
    <w:p w:rsidR="007F14BE" w:rsidRPr="00152696" w:rsidRDefault="007F14BE">
      <w:pPr>
        <w:pStyle w:val="ConsPlusNonformat"/>
        <w:jc w:val="both"/>
      </w:pPr>
      <w:r w:rsidRPr="00152696">
        <w:t xml:space="preserve">    2) </w:t>
      </w:r>
      <w:hyperlink r:id="rId7">
        <w:r w:rsidRPr="00152696">
          <w:t>часть 1</w:t>
        </w:r>
      </w:hyperlink>
      <w:r w:rsidRPr="00152696">
        <w:t xml:space="preserve">  признать утратившей силу;</w:t>
      </w:r>
    </w:p>
    <w:p w:rsidR="007F14BE" w:rsidRPr="00152696" w:rsidRDefault="007F14B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F14BE" w:rsidRPr="0015269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4BE" w:rsidRPr="00152696" w:rsidRDefault="007F14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4BE" w:rsidRPr="00152696" w:rsidRDefault="007F14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14BE" w:rsidRPr="00152696" w:rsidRDefault="007F14BE">
            <w:pPr>
              <w:pStyle w:val="ConsPlusNormal"/>
              <w:jc w:val="both"/>
            </w:pPr>
            <w:r w:rsidRPr="00152696">
              <w:t xml:space="preserve">П. 3 ст. 1 </w:t>
            </w:r>
            <w:hyperlink w:anchor="P32">
              <w:r w:rsidRPr="00152696">
                <w:t>вступил</w:t>
              </w:r>
            </w:hyperlink>
            <w:r w:rsidRPr="00152696">
              <w:t xml:space="preserve"> в силу со дня официального опубликования.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4BE" w:rsidRPr="00152696" w:rsidRDefault="007F14BE">
            <w:pPr>
              <w:pStyle w:val="ConsPlusNormal"/>
            </w:pPr>
          </w:p>
        </w:tc>
      </w:tr>
    </w:tbl>
    <w:p w:rsidR="007F14BE" w:rsidRPr="00152696" w:rsidRDefault="007F14BE">
      <w:pPr>
        <w:pStyle w:val="ConsPlusNormal"/>
        <w:spacing w:before="280"/>
        <w:ind w:firstLine="540"/>
        <w:jc w:val="both"/>
      </w:pPr>
      <w:bookmarkStart w:id="0" w:name="P27"/>
      <w:bookmarkEnd w:id="0"/>
      <w:r w:rsidRPr="00152696">
        <w:t xml:space="preserve">3) в </w:t>
      </w:r>
      <w:hyperlink r:id="rId8">
        <w:r w:rsidRPr="00152696">
          <w:t>абзаце первом части 5</w:t>
        </w:r>
      </w:hyperlink>
      <w:r w:rsidRPr="00152696">
        <w:t xml:space="preserve"> слова "настоящим Законом" заменить словами "частью 1 настоящей статьи".</w:t>
      </w:r>
    </w:p>
    <w:p w:rsidR="007F14BE" w:rsidRPr="00152696" w:rsidRDefault="007F14BE">
      <w:pPr>
        <w:pStyle w:val="ConsPlusNormal"/>
        <w:jc w:val="both"/>
      </w:pPr>
    </w:p>
    <w:p w:rsidR="007F14BE" w:rsidRPr="00152696" w:rsidRDefault="007F14BE">
      <w:pPr>
        <w:pStyle w:val="ConsPlusTitle"/>
        <w:ind w:firstLine="540"/>
        <w:jc w:val="both"/>
        <w:outlineLvl w:val="0"/>
      </w:pPr>
      <w:r w:rsidRPr="00152696">
        <w:t>Статья 2</w:t>
      </w:r>
    </w:p>
    <w:p w:rsidR="007F14BE" w:rsidRPr="00152696" w:rsidRDefault="007F14BE">
      <w:pPr>
        <w:pStyle w:val="ConsPlusNormal"/>
        <w:jc w:val="both"/>
      </w:pPr>
    </w:p>
    <w:p w:rsidR="007F14BE" w:rsidRPr="00152696" w:rsidRDefault="007F14BE">
      <w:pPr>
        <w:pStyle w:val="ConsPlusNormal"/>
        <w:ind w:firstLine="540"/>
        <w:jc w:val="both"/>
      </w:pPr>
      <w:r w:rsidRPr="00152696">
        <w:t xml:space="preserve">1. Настоящий Закон вступает в силу по истечении одного месяца со дня его официального опубликования, но не ранее первого числа очередного налогового </w:t>
      </w:r>
      <w:hyperlink r:id="rId9">
        <w:r w:rsidRPr="00152696">
          <w:t>периода</w:t>
        </w:r>
      </w:hyperlink>
      <w:r w:rsidRPr="00152696">
        <w:t xml:space="preserve"> по налогу на прибыль организаций, за исключением </w:t>
      </w:r>
      <w:hyperlink w:anchor="P27">
        <w:r w:rsidRPr="00152696">
          <w:t>пункта 3 статьи 1</w:t>
        </w:r>
      </w:hyperlink>
      <w:r w:rsidRPr="00152696">
        <w:t xml:space="preserve"> настоящего Закона.</w:t>
      </w:r>
    </w:p>
    <w:p w:rsidR="007F14BE" w:rsidRPr="00152696" w:rsidRDefault="007F14BE">
      <w:pPr>
        <w:pStyle w:val="ConsPlusNormal"/>
        <w:spacing w:before="220"/>
        <w:ind w:firstLine="540"/>
        <w:jc w:val="both"/>
      </w:pPr>
      <w:bookmarkStart w:id="1" w:name="P32"/>
      <w:bookmarkEnd w:id="1"/>
      <w:r w:rsidRPr="00152696">
        <w:t xml:space="preserve">2. </w:t>
      </w:r>
      <w:hyperlink w:anchor="P27">
        <w:r w:rsidRPr="00152696">
          <w:t>Пункт 3 статьи 1</w:t>
        </w:r>
      </w:hyperlink>
      <w:r w:rsidRPr="00152696">
        <w:t xml:space="preserve"> настоящего Закона вступает в силу со дня официального опубликования настоящего Закона.</w:t>
      </w:r>
    </w:p>
    <w:p w:rsidR="007F14BE" w:rsidRPr="00152696" w:rsidRDefault="007F14BE">
      <w:pPr>
        <w:pStyle w:val="ConsPlusNormal"/>
        <w:jc w:val="both"/>
      </w:pPr>
    </w:p>
    <w:p w:rsidR="007F14BE" w:rsidRPr="00152696" w:rsidRDefault="007F14BE">
      <w:pPr>
        <w:pStyle w:val="ConsPlusNormal"/>
        <w:jc w:val="right"/>
      </w:pPr>
      <w:r w:rsidRPr="00152696">
        <w:t>Губернатор</w:t>
      </w:r>
    </w:p>
    <w:p w:rsidR="007F14BE" w:rsidRPr="00152696" w:rsidRDefault="007F14BE">
      <w:pPr>
        <w:pStyle w:val="ConsPlusNormal"/>
        <w:jc w:val="right"/>
      </w:pPr>
      <w:r w:rsidRPr="00152696">
        <w:t>Амурской области</w:t>
      </w:r>
    </w:p>
    <w:p w:rsidR="007F14BE" w:rsidRPr="00152696" w:rsidRDefault="007F14BE">
      <w:pPr>
        <w:pStyle w:val="ConsPlusNormal"/>
        <w:jc w:val="right"/>
      </w:pPr>
      <w:r w:rsidRPr="00152696">
        <w:t>А.А.КОЗЛОВ</w:t>
      </w:r>
    </w:p>
    <w:p w:rsidR="007F14BE" w:rsidRPr="00152696" w:rsidRDefault="007F14BE">
      <w:pPr>
        <w:pStyle w:val="ConsPlusNormal"/>
      </w:pPr>
      <w:r w:rsidRPr="00152696">
        <w:t>г. Благовещенск</w:t>
      </w:r>
    </w:p>
    <w:p w:rsidR="007F14BE" w:rsidRPr="00152696" w:rsidRDefault="007F14BE">
      <w:pPr>
        <w:pStyle w:val="ConsPlusNormal"/>
        <w:spacing w:before="220"/>
      </w:pPr>
      <w:r w:rsidRPr="00152696">
        <w:t>28 ноября 2016 года</w:t>
      </w:r>
    </w:p>
    <w:p w:rsidR="007F14BE" w:rsidRPr="00152696" w:rsidRDefault="007F14BE">
      <w:pPr>
        <w:pStyle w:val="ConsPlusNormal"/>
        <w:spacing w:before="220"/>
      </w:pPr>
      <w:r w:rsidRPr="00152696">
        <w:t>N 17-ОЗ</w:t>
      </w:r>
    </w:p>
    <w:p w:rsidR="007F14BE" w:rsidRPr="00152696" w:rsidRDefault="007F14BE">
      <w:pPr>
        <w:pStyle w:val="ConsPlusNormal"/>
        <w:jc w:val="both"/>
      </w:pPr>
    </w:p>
    <w:sectPr w:rsidR="007F14BE" w:rsidRPr="00152696" w:rsidSect="00303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14BE"/>
    <w:rsid w:val="00122277"/>
    <w:rsid w:val="00152696"/>
    <w:rsid w:val="00213672"/>
    <w:rsid w:val="002A3832"/>
    <w:rsid w:val="003B150A"/>
    <w:rsid w:val="00780A0C"/>
    <w:rsid w:val="007F14BE"/>
    <w:rsid w:val="00C36BED"/>
    <w:rsid w:val="00D1731A"/>
    <w:rsid w:val="00D5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4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14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14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14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4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14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14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14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88C96771D68BD060CDFC0CE7EE0C35AF682656C81C4DA1BA378A62B30E43D0974A8A6888C4255C86BCF63AC73475358EE67F6AB3392ECD352A29wFe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88C96771D68BD060CDFC0CE7EE0C35AF682656C91A4DA7B7378A62B30E43D0974A8A6888C4255C86BCF73DC73475358EE67F6AB3392ECD352A29wFe0I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88C96771D68BD060CDFC0CE7EE0C35AF682656C11F4CA5B738D768BB574FD29045D57F8F8D295D86BCF439C46B70209FBE7268AF2728D529282BF1w2e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A88C96771D68BD060CDFC0CE7EE0C35AF682656C81C4DA1BA378A62B30E43D0974A8A6888C4255C86BCF43EC73475358EE67F6AB3392ECD352A29wFe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A88C96771D68BD060CDFC0CE7EE0C35AF682656C11F4CA5B738D768BB574FD29045D57F8F8D295D86BCF439C46B70209FBE7268AF2728D529282BF1w2e0I" TargetMode="External"/><Relationship Id="rId9" Type="http://schemas.openxmlformats.org/officeDocument/2006/relationships/hyperlink" Target="consultantplus://offline/ref=DA88C96771D68BD060CDE201F1825230AE6A7052C41A42F1E368D13FE4074987D005D32ACCCB225B87B7A06988352971D9F57F6EB33B28D1w3e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Inet2757</cp:lastModifiedBy>
  <cp:revision>4</cp:revision>
  <dcterms:created xsi:type="dcterms:W3CDTF">2023-06-02T08:30:00Z</dcterms:created>
  <dcterms:modified xsi:type="dcterms:W3CDTF">2023-06-05T06:02:00Z</dcterms:modified>
</cp:coreProperties>
</file>