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0C3" w:rsidRDefault="00E840C3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840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40C3" w:rsidRDefault="00E840C3">
            <w:pPr>
              <w:pStyle w:val="ConsPlusNormal"/>
            </w:pPr>
            <w:r>
              <w:t>29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40C3" w:rsidRDefault="00E840C3">
            <w:pPr>
              <w:pStyle w:val="ConsPlusNormal"/>
              <w:jc w:val="right"/>
            </w:pPr>
            <w:r>
              <w:t>784-ОЗ</w:t>
            </w:r>
          </w:p>
        </w:tc>
      </w:tr>
    </w:tbl>
    <w:p w:rsidR="00E840C3" w:rsidRDefault="00E840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40C3" w:rsidRDefault="00E840C3">
      <w:pPr>
        <w:pStyle w:val="ConsPlusNormal"/>
        <w:jc w:val="center"/>
      </w:pPr>
    </w:p>
    <w:p w:rsidR="00E840C3" w:rsidRDefault="00E840C3">
      <w:pPr>
        <w:pStyle w:val="ConsPlusTitle"/>
        <w:jc w:val="center"/>
      </w:pPr>
      <w:r>
        <w:t>ЗАКОН АМУРСКОЙ ОБЛАСТИ</w:t>
      </w:r>
    </w:p>
    <w:p w:rsidR="00E840C3" w:rsidRDefault="00E840C3">
      <w:pPr>
        <w:pStyle w:val="ConsPlusTitle"/>
        <w:jc w:val="center"/>
      </w:pPr>
    </w:p>
    <w:p w:rsidR="00E840C3" w:rsidRDefault="00E840C3">
      <w:pPr>
        <w:pStyle w:val="ConsPlusTitle"/>
        <w:jc w:val="center"/>
      </w:pPr>
      <w:r>
        <w:t xml:space="preserve">О </w:t>
      </w:r>
      <w:r w:rsidR="00C72F71">
        <w:t>внесении изменения в статью 3 Закона Амурской области</w:t>
      </w:r>
    </w:p>
    <w:p w:rsidR="00E840C3" w:rsidRDefault="00C72F71">
      <w:pPr>
        <w:pStyle w:val="ConsPlusTitle"/>
        <w:jc w:val="center"/>
      </w:pPr>
      <w:r>
        <w:t>"О транспортном налоге на территории Амурской области</w:t>
      </w:r>
      <w:r w:rsidR="00E840C3">
        <w:t>"</w:t>
      </w:r>
    </w:p>
    <w:p w:rsidR="00E840C3" w:rsidRDefault="00E840C3">
      <w:pPr>
        <w:pStyle w:val="ConsPlusNormal"/>
        <w:jc w:val="right"/>
      </w:pPr>
    </w:p>
    <w:p w:rsidR="00E840C3" w:rsidRDefault="00E840C3">
      <w:pPr>
        <w:pStyle w:val="ConsPlusNormal"/>
        <w:ind w:firstLine="540"/>
        <w:jc w:val="both"/>
      </w:pPr>
    </w:p>
    <w:p w:rsidR="00E840C3" w:rsidRDefault="00E840C3">
      <w:pPr>
        <w:pStyle w:val="ConsPlusTitle"/>
        <w:ind w:firstLine="540"/>
        <w:jc w:val="both"/>
        <w:outlineLvl w:val="0"/>
      </w:pPr>
      <w:r>
        <w:t>Статья 1</w:t>
      </w:r>
    </w:p>
    <w:p w:rsidR="00E840C3" w:rsidRDefault="00E840C3">
      <w:pPr>
        <w:pStyle w:val="ConsPlusNormal"/>
        <w:ind w:firstLine="540"/>
        <w:jc w:val="both"/>
      </w:pPr>
    </w:p>
    <w:p w:rsidR="00E840C3" w:rsidRDefault="00E840C3">
      <w:pPr>
        <w:pStyle w:val="ConsPlusNormal"/>
        <w:ind w:firstLine="540"/>
        <w:jc w:val="both"/>
      </w:pPr>
      <w:r>
        <w:t xml:space="preserve">Внести в </w:t>
      </w:r>
      <w:r w:rsidRPr="00C72F71">
        <w:t>часть 1 статьи 3</w:t>
      </w:r>
      <w:r>
        <w:t xml:space="preserve">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13 марта 2014 г. N 336-ОЗ, от 6 мая 2014 г. N 361-ОЗ, от 9 сентября 2014 г. N 395-ОЗ, от 27 ноября 2014 г. N 442-ОЗ, от 1 сентября 2015 г. N 563-ОЗ, от 25 ноября 2016 г. N 16-ОЗ, от 24 ноября 2017 г. N 146-ОЗ, от 5 октября 2018 г. N 246-ОЗ, от 5 октября 2018 г. N 247-ОЗ, от 7 мая 2019 г. N 361-ОЗ, от 3 октября 2019 г. N 407-ОЗ, от 19 декабря 2019 г. N 467-ОЗ, от 13 мая 2020 г. N 523-ОЗ, от 8 июня 2021 г. N 741-ОЗ) изменение, дополнив ее пунктом 11 следующего содержания:</w:t>
      </w:r>
    </w:p>
    <w:p w:rsidR="00E840C3" w:rsidRDefault="00E840C3">
      <w:pPr>
        <w:pStyle w:val="ConsPlusNormal"/>
        <w:spacing w:before="220"/>
        <w:ind w:firstLine="540"/>
        <w:jc w:val="both"/>
      </w:pPr>
      <w:r>
        <w:t>"11) граждане, пострадавшие в результате возникновения в июне 2021 года комплекса метеорологических и гидрологических явлений и подъема уровня реки Амур, включенные в списки граждан, нуждающихся в получении финансовой помощи в связи с частичной или полной утратой ими имущества первой необходимости, утвержденные губернатором области, за одно зарегистрированное на их имя транспортное средство с мощностью двигателя до 150 л. с. включительно. Данная льгота предоставляется за налоговый период 2020 года.</w:t>
      </w:r>
    </w:p>
    <w:p w:rsidR="00E840C3" w:rsidRDefault="00E840C3">
      <w:pPr>
        <w:pStyle w:val="ConsPlusNormal"/>
        <w:spacing w:before="220"/>
        <w:ind w:firstLine="540"/>
        <w:jc w:val="both"/>
      </w:pPr>
      <w:r>
        <w:t>Министерство лесного хозяйства и пожарной безопасности области направляет списки граждан, указанные в абзаце первом настоящего пункта, в налоговые органы в течение 10 календарных дней со дня утверждения этих списков губернатором области.".</w:t>
      </w:r>
    </w:p>
    <w:p w:rsidR="00E840C3" w:rsidRDefault="00E840C3">
      <w:pPr>
        <w:pStyle w:val="ConsPlusNormal"/>
        <w:ind w:firstLine="540"/>
        <w:jc w:val="both"/>
      </w:pPr>
    </w:p>
    <w:p w:rsidR="00E840C3" w:rsidRDefault="00E840C3">
      <w:pPr>
        <w:pStyle w:val="ConsPlusTitle"/>
        <w:ind w:firstLine="540"/>
        <w:jc w:val="both"/>
        <w:outlineLvl w:val="0"/>
      </w:pPr>
      <w:r>
        <w:t>Статья 2</w:t>
      </w:r>
    </w:p>
    <w:p w:rsidR="00E840C3" w:rsidRDefault="00E840C3">
      <w:pPr>
        <w:pStyle w:val="ConsPlusNormal"/>
        <w:ind w:firstLine="540"/>
        <w:jc w:val="both"/>
      </w:pPr>
    </w:p>
    <w:p w:rsidR="00E840C3" w:rsidRDefault="00E840C3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E840C3" w:rsidRDefault="00E840C3">
      <w:pPr>
        <w:pStyle w:val="ConsPlusNormal"/>
        <w:jc w:val="right"/>
      </w:pPr>
    </w:p>
    <w:p w:rsidR="00E840C3" w:rsidRDefault="00E840C3">
      <w:pPr>
        <w:pStyle w:val="ConsPlusNormal"/>
        <w:jc w:val="right"/>
      </w:pPr>
      <w:r>
        <w:t>Губернатор</w:t>
      </w:r>
    </w:p>
    <w:p w:rsidR="00E840C3" w:rsidRDefault="00E840C3">
      <w:pPr>
        <w:pStyle w:val="ConsPlusNormal"/>
        <w:jc w:val="right"/>
      </w:pPr>
      <w:r>
        <w:t>Амурской области</w:t>
      </w:r>
    </w:p>
    <w:p w:rsidR="00E840C3" w:rsidRDefault="00E840C3">
      <w:pPr>
        <w:pStyle w:val="ConsPlusNormal"/>
        <w:jc w:val="right"/>
      </w:pPr>
      <w:r>
        <w:t>В.А.ОРЛОВ</w:t>
      </w:r>
    </w:p>
    <w:p w:rsidR="00E840C3" w:rsidRDefault="00E840C3">
      <w:pPr>
        <w:pStyle w:val="ConsPlusNormal"/>
      </w:pPr>
      <w:r>
        <w:t>г. Благовещенск</w:t>
      </w:r>
    </w:p>
    <w:p w:rsidR="00E840C3" w:rsidRDefault="00E840C3">
      <w:pPr>
        <w:pStyle w:val="ConsPlusNormal"/>
        <w:spacing w:before="220"/>
      </w:pPr>
      <w:r>
        <w:t>29 июля 2021 года</w:t>
      </w:r>
    </w:p>
    <w:p w:rsidR="00E840C3" w:rsidRDefault="00E840C3">
      <w:pPr>
        <w:pStyle w:val="ConsPlusNormal"/>
        <w:spacing w:before="220"/>
      </w:pPr>
      <w:r>
        <w:t>N 784-ОЗ</w:t>
      </w:r>
    </w:p>
    <w:p w:rsidR="00E840C3" w:rsidRDefault="00E840C3">
      <w:pPr>
        <w:pStyle w:val="ConsPlusNormal"/>
        <w:ind w:firstLine="540"/>
        <w:jc w:val="both"/>
      </w:pPr>
    </w:p>
    <w:p w:rsidR="00E840C3" w:rsidRDefault="00E840C3">
      <w:pPr>
        <w:pStyle w:val="ConsPlusNormal"/>
        <w:ind w:firstLine="540"/>
        <w:jc w:val="both"/>
      </w:pPr>
    </w:p>
    <w:p w:rsidR="009C76F5" w:rsidRDefault="00000000"/>
    <w:sectPr w:rsidR="009C76F5" w:rsidSect="0055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0C3"/>
    <w:rsid w:val="00122277"/>
    <w:rsid w:val="00780A0C"/>
    <w:rsid w:val="00C36BED"/>
    <w:rsid w:val="00C72F71"/>
    <w:rsid w:val="00D1731A"/>
    <w:rsid w:val="00E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7650"/>
  <w15:docId w15:val="{B052C6B2-98D3-429B-9283-E27F5A0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4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40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2023-06-09T03:20:00Z</dcterms:created>
  <dcterms:modified xsi:type="dcterms:W3CDTF">2023-06-12T03:53:00Z</dcterms:modified>
</cp:coreProperties>
</file>