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BE" w:rsidRPr="00BF43BE" w:rsidRDefault="00BF43BE" w:rsidP="00BF43BE">
      <w:pPr>
        <w:spacing w:after="240" w:line="330" w:lineRule="atLeast"/>
        <w:jc w:val="center"/>
        <w:textAlignment w:val="baseline"/>
        <w:outlineLvl w:val="1"/>
        <w:rPr>
          <w:rFonts w:ascii="Arial" w:eastAsia="Times New Roman" w:hAnsi="Arial" w:cs="Arial"/>
          <w:b/>
          <w:bCs/>
          <w:color w:val="444444"/>
          <w:sz w:val="24"/>
          <w:szCs w:val="24"/>
          <w:lang w:eastAsia="ru-RU"/>
        </w:rPr>
      </w:pPr>
      <w:r w:rsidRPr="00BF43BE">
        <w:rPr>
          <w:rFonts w:ascii="Arial" w:eastAsia="Times New Roman" w:hAnsi="Arial" w:cs="Arial"/>
          <w:b/>
          <w:bCs/>
          <w:color w:val="444444"/>
          <w:sz w:val="24"/>
          <w:szCs w:val="24"/>
          <w:lang w:eastAsia="ru-RU"/>
        </w:rPr>
        <w:t>ЗАКОН</w:t>
      </w: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t>АМУРСКОЙ ОБЛАСТИ</w:t>
      </w: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t>от 18 ноября 2002 года N 142-ОЗ</w:t>
      </w: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t>О транспортном налоге на территории Амурской области</w:t>
      </w:r>
    </w:p>
    <w:p w:rsidR="00BF43BE" w:rsidRPr="00BF43BE" w:rsidRDefault="00BF43BE" w:rsidP="00BF43BE">
      <w:pPr>
        <w:spacing w:after="0" w:line="330" w:lineRule="atLeast"/>
        <w:jc w:val="center"/>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 изменениями на 8 сентября 2021 года)</w:t>
      </w:r>
    </w:p>
    <w:p w:rsidR="00BF43BE" w:rsidRPr="00BF43BE" w:rsidRDefault="00BF43BE" w:rsidP="00BF43BE">
      <w:pPr>
        <w:spacing w:after="0" w:line="330" w:lineRule="atLeast"/>
        <w:jc w:val="center"/>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(в ред. </w:t>
      </w:r>
      <w:hyperlink r:id="rId7" w:history="1">
        <w:r w:rsidRPr="0070717F">
          <w:rPr>
            <w:rFonts w:ascii="Arial" w:eastAsia="Times New Roman" w:hAnsi="Arial" w:cs="Arial"/>
            <w:color w:val="444444"/>
            <w:sz w:val="24"/>
            <w:szCs w:val="24"/>
            <w:lang w:eastAsia="ru-RU"/>
          </w:rPr>
          <w:t>Законов Амурской области от 28.11.2003 N 261-ОЗ</w:t>
        </w:r>
      </w:hyperlink>
      <w:r w:rsidRPr="00BF43BE">
        <w:rPr>
          <w:rFonts w:ascii="Arial" w:eastAsia="Times New Roman" w:hAnsi="Arial" w:cs="Arial"/>
          <w:color w:val="444444"/>
          <w:sz w:val="24"/>
          <w:szCs w:val="24"/>
          <w:lang w:eastAsia="ru-RU"/>
        </w:rPr>
        <w:t>, </w:t>
      </w:r>
      <w:hyperlink r:id="rId8" w:history="1">
        <w:r w:rsidRPr="0070717F">
          <w:rPr>
            <w:rFonts w:ascii="Arial" w:eastAsia="Times New Roman" w:hAnsi="Arial" w:cs="Arial"/>
            <w:color w:val="444444"/>
            <w:sz w:val="24"/>
            <w:szCs w:val="24"/>
            <w:lang w:eastAsia="ru-RU"/>
          </w:rPr>
          <w:t>от 04.06.2004 N 325-ОЗ</w:t>
        </w:r>
      </w:hyperlink>
      <w:r w:rsidRPr="00BF43BE">
        <w:rPr>
          <w:rFonts w:ascii="Arial" w:eastAsia="Times New Roman" w:hAnsi="Arial" w:cs="Arial"/>
          <w:color w:val="444444"/>
          <w:sz w:val="24"/>
          <w:szCs w:val="24"/>
          <w:lang w:eastAsia="ru-RU"/>
        </w:rPr>
        <w:t>, </w:t>
      </w:r>
      <w:hyperlink r:id="rId9" w:history="1">
        <w:r w:rsidRPr="0070717F">
          <w:rPr>
            <w:rFonts w:ascii="Arial" w:eastAsia="Times New Roman" w:hAnsi="Arial" w:cs="Arial"/>
            <w:color w:val="444444"/>
            <w:sz w:val="24"/>
            <w:szCs w:val="24"/>
            <w:lang w:eastAsia="ru-RU"/>
          </w:rPr>
          <w:t>от 24.06.2005 N 16-ОЗ</w:t>
        </w:r>
      </w:hyperlink>
      <w:r w:rsidRPr="00BF43BE">
        <w:rPr>
          <w:rFonts w:ascii="Arial" w:eastAsia="Times New Roman" w:hAnsi="Arial" w:cs="Arial"/>
          <w:color w:val="444444"/>
          <w:sz w:val="24"/>
          <w:szCs w:val="24"/>
          <w:lang w:eastAsia="ru-RU"/>
        </w:rPr>
        <w:t>, </w:t>
      </w:r>
      <w:hyperlink r:id="rId10" w:history="1">
        <w:r w:rsidRPr="0070717F">
          <w:rPr>
            <w:rFonts w:ascii="Arial" w:eastAsia="Times New Roman" w:hAnsi="Arial" w:cs="Arial"/>
            <w:color w:val="444444"/>
            <w:sz w:val="24"/>
            <w:szCs w:val="24"/>
            <w:lang w:eastAsia="ru-RU"/>
          </w:rPr>
          <w:t>от 29.11.2005 N 95-ОЗ</w:t>
        </w:r>
      </w:hyperlink>
      <w:r w:rsidRPr="00BF43BE">
        <w:rPr>
          <w:rFonts w:ascii="Arial" w:eastAsia="Times New Roman" w:hAnsi="Arial" w:cs="Arial"/>
          <w:color w:val="444444"/>
          <w:sz w:val="24"/>
          <w:szCs w:val="24"/>
          <w:lang w:eastAsia="ru-RU"/>
        </w:rPr>
        <w:t>, </w:t>
      </w:r>
      <w:hyperlink r:id="rId11" w:history="1">
        <w:r w:rsidRPr="0070717F">
          <w:rPr>
            <w:rFonts w:ascii="Arial" w:eastAsia="Times New Roman" w:hAnsi="Arial" w:cs="Arial"/>
            <w:color w:val="444444"/>
            <w:sz w:val="24"/>
            <w:szCs w:val="24"/>
            <w:lang w:eastAsia="ru-RU"/>
          </w:rPr>
          <w:t>от 02.10.2006 N 225-ОЗ</w:t>
        </w:r>
      </w:hyperlink>
      <w:r w:rsidRPr="00BF43BE">
        <w:rPr>
          <w:rFonts w:ascii="Arial" w:eastAsia="Times New Roman" w:hAnsi="Arial" w:cs="Arial"/>
          <w:color w:val="444444"/>
          <w:sz w:val="24"/>
          <w:szCs w:val="24"/>
          <w:lang w:eastAsia="ru-RU"/>
        </w:rPr>
        <w:t>, </w:t>
      </w:r>
      <w:hyperlink r:id="rId12" w:history="1">
        <w:r w:rsidRPr="0070717F">
          <w:rPr>
            <w:rFonts w:ascii="Arial" w:eastAsia="Times New Roman" w:hAnsi="Arial" w:cs="Arial"/>
            <w:color w:val="444444"/>
            <w:sz w:val="24"/>
            <w:szCs w:val="24"/>
            <w:lang w:eastAsia="ru-RU"/>
          </w:rPr>
          <w:t>от 23.11.2007 N 424-ОЗ</w:t>
        </w:r>
      </w:hyperlink>
      <w:r w:rsidRPr="00BF43BE">
        <w:rPr>
          <w:rFonts w:ascii="Arial" w:eastAsia="Times New Roman" w:hAnsi="Arial" w:cs="Arial"/>
          <w:color w:val="444444"/>
          <w:sz w:val="24"/>
          <w:szCs w:val="24"/>
          <w:lang w:eastAsia="ru-RU"/>
        </w:rPr>
        <w:t>, </w:t>
      </w:r>
      <w:hyperlink r:id="rId13" w:history="1">
        <w:r w:rsidRPr="0070717F">
          <w:rPr>
            <w:rFonts w:ascii="Arial" w:eastAsia="Times New Roman" w:hAnsi="Arial" w:cs="Arial"/>
            <w:color w:val="444444"/>
            <w:sz w:val="24"/>
            <w:szCs w:val="24"/>
            <w:lang w:eastAsia="ru-RU"/>
          </w:rPr>
          <w:t>от 16.02.2009 N 174-ОЗ</w:t>
        </w:r>
      </w:hyperlink>
      <w:r w:rsidRPr="00BF43BE">
        <w:rPr>
          <w:rFonts w:ascii="Arial" w:eastAsia="Times New Roman" w:hAnsi="Arial" w:cs="Arial"/>
          <w:color w:val="444444"/>
          <w:sz w:val="24"/>
          <w:szCs w:val="24"/>
          <w:lang w:eastAsia="ru-RU"/>
        </w:rPr>
        <w:t>, </w:t>
      </w:r>
      <w:hyperlink r:id="rId14" w:history="1">
        <w:r w:rsidRPr="0070717F">
          <w:rPr>
            <w:rFonts w:ascii="Arial" w:eastAsia="Times New Roman" w:hAnsi="Arial" w:cs="Arial"/>
            <w:color w:val="444444"/>
            <w:sz w:val="24"/>
            <w:szCs w:val="24"/>
            <w:lang w:eastAsia="ru-RU"/>
          </w:rPr>
          <w:t>от 30.10.2009 N 260-ОЗ</w:t>
        </w:r>
      </w:hyperlink>
      <w:r w:rsidRPr="00BF43BE">
        <w:rPr>
          <w:rFonts w:ascii="Arial" w:eastAsia="Times New Roman" w:hAnsi="Arial" w:cs="Arial"/>
          <w:color w:val="444444"/>
          <w:sz w:val="24"/>
          <w:szCs w:val="24"/>
          <w:lang w:eastAsia="ru-RU"/>
        </w:rPr>
        <w:t>, </w:t>
      </w:r>
      <w:hyperlink r:id="rId15" w:history="1">
        <w:r w:rsidRPr="0070717F">
          <w:rPr>
            <w:rFonts w:ascii="Arial" w:eastAsia="Times New Roman" w:hAnsi="Arial" w:cs="Arial"/>
            <w:color w:val="444444"/>
            <w:sz w:val="24"/>
            <w:szCs w:val="24"/>
            <w:lang w:eastAsia="ru-RU"/>
          </w:rPr>
          <w:t>от 25.11.2010 N 406-ОЗ</w:t>
        </w:r>
      </w:hyperlink>
      <w:r w:rsidRPr="00BF43BE">
        <w:rPr>
          <w:rFonts w:ascii="Arial" w:eastAsia="Times New Roman" w:hAnsi="Arial" w:cs="Arial"/>
          <w:color w:val="444444"/>
          <w:sz w:val="24"/>
          <w:szCs w:val="24"/>
          <w:lang w:eastAsia="ru-RU"/>
        </w:rPr>
        <w:t>, </w:t>
      </w:r>
      <w:hyperlink r:id="rId16" w:history="1">
        <w:r w:rsidRPr="0070717F">
          <w:rPr>
            <w:rFonts w:ascii="Arial" w:eastAsia="Times New Roman" w:hAnsi="Arial" w:cs="Arial"/>
            <w:color w:val="444444"/>
            <w:sz w:val="24"/>
            <w:szCs w:val="24"/>
            <w:lang w:eastAsia="ru-RU"/>
          </w:rPr>
          <w:t>от 25.11.2010 N 407-ОЗ</w:t>
        </w:r>
      </w:hyperlink>
      <w:r w:rsidRPr="00BF43BE">
        <w:rPr>
          <w:rFonts w:ascii="Arial" w:eastAsia="Times New Roman" w:hAnsi="Arial" w:cs="Arial"/>
          <w:color w:val="444444"/>
          <w:sz w:val="24"/>
          <w:szCs w:val="24"/>
          <w:lang w:eastAsia="ru-RU"/>
        </w:rPr>
        <w:t>, </w:t>
      </w:r>
      <w:hyperlink r:id="rId17" w:history="1">
        <w:r w:rsidRPr="0070717F">
          <w:rPr>
            <w:rFonts w:ascii="Arial" w:eastAsia="Times New Roman" w:hAnsi="Arial" w:cs="Arial"/>
            <w:color w:val="444444"/>
            <w:sz w:val="24"/>
            <w:szCs w:val="24"/>
            <w:lang w:eastAsia="ru-RU"/>
          </w:rPr>
          <w:t>от 02.09.2011 N 524-ОЗ</w:t>
        </w:r>
      </w:hyperlink>
      <w:r w:rsidRPr="00BF43BE">
        <w:rPr>
          <w:rFonts w:ascii="Arial" w:eastAsia="Times New Roman" w:hAnsi="Arial" w:cs="Arial"/>
          <w:color w:val="444444"/>
          <w:sz w:val="24"/>
          <w:szCs w:val="24"/>
          <w:lang w:eastAsia="ru-RU"/>
        </w:rPr>
        <w:t>, </w:t>
      </w:r>
      <w:hyperlink r:id="rId18" w:history="1">
        <w:r w:rsidRPr="0070717F">
          <w:rPr>
            <w:rFonts w:ascii="Arial" w:eastAsia="Times New Roman" w:hAnsi="Arial" w:cs="Arial"/>
            <w:color w:val="444444"/>
            <w:sz w:val="24"/>
            <w:szCs w:val="24"/>
            <w:lang w:eastAsia="ru-RU"/>
          </w:rPr>
          <w:t>от 08.10.2013 N 234-ОЗ</w:t>
        </w:r>
      </w:hyperlink>
      <w:r w:rsidRPr="00BF43BE">
        <w:rPr>
          <w:rFonts w:ascii="Arial" w:eastAsia="Times New Roman" w:hAnsi="Arial" w:cs="Arial"/>
          <w:color w:val="444444"/>
          <w:sz w:val="24"/>
          <w:szCs w:val="24"/>
          <w:lang w:eastAsia="ru-RU"/>
        </w:rPr>
        <w:t>, </w:t>
      </w:r>
      <w:hyperlink r:id="rId19" w:history="1">
        <w:r w:rsidRPr="0070717F">
          <w:rPr>
            <w:rFonts w:ascii="Arial" w:eastAsia="Times New Roman" w:hAnsi="Arial" w:cs="Arial"/>
            <w:color w:val="444444"/>
            <w:sz w:val="24"/>
            <w:szCs w:val="24"/>
            <w:lang w:eastAsia="ru-RU"/>
          </w:rPr>
          <w:t>от 13.03.2014 N 336-ОЗ</w:t>
        </w:r>
      </w:hyperlink>
      <w:r w:rsidRPr="00BF43BE">
        <w:rPr>
          <w:rFonts w:ascii="Arial" w:eastAsia="Times New Roman" w:hAnsi="Arial" w:cs="Arial"/>
          <w:color w:val="444444"/>
          <w:sz w:val="24"/>
          <w:szCs w:val="24"/>
          <w:lang w:eastAsia="ru-RU"/>
        </w:rPr>
        <w:t>, </w:t>
      </w:r>
      <w:hyperlink r:id="rId20" w:history="1">
        <w:r w:rsidRPr="0070717F">
          <w:rPr>
            <w:rFonts w:ascii="Arial" w:eastAsia="Times New Roman" w:hAnsi="Arial" w:cs="Arial"/>
            <w:color w:val="444444"/>
            <w:sz w:val="24"/>
            <w:szCs w:val="24"/>
            <w:lang w:eastAsia="ru-RU"/>
          </w:rPr>
          <w:t>от 06.05.2014 N</w:t>
        </w:r>
        <w:proofErr w:type="gramEnd"/>
        <w:r w:rsidRPr="0070717F">
          <w:rPr>
            <w:rFonts w:ascii="Arial" w:eastAsia="Times New Roman" w:hAnsi="Arial" w:cs="Arial"/>
            <w:color w:val="444444"/>
            <w:sz w:val="24"/>
            <w:szCs w:val="24"/>
            <w:lang w:eastAsia="ru-RU"/>
          </w:rPr>
          <w:t xml:space="preserve"> </w:t>
        </w:r>
        <w:proofErr w:type="gramStart"/>
        <w:r w:rsidRPr="0070717F">
          <w:rPr>
            <w:rFonts w:ascii="Arial" w:eastAsia="Times New Roman" w:hAnsi="Arial" w:cs="Arial"/>
            <w:color w:val="444444"/>
            <w:sz w:val="24"/>
            <w:szCs w:val="24"/>
            <w:lang w:eastAsia="ru-RU"/>
          </w:rPr>
          <w:t>361-ОЗ</w:t>
        </w:r>
      </w:hyperlink>
      <w:r w:rsidRPr="00BF43BE">
        <w:rPr>
          <w:rFonts w:ascii="Arial" w:eastAsia="Times New Roman" w:hAnsi="Arial" w:cs="Arial"/>
          <w:color w:val="444444"/>
          <w:sz w:val="24"/>
          <w:szCs w:val="24"/>
          <w:lang w:eastAsia="ru-RU"/>
        </w:rPr>
        <w:t>, </w:t>
      </w:r>
      <w:hyperlink r:id="rId21" w:history="1">
        <w:r w:rsidRPr="0070717F">
          <w:rPr>
            <w:rFonts w:ascii="Arial" w:eastAsia="Times New Roman" w:hAnsi="Arial" w:cs="Arial"/>
            <w:color w:val="444444"/>
            <w:sz w:val="24"/>
            <w:szCs w:val="24"/>
            <w:lang w:eastAsia="ru-RU"/>
          </w:rPr>
          <w:t>от 09.09.2014 N 395-ОЗ</w:t>
        </w:r>
      </w:hyperlink>
      <w:r w:rsidRPr="00BF43BE">
        <w:rPr>
          <w:rFonts w:ascii="Arial" w:eastAsia="Times New Roman" w:hAnsi="Arial" w:cs="Arial"/>
          <w:color w:val="444444"/>
          <w:sz w:val="24"/>
          <w:szCs w:val="24"/>
          <w:lang w:eastAsia="ru-RU"/>
        </w:rPr>
        <w:t>, </w:t>
      </w:r>
      <w:hyperlink r:id="rId22" w:history="1">
        <w:r w:rsidRPr="0070717F">
          <w:rPr>
            <w:rFonts w:ascii="Arial" w:eastAsia="Times New Roman" w:hAnsi="Arial" w:cs="Arial"/>
            <w:color w:val="444444"/>
            <w:sz w:val="24"/>
            <w:szCs w:val="24"/>
            <w:lang w:eastAsia="ru-RU"/>
          </w:rPr>
          <w:t>от 27.11.2014 N 442-ОЗ</w:t>
        </w:r>
      </w:hyperlink>
      <w:r w:rsidRPr="00BF43BE">
        <w:rPr>
          <w:rFonts w:ascii="Arial" w:eastAsia="Times New Roman" w:hAnsi="Arial" w:cs="Arial"/>
          <w:color w:val="444444"/>
          <w:sz w:val="24"/>
          <w:szCs w:val="24"/>
          <w:lang w:eastAsia="ru-RU"/>
        </w:rPr>
        <w:t>, </w:t>
      </w:r>
      <w:hyperlink r:id="rId23" w:history="1">
        <w:r w:rsidRPr="0070717F">
          <w:rPr>
            <w:rFonts w:ascii="Arial" w:eastAsia="Times New Roman" w:hAnsi="Arial" w:cs="Arial"/>
            <w:color w:val="444444"/>
            <w:sz w:val="24"/>
            <w:szCs w:val="24"/>
            <w:lang w:eastAsia="ru-RU"/>
          </w:rPr>
          <w:t>от 01.09.2015 N 563-ОЗ</w:t>
        </w:r>
      </w:hyperlink>
      <w:r w:rsidRPr="00BF43BE">
        <w:rPr>
          <w:rFonts w:ascii="Arial" w:eastAsia="Times New Roman" w:hAnsi="Arial" w:cs="Arial"/>
          <w:color w:val="444444"/>
          <w:sz w:val="24"/>
          <w:szCs w:val="24"/>
          <w:lang w:eastAsia="ru-RU"/>
        </w:rPr>
        <w:t>, </w:t>
      </w:r>
      <w:hyperlink r:id="rId24" w:history="1">
        <w:r w:rsidRPr="0070717F">
          <w:rPr>
            <w:rFonts w:ascii="Arial" w:eastAsia="Times New Roman" w:hAnsi="Arial" w:cs="Arial"/>
            <w:color w:val="444444"/>
            <w:sz w:val="24"/>
            <w:szCs w:val="24"/>
            <w:lang w:eastAsia="ru-RU"/>
          </w:rPr>
          <w:t>от 25.11.2016 N 16-ОЗ</w:t>
        </w:r>
      </w:hyperlink>
      <w:r w:rsidRPr="00BF43BE">
        <w:rPr>
          <w:rFonts w:ascii="Arial" w:eastAsia="Times New Roman" w:hAnsi="Arial" w:cs="Arial"/>
          <w:color w:val="444444"/>
          <w:sz w:val="24"/>
          <w:szCs w:val="24"/>
          <w:lang w:eastAsia="ru-RU"/>
        </w:rPr>
        <w:t>, </w:t>
      </w:r>
      <w:hyperlink r:id="rId25" w:history="1">
        <w:r w:rsidRPr="0070717F">
          <w:rPr>
            <w:rFonts w:ascii="Arial" w:eastAsia="Times New Roman" w:hAnsi="Arial" w:cs="Arial"/>
            <w:color w:val="444444"/>
            <w:sz w:val="24"/>
            <w:szCs w:val="24"/>
            <w:lang w:eastAsia="ru-RU"/>
          </w:rPr>
          <w:t>от 24.11.2017 N 146-ОЗ</w:t>
        </w:r>
      </w:hyperlink>
      <w:r w:rsidRPr="00BF43BE">
        <w:rPr>
          <w:rFonts w:ascii="Arial" w:eastAsia="Times New Roman" w:hAnsi="Arial" w:cs="Arial"/>
          <w:color w:val="444444"/>
          <w:sz w:val="24"/>
          <w:szCs w:val="24"/>
          <w:lang w:eastAsia="ru-RU"/>
        </w:rPr>
        <w:t>, </w:t>
      </w:r>
      <w:hyperlink r:id="rId26" w:history="1">
        <w:r w:rsidRPr="0070717F">
          <w:rPr>
            <w:rFonts w:ascii="Arial" w:eastAsia="Times New Roman" w:hAnsi="Arial" w:cs="Arial"/>
            <w:color w:val="444444"/>
            <w:sz w:val="24"/>
            <w:szCs w:val="24"/>
            <w:lang w:eastAsia="ru-RU"/>
          </w:rPr>
          <w:t>от 05.10.2018 N 246-ОЗ</w:t>
        </w:r>
      </w:hyperlink>
      <w:r w:rsidRPr="00BF43BE">
        <w:rPr>
          <w:rFonts w:ascii="Arial" w:eastAsia="Times New Roman" w:hAnsi="Arial" w:cs="Arial"/>
          <w:color w:val="444444"/>
          <w:sz w:val="24"/>
          <w:szCs w:val="24"/>
          <w:lang w:eastAsia="ru-RU"/>
        </w:rPr>
        <w:t>, </w:t>
      </w:r>
      <w:hyperlink r:id="rId27" w:history="1">
        <w:r w:rsidRPr="0070717F">
          <w:rPr>
            <w:rFonts w:ascii="Arial" w:eastAsia="Times New Roman" w:hAnsi="Arial" w:cs="Arial"/>
            <w:color w:val="444444"/>
            <w:sz w:val="24"/>
            <w:szCs w:val="24"/>
            <w:lang w:eastAsia="ru-RU"/>
          </w:rPr>
          <w:t>от 05.10.2018 N 247-ОЗ</w:t>
        </w:r>
      </w:hyperlink>
      <w:r w:rsidRPr="00BF43BE">
        <w:rPr>
          <w:rFonts w:ascii="Arial" w:eastAsia="Times New Roman" w:hAnsi="Arial" w:cs="Arial"/>
          <w:color w:val="444444"/>
          <w:sz w:val="24"/>
          <w:szCs w:val="24"/>
          <w:lang w:eastAsia="ru-RU"/>
        </w:rPr>
        <w:t>, </w:t>
      </w:r>
      <w:hyperlink r:id="rId28" w:history="1">
        <w:r w:rsidRPr="0070717F">
          <w:rPr>
            <w:rFonts w:ascii="Arial" w:eastAsia="Times New Roman" w:hAnsi="Arial" w:cs="Arial"/>
            <w:color w:val="444444"/>
            <w:sz w:val="24"/>
            <w:szCs w:val="24"/>
            <w:lang w:eastAsia="ru-RU"/>
          </w:rPr>
          <w:t>от 07.05.2019 N 361-ОЗ</w:t>
        </w:r>
      </w:hyperlink>
      <w:r w:rsidRPr="00BF43BE">
        <w:rPr>
          <w:rFonts w:ascii="Arial" w:eastAsia="Times New Roman" w:hAnsi="Arial" w:cs="Arial"/>
          <w:color w:val="444444"/>
          <w:sz w:val="24"/>
          <w:szCs w:val="24"/>
          <w:lang w:eastAsia="ru-RU"/>
        </w:rPr>
        <w:t>, </w:t>
      </w:r>
      <w:hyperlink r:id="rId29" w:history="1">
        <w:r w:rsidRPr="0070717F">
          <w:rPr>
            <w:rFonts w:ascii="Arial" w:eastAsia="Times New Roman" w:hAnsi="Arial" w:cs="Arial"/>
            <w:color w:val="444444"/>
            <w:sz w:val="24"/>
            <w:szCs w:val="24"/>
            <w:lang w:eastAsia="ru-RU"/>
          </w:rPr>
          <w:t>от 03.10.2019 N 407-ОЗ</w:t>
        </w:r>
      </w:hyperlink>
      <w:r w:rsidRPr="00BF43BE">
        <w:rPr>
          <w:rFonts w:ascii="Arial" w:eastAsia="Times New Roman" w:hAnsi="Arial" w:cs="Arial"/>
          <w:color w:val="444444"/>
          <w:sz w:val="24"/>
          <w:szCs w:val="24"/>
          <w:lang w:eastAsia="ru-RU"/>
        </w:rPr>
        <w:t>, </w:t>
      </w:r>
      <w:hyperlink r:id="rId30" w:history="1">
        <w:r w:rsidRPr="0070717F">
          <w:rPr>
            <w:rFonts w:ascii="Arial" w:eastAsia="Times New Roman" w:hAnsi="Arial" w:cs="Arial"/>
            <w:color w:val="444444"/>
            <w:sz w:val="24"/>
            <w:szCs w:val="24"/>
            <w:lang w:eastAsia="ru-RU"/>
          </w:rPr>
          <w:t>от 19.12.2019 N 467-ОЗ</w:t>
        </w:r>
      </w:hyperlink>
      <w:r w:rsidRPr="00BF43BE">
        <w:rPr>
          <w:rFonts w:ascii="Arial" w:eastAsia="Times New Roman" w:hAnsi="Arial" w:cs="Arial"/>
          <w:color w:val="444444"/>
          <w:sz w:val="24"/>
          <w:szCs w:val="24"/>
          <w:lang w:eastAsia="ru-RU"/>
        </w:rPr>
        <w:t>, </w:t>
      </w:r>
      <w:hyperlink r:id="rId31" w:history="1">
        <w:r w:rsidRPr="0070717F">
          <w:rPr>
            <w:rFonts w:ascii="Arial" w:eastAsia="Times New Roman" w:hAnsi="Arial" w:cs="Arial"/>
            <w:color w:val="444444"/>
            <w:sz w:val="24"/>
            <w:szCs w:val="24"/>
            <w:lang w:eastAsia="ru-RU"/>
          </w:rPr>
          <w:t>от 13.05.2020 N 523-ОЗ</w:t>
        </w:r>
      </w:hyperlink>
      <w:r w:rsidRPr="00BF43BE">
        <w:rPr>
          <w:rFonts w:ascii="Arial" w:eastAsia="Times New Roman" w:hAnsi="Arial" w:cs="Arial"/>
          <w:color w:val="444444"/>
          <w:sz w:val="24"/>
          <w:szCs w:val="24"/>
          <w:lang w:eastAsia="ru-RU"/>
        </w:rPr>
        <w:t>, </w:t>
      </w:r>
      <w:hyperlink r:id="rId32" w:history="1">
        <w:r w:rsidRPr="0070717F">
          <w:rPr>
            <w:rFonts w:ascii="Arial" w:eastAsia="Times New Roman" w:hAnsi="Arial" w:cs="Arial"/>
            <w:color w:val="444444"/>
            <w:sz w:val="24"/>
            <w:szCs w:val="24"/>
            <w:lang w:eastAsia="ru-RU"/>
          </w:rPr>
          <w:t>от 08.06.2021 N 741-ОЗ</w:t>
        </w:r>
      </w:hyperlink>
      <w:r w:rsidRPr="00BF43BE">
        <w:rPr>
          <w:rFonts w:ascii="Arial" w:eastAsia="Times New Roman" w:hAnsi="Arial" w:cs="Arial"/>
          <w:color w:val="444444"/>
          <w:sz w:val="24"/>
          <w:szCs w:val="24"/>
          <w:lang w:eastAsia="ru-RU"/>
        </w:rPr>
        <w:t>, </w:t>
      </w:r>
      <w:hyperlink r:id="rId33" w:history="1">
        <w:r w:rsidRPr="0070717F">
          <w:rPr>
            <w:rFonts w:ascii="Arial" w:eastAsia="Times New Roman" w:hAnsi="Arial" w:cs="Arial"/>
            <w:color w:val="444444"/>
            <w:sz w:val="24"/>
            <w:szCs w:val="24"/>
            <w:lang w:eastAsia="ru-RU"/>
          </w:rPr>
          <w:t>от 29.07.2021 N 784-ОЗ</w:t>
        </w:r>
      </w:hyperlink>
      <w:r w:rsidRPr="00BF43BE">
        <w:rPr>
          <w:rFonts w:ascii="Arial" w:eastAsia="Times New Roman" w:hAnsi="Arial" w:cs="Arial"/>
          <w:color w:val="444444"/>
          <w:sz w:val="24"/>
          <w:szCs w:val="24"/>
          <w:lang w:eastAsia="ru-RU"/>
        </w:rPr>
        <w:t>, </w:t>
      </w:r>
      <w:hyperlink r:id="rId34" w:history="1">
        <w:r w:rsidRPr="0070717F">
          <w:rPr>
            <w:rFonts w:ascii="Arial" w:eastAsia="Times New Roman" w:hAnsi="Arial" w:cs="Arial"/>
            <w:color w:val="444444"/>
            <w:sz w:val="24"/>
            <w:szCs w:val="24"/>
            <w:lang w:eastAsia="ru-RU"/>
          </w:rPr>
          <w:t>от 08.09.2021 N 810-ОЗ</w:t>
        </w:r>
      </w:hyperlink>
      <w:r w:rsidRPr="00BF43BE">
        <w:rPr>
          <w:rFonts w:ascii="Arial" w:eastAsia="Times New Roman" w:hAnsi="Arial" w:cs="Arial"/>
          <w:color w:val="444444"/>
          <w:sz w:val="24"/>
          <w:szCs w:val="24"/>
          <w:lang w:eastAsia="ru-RU"/>
        </w:rPr>
        <w:t>)</w:t>
      </w:r>
      <w:proofErr w:type="gramEnd"/>
    </w:p>
    <w:p w:rsidR="00BF43BE" w:rsidRPr="00BF43BE" w:rsidRDefault="00BF43BE" w:rsidP="00BF43BE">
      <w:pPr>
        <w:spacing w:after="0" w:line="330" w:lineRule="atLeast"/>
        <w:jc w:val="right"/>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br/>
      </w:r>
      <w:r w:rsidRPr="00BF43BE">
        <w:rPr>
          <w:rFonts w:ascii="Arial" w:eastAsia="Times New Roman" w:hAnsi="Arial" w:cs="Arial"/>
          <w:color w:val="444444"/>
          <w:sz w:val="24"/>
          <w:szCs w:val="24"/>
          <w:lang w:eastAsia="ru-RU"/>
        </w:rPr>
        <w:br/>
      </w:r>
      <w:r w:rsidRPr="00BF43BE">
        <w:rPr>
          <w:rFonts w:ascii="Arial" w:eastAsia="Times New Roman" w:hAnsi="Arial" w:cs="Arial"/>
          <w:color w:val="444444"/>
          <w:sz w:val="24"/>
          <w:szCs w:val="24"/>
          <w:lang w:eastAsia="ru-RU"/>
        </w:rPr>
        <w:br/>
      </w:r>
      <w:proofErr w:type="gramStart"/>
      <w:r w:rsidRPr="00BF43BE">
        <w:rPr>
          <w:rFonts w:ascii="Arial" w:eastAsia="Times New Roman" w:hAnsi="Arial" w:cs="Arial"/>
          <w:color w:val="444444"/>
          <w:sz w:val="24"/>
          <w:szCs w:val="24"/>
          <w:lang w:eastAsia="ru-RU"/>
        </w:rPr>
        <w:t>Принят</w:t>
      </w:r>
      <w:proofErr w:type="gramEnd"/>
      <w:r w:rsidRPr="00BF43BE">
        <w:rPr>
          <w:rFonts w:ascii="Arial" w:eastAsia="Times New Roman" w:hAnsi="Arial" w:cs="Arial"/>
          <w:color w:val="444444"/>
          <w:sz w:val="24"/>
          <w:szCs w:val="24"/>
          <w:lang w:eastAsia="ru-RU"/>
        </w:rPr>
        <w:br/>
        <w:t>Амурским</w:t>
      </w:r>
      <w:r w:rsidRPr="00BF43BE">
        <w:rPr>
          <w:rFonts w:ascii="Arial" w:eastAsia="Times New Roman" w:hAnsi="Arial" w:cs="Arial"/>
          <w:color w:val="444444"/>
          <w:sz w:val="24"/>
          <w:szCs w:val="24"/>
          <w:lang w:eastAsia="ru-RU"/>
        </w:rPr>
        <w:br/>
        <w:t>областным Советом</w:t>
      </w:r>
      <w:r w:rsidRPr="00BF43BE">
        <w:rPr>
          <w:rFonts w:ascii="Arial" w:eastAsia="Times New Roman" w:hAnsi="Arial" w:cs="Arial"/>
          <w:color w:val="444444"/>
          <w:sz w:val="24"/>
          <w:szCs w:val="24"/>
          <w:lang w:eastAsia="ru-RU"/>
        </w:rPr>
        <w:br/>
        <w:t>народных депутатов</w:t>
      </w:r>
      <w:r w:rsidRPr="00BF43BE">
        <w:rPr>
          <w:rFonts w:ascii="Arial" w:eastAsia="Times New Roman" w:hAnsi="Arial" w:cs="Arial"/>
          <w:color w:val="444444"/>
          <w:sz w:val="24"/>
          <w:szCs w:val="24"/>
          <w:lang w:eastAsia="ru-RU"/>
        </w:rPr>
        <w:br/>
        <w:t>31 октября 2002 года</w:t>
      </w:r>
    </w:p>
    <w:p w:rsidR="00BF43BE" w:rsidRPr="00BF43BE" w:rsidRDefault="00BF43BE" w:rsidP="00BF43BE">
      <w:pPr>
        <w:spacing w:after="240" w:line="330" w:lineRule="atLeast"/>
        <w:jc w:val="center"/>
        <w:textAlignment w:val="baseline"/>
        <w:outlineLvl w:val="2"/>
        <w:rPr>
          <w:rFonts w:ascii="Arial" w:eastAsia="Times New Roman" w:hAnsi="Arial" w:cs="Arial"/>
          <w:b/>
          <w:bCs/>
          <w:color w:val="444444"/>
          <w:sz w:val="24"/>
          <w:szCs w:val="24"/>
          <w:lang w:eastAsia="ru-RU"/>
        </w:rPr>
      </w:pP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t>Статья 1. Общие положения</w:t>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Настоящий Закон в соответствии со статьей 72 </w:t>
      </w:r>
      <w:hyperlink r:id="rId35" w:history="1">
        <w:r w:rsidRPr="0070717F">
          <w:rPr>
            <w:rFonts w:ascii="Arial" w:eastAsia="Times New Roman" w:hAnsi="Arial" w:cs="Arial"/>
            <w:color w:val="444444"/>
            <w:sz w:val="24"/>
            <w:szCs w:val="24"/>
            <w:lang w:eastAsia="ru-RU"/>
          </w:rPr>
          <w:t>Конституции Российской Федерации</w:t>
        </w:r>
      </w:hyperlink>
      <w:r w:rsidRPr="00BF43BE">
        <w:rPr>
          <w:rFonts w:ascii="Arial" w:eastAsia="Times New Roman" w:hAnsi="Arial" w:cs="Arial"/>
          <w:color w:val="444444"/>
          <w:sz w:val="24"/>
          <w:szCs w:val="24"/>
          <w:lang w:eastAsia="ru-RU"/>
        </w:rPr>
        <w:t>, главой 28 </w:t>
      </w:r>
      <w:hyperlink r:id="rId36" w:history="1">
        <w:r w:rsidRPr="0070717F">
          <w:rPr>
            <w:rFonts w:ascii="Arial" w:eastAsia="Times New Roman" w:hAnsi="Arial" w:cs="Arial"/>
            <w:color w:val="444444"/>
            <w:sz w:val="24"/>
            <w:szCs w:val="24"/>
            <w:lang w:eastAsia="ru-RU"/>
          </w:rPr>
          <w:t>Налогового кодекса Российской Федерации</w:t>
        </w:r>
      </w:hyperlink>
      <w:r w:rsidRPr="00BF43BE">
        <w:rPr>
          <w:rFonts w:ascii="Arial" w:eastAsia="Times New Roman" w:hAnsi="Arial" w:cs="Arial"/>
          <w:color w:val="444444"/>
          <w:sz w:val="24"/>
          <w:szCs w:val="24"/>
          <w:lang w:eastAsia="ru-RU"/>
        </w:rPr>
        <w:t> устанавливает и вводит в действие на территории области транспортный налог (далее - налог), а также определяет налоговые ставки, порядок уплаты налога налогоплательщиками-организациями, налоговые льготы.</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37" w:history="1">
        <w:r w:rsidRPr="0070717F">
          <w:rPr>
            <w:rFonts w:ascii="Arial" w:eastAsia="Times New Roman" w:hAnsi="Arial" w:cs="Arial"/>
            <w:color w:val="444444"/>
            <w:sz w:val="24"/>
            <w:szCs w:val="24"/>
            <w:lang w:eastAsia="ru-RU"/>
          </w:rPr>
          <w:t>Законов Амурской области от 29.11.2005 N 95-ОЗ</w:t>
        </w:r>
      </w:hyperlink>
      <w:r w:rsidRPr="00BF43BE">
        <w:rPr>
          <w:rFonts w:ascii="Arial" w:eastAsia="Times New Roman" w:hAnsi="Arial" w:cs="Arial"/>
          <w:color w:val="444444"/>
          <w:sz w:val="24"/>
          <w:szCs w:val="24"/>
          <w:lang w:eastAsia="ru-RU"/>
        </w:rPr>
        <w:t>, </w:t>
      </w:r>
      <w:hyperlink r:id="rId38" w:history="1">
        <w:r w:rsidRPr="0070717F">
          <w:rPr>
            <w:rFonts w:ascii="Arial" w:eastAsia="Times New Roman" w:hAnsi="Arial" w:cs="Arial"/>
            <w:color w:val="444444"/>
            <w:sz w:val="24"/>
            <w:szCs w:val="24"/>
            <w:lang w:eastAsia="ru-RU"/>
          </w:rPr>
          <w:t>от 09.09.2014 N 395-ОЗ</w:t>
        </w:r>
      </w:hyperlink>
      <w:r w:rsidRPr="00BF43BE">
        <w:rPr>
          <w:rFonts w:ascii="Arial" w:eastAsia="Times New Roman" w:hAnsi="Arial" w:cs="Arial"/>
          <w:color w:val="444444"/>
          <w:sz w:val="24"/>
          <w:szCs w:val="24"/>
          <w:lang w:eastAsia="ru-RU"/>
        </w:rPr>
        <w:t>, </w:t>
      </w:r>
      <w:hyperlink r:id="rId39" w:history="1">
        <w:r w:rsidRPr="0070717F">
          <w:rPr>
            <w:rFonts w:ascii="Arial" w:eastAsia="Times New Roman" w:hAnsi="Arial" w:cs="Arial"/>
            <w:color w:val="444444"/>
            <w:sz w:val="24"/>
            <w:szCs w:val="24"/>
            <w:lang w:eastAsia="ru-RU"/>
          </w:rPr>
          <w:t>от 19.12.2019 N 467-ОЗ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240" w:line="330" w:lineRule="atLeast"/>
        <w:jc w:val="center"/>
        <w:textAlignment w:val="baseline"/>
        <w:outlineLvl w:val="2"/>
        <w:rPr>
          <w:rFonts w:ascii="Arial" w:eastAsia="Times New Roman" w:hAnsi="Arial" w:cs="Arial"/>
          <w:b/>
          <w:bCs/>
          <w:color w:val="444444"/>
          <w:sz w:val="24"/>
          <w:szCs w:val="24"/>
          <w:lang w:eastAsia="ru-RU"/>
        </w:rPr>
      </w:pPr>
      <w:r w:rsidRPr="00BF43BE">
        <w:rPr>
          <w:rFonts w:ascii="Arial" w:eastAsia="Times New Roman" w:hAnsi="Arial" w:cs="Arial"/>
          <w:b/>
          <w:bCs/>
          <w:color w:val="444444"/>
          <w:sz w:val="24"/>
          <w:szCs w:val="24"/>
          <w:lang w:eastAsia="ru-RU"/>
        </w:rPr>
        <w:lastRenderedPageBreak/>
        <w:br/>
      </w:r>
      <w:r w:rsidRPr="00BF43BE">
        <w:rPr>
          <w:rFonts w:ascii="Arial" w:eastAsia="Times New Roman" w:hAnsi="Arial" w:cs="Arial"/>
          <w:b/>
          <w:bCs/>
          <w:color w:val="444444"/>
          <w:sz w:val="24"/>
          <w:szCs w:val="24"/>
          <w:lang w:eastAsia="ru-RU"/>
        </w:rPr>
        <w:br/>
        <w:t>Статья 2. Налоговые ставки</w:t>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единицу транспортного средства в следующих размерах:</w:t>
      </w:r>
      <w:r w:rsidRPr="00BF43BE">
        <w:rPr>
          <w:rFonts w:ascii="Arial" w:eastAsia="Times New Roman" w:hAnsi="Arial" w:cs="Arial"/>
          <w:color w:val="444444"/>
          <w:sz w:val="24"/>
          <w:szCs w:val="24"/>
          <w:lang w:eastAsia="ru-RU"/>
        </w:rPr>
        <w:br/>
      </w:r>
      <w:proofErr w:type="gramEnd"/>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40" w:history="1">
        <w:r w:rsidRPr="0070717F">
          <w:rPr>
            <w:rFonts w:ascii="Arial" w:eastAsia="Times New Roman" w:hAnsi="Arial" w:cs="Arial"/>
            <w:color w:val="444444"/>
            <w:sz w:val="24"/>
            <w:szCs w:val="24"/>
            <w:lang w:eastAsia="ru-RU"/>
          </w:rPr>
          <w:t>Законов Амурской области от 01.09.2015 N 563-ОЗ</w:t>
        </w:r>
      </w:hyperlink>
      <w:r w:rsidRPr="00BF43BE">
        <w:rPr>
          <w:rFonts w:ascii="Arial" w:eastAsia="Times New Roman" w:hAnsi="Arial" w:cs="Arial"/>
          <w:color w:val="444444"/>
          <w:sz w:val="24"/>
          <w:szCs w:val="24"/>
          <w:lang w:eastAsia="ru-RU"/>
        </w:rPr>
        <w:t>, </w:t>
      </w:r>
      <w:hyperlink r:id="rId41" w:history="1">
        <w:r w:rsidRPr="0070717F">
          <w:rPr>
            <w:rFonts w:ascii="Arial" w:eastAsia="Times New Roman" w:hAnsi="Arial" w:cs="Arial"/>
            <w:color w:val="444444"/>
            <w:sz w:val="24"/>
            <w:szCs w:val="24"/>
            <w:lang w:eastAsia="ru-RU"/>
          </w:rPr>
          <w:t>от 19.12.2019 N 467-ОЗ</w:t>
        </w:r>
      </w:hyperlink>
      <w:r w:rsidRPr="00BF43BE">
        <w:rPr>
          <w:rFonts w:ascii="Arial" w:eastAsia="Times New Roman" w:hAnsi="Arial" w:cs="Arial"/>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7513"/>
        <w:gridCol w:w="1842"/>
      </w:tblGrid>
      <w:tr w:rsidR="00BF43BE" w:rsidRPr="00BF43BE" w:rsidTr="00BF43BE">
        <w:trPr>
          <w:trHeight w:val="15"/>
        </w:trPr>
        <w:tc>
          <w:tcPr>
            <w:tcW w:w="7577" w:type="dxa"/>
            <w:tcBorders>
              <w:top w:val="nil"/>
              <w:left w:val="nil"/>
              <w:bottom w:val="nil"/>
              <w:right w:val="nil"/>
            </w:tcBorders>
            <w:shd w:val="clear" w:color="auto" w:fill="auto"/>
            <w:hideMark/>
          </w:tcPr>
          <w:p w:rsidR="00BF43BE" w:rsidRPr="00BF43BE" w:rsidRDefault="00BF43BE" w:rsidP="00BF43BE">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F43BE" w:rsidRPr="00BF43BE" w:rsidRDefault="00BF43BE" w:rsidP="00BF43BE">
            <w:pPr>
              <w:spacing w:after="0" w:line="240" w:lineRule="auto"/>
              <w:rPr>
                <w:rFonts w:ascii="Times New Roman" w:eastAsia="Times New Roman" w:hAnsi="Times New Roman" w:cs="Times New Roman"/>
                <w:sz w:val="2"/>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jc w:val="center"/>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Наименование объекта налогообложения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jc w:val="center"/>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Налоговая ставка (в рублях)</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 Автомобили легковые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100 л. с. (до 73,55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11</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ind w:firstLine="480"/>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(в ред. </w:t>
            </w:r>
            <w:hyperlink r:id="rId42" w:history="1">
              <w:r w:rsidRPr="0070717F">
                <w:rPr>
                  <w:rFonts w:ascii="Times New Roman" w:eastAsia="Times New Roman" w:hAnsi="Times New Roman" w:cs="Times New Roman"/>
                  <w:sz w:val="24"/>
                  <w:szCs w:val="24"/>
                  <w:lang w:eastAsia="ru-RU"/>
                </w:rPr>
                <w:t>Закона Амурской области от 07.05.2019 N 361-ОЗ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100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150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73,55 кВт до 110,33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15</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ind w:firstLine="480"/>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(в ред. </w:t>
            </w:r>
            <w:hyperlink r:id="rId43" w:history="1">
              <w:r w:rsidRPr="0070717F">
                <w:rPr>
                  <w:rFonts w:ascii="Times New Roman" w:eastAsia="Times New Roman" w:hAnsi="Times New Roman" w:cs="Times New Roman"/>
                  <w:sz w:val="24"/>
                  <w:szCs w:val="24"/>
                  <w:lang w:eastAsia="ru-RU"/>
                </w:rPr>
                <w:t>Закона Амурской области от 07.05.2019 N 361-ОЗ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150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200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110,33 кВт до 147,1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200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250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147,1 кВт до 183,9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75</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250 л. с. (свыше 183,9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150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2. Мотоциклы и мотороллеры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20 л. с. (до 14,7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20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35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14,7 кВт до 25,74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12</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35 л. с. (свыше 25,74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 Автобусы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200 л. с. (до 147,1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200 л. с. (свыше 147,1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4. Грузовые автомобили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100 л. с. (до 73,55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15</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100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150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73,55 кВт до 110,33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24</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150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200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110,33 кВт до 147,1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lastRenderedPageBreak/>
              <w:t xml:space="preserve">свыше 200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250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147,1 кВт до 183,9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65</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(в ред. </w:t>
            </w:r>
            <w:hyperlink r:id="rId44" w:history="1">
              <w:r w:rsidRPr="0070717F">
                <w:rPr>
                  <w:rFonts w:ascii="Times New Roman" w:eastAsia="Times New Roman" w:hAnsi="Times New Roman" w:cs="Times New Roman"/>
                  <w:sz w:val="24"/>
                  <w:szCs w:val="24"/>
                  <w:lang w:eastAsia="ru-RU"/>
                </w:rPr>
                <w:t>Закона Амурской области от 27.11.2014 N 442-ОЗ</w:t>
              </w:r>
            </w:hyperlink>
            <w:r w:rsidRPr="00BF43BE">
              <w:rPr>
                <w:rFonts w:ascii="Times New Roman" w:eastAsia="Times New Roman" w:hAnsi="Times New Roman" w:cs="Times New Roman"/>
                <w:sz w:val="24"/>
                <w:szCs w:val="24"/>
                <w:lang w:eastAsia="ru-RU"/>
              </w:rPr>
              <w:t>)</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250 л. с. (свыше 183,9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85</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(в ред. </w:t>
            </w:r>
            <w:hyperlink r:id="rId45" w:history="1">
              <w:r w:rsidRPr="0070717F">
                <w:rPr>
                  <w:rFonts w:ascii="Times New Roman" w:eastAsia="Times New Roman" w:hAnsi="Times New Roman" w:cs="Times New Roman"/>
                  <w:sz w:val="24"/>
                  <w:szCs w:val="24"/>
                  <w:lang w:eastAsia="ru-RU"/>
                </w:rPr>
                <w:t>Закона Амурской области от 27.11.2014 N 442-ОЗ</w:t>
              </w:r>
            </w:hyperlink>
            <w:r w:rsidRPr="00BF43BE">
              <w:rPr>
                <w:rFonts w:ascii="Times New Roman" w:eastAsia="Times New Roman" w:hAnsi="Times New Roman" w:cs="Times New Roman"/>
                <w:sz w:val="24"/>
                <w:szCs w:val="24"/>
                <w:lang w:eastAsia="ru-RU"/>
              </w:rPr>
              <w:t>)</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5. Другие самоходные транспортные средства, машины и механизмы на пневматическом и гусеничном ходу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15</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 Снегоходы, мотосани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50 л. с. (до 36,77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25</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50 л. с. (свыше 36,77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50</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(п. 6 в ред. </w:t>
            </w:r>
            <w:hyperlink r:id="rId46" w:history="1">
              <w:r w:rsidRPr="0070717F">
                <w:rPr>
                  <w:rFonts w:ascii="Times New Roman" w:eastAsia="Times New Roman" w:hAnsi="Times New Roman" w:cs="Times New Roman"/>
                  <w:sz w:val="24"/>
                  <w:szCs w:val="24"/>
                  <w:lang w:eastAsia="ru-RU"/>
                </w:rPr>
                <w:t>Закона Амурской области от 27.11.2014 N 442-ОЗ</w:t>
              </w:r>
            </w:hyperlink>
            <w:r w:rsidRPr="00BF43BE">
              <w:rPr>
                <w:rFonts w:ascii="Times New Roman" w:eastAsia="Times New Roman" w:hAnsi="Times New Roman" w:cs="Times New Roman"/>
                <w:sz w:val="24"/>
                <w:szCs w:val="24"/>
                <w:lang w:eastAsia="ru-RU"/>
              </w:rPr>
              <w:t>)</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7. Катера, моторные лодки и другие водные транспортные средства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50 л. с. (до 36,77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30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xml:space="preserve">свыше 50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xml:space="preserve">. до 100 л. </w:t>
            </w:r>
            <w:proofErr w:type="gramStart"/>
            <w:r w:rsidRPr="00BF43BE">
              <w:rPr>
                <w:rFonts w:ascii="Times New Roman" w:eastAsia="Times New Roman" w:hAnsi="Times New Roman" w:cs="Times New Roman"/>
                <w:sz w:val="24"/>
                <w:szCs w:val="24"/>
                <w:lang w:eastAsia="ru-RU"/>
              </w:rPr>
              <w:t>с</w:t>
            </w:r>
            <w:proofErr w:type="gramEnd"/>
            <w:r w:rsidRPr="00BF43BE">
              <w:rPr>
                <w:rFonts w:ascii="Times New Roman" w:eastAsia="Times New Roman" w:hAnsi="Times New Roman" w:cs="Times New Roman"/>
                <w:sz w:val="24"/>
                <w:szCs w:val="24"/>
                <w:lang w:eastAsia="ru-RU"/>
              </w:rPr>
              <w:t>. (свыше 36,77 кВт до 73,55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100 л. с. (свыше 73,55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100</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ind w:firstLine="480"/>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(п. 7 в ред. </w:t>
            </w:r>
            <w:hyperlink r:id="rId47" w:history="1">
              <w:r w:rsidRPr="0070717F">
                <w:rPr>
                  <w:rFonts w:ascii="Times New Roman" w:eastAsia="Times New Roman" w:hAnsi="Times New Roman" w:cs="Times New Roman"/>
                  <w:sz w:val="24"/>
                  <w:szCs w:val="24"/>
                  <w:lang w:eastAsia="ru-RU"/>
                </w:rPr>
                <w:t>Закона Амурской области от 01.09.2015 N 563-ОЗ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8. Яхты и другие парусно-моторные суда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100 л. с. (до 73,55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200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100 л. с. (свыше 73,55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400</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(п. 8 в ред. </w:t>
            </w:r>
            <w:hyperlink r:id="rId48" w:history="1">
              <w:r w:rsidRPr="0070717F">
                <w:rPr>
                  <w:rFonts w:ascii="Times New Roman" w:eastAsia="Times New Roman" w:hAnsi="Times New Roman" w:cs="Times New Roman"/>
                  <w:sz w:val="24"/>
                  <w:szCs w:val="24"/>
                  <w:lang w:eastAsia="ru-RU"/>
                </w:rPr>
                <w:t>Закона Амурской области от 27.11.2014 N 442-ОЗ</w:t>
              </w:r>
            </w:hyperlink>
            <w:r w:rsidRPr="00BF43BE">
              <w:rPr>
                <w:rFonts w:ascii="Times New Roman" w:eastAsia="Times New Roman" w:hAnsi="Times New Roman" w:cs="Times New Roman"/>
                <w:sz w:val="24"/>
                <w:szCs w:val="24"/>
                <w:lang w:eastAsia="ru-RU"/>
              </w:rPr>
              <w:t>)</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9. Гидроциклы с мощностью двигателя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rPr>
                <w:rFonts w:ascii="Times New Roman" w:eastAsia="Times New Roman" w:hAnsi="Times New Roman" w:cs="Times New Roman"/>
                <w:sz w:val="24"/>
                <w:szCs w:val="24"/>
                <w:lang w:eastAsia="ru-RU"/>
              </w:rPr>
            </w:pP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до 100 л. с. (до 73,55 кВт) включительно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250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свыше 100 л. с. (свыше 73,55 кВт)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500</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     (п. 9 в ред. </w:t>
            </w:r>
            <w:hyperlink r:id="rId49" w:history="1">
              <w:r w:rsidRPr="0070717F">
                <w:rPr>
                  <w:rFonts w:ascii="Times New Roman" w:eastAsia="Times New Roman" w:hAnsi="Times New Roman" w:cs="Times New Roman"/>
                  <w:sz w:val="24"/>
                  <w:szCs w:val="24"/>
                  <w:lang w:eastAsia="ru-RU"/>
                </w:rPr>
                <w:t>Закона Амурской области от 27.11.2014 N 442-ОЗ</w:t>
              </w:r>
            </w:hyperlink>
            <w:r w:rsidRPr="00BF43BE">
              <w:rPr>
                <w:rFonts w:ascii="Times New Roman" w:eastAsia="Times New Roman" w:hAnsi="Times New Roman" w:cs="Times New Roman"/>
                <w:sz w:val="24"/>
                <w:szCs w:val="24"/>
                <w:lang w:eastAsia="ru-RU"/>
              </w:rPr>
              <w:t>)</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10. 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60</w:t>
            </w:r>
          </w:p>
        </w:tc>
      </w:tr>
      <w:tr w:rsidR="00BF43BE" w:rsidRPr="00BF43BE" w:rsidTr="00BF43B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70717F">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(в ред. </w:t>
            </w:r>
            <w:hyperlink r:id="rId50" w:history="1">
              <w:r w:rsidRPr="0070717F">
                <w:rPr>
                  <w:rFonts w:ascii="Times New Roman" w:eastAsia="Times New Roman" w:hAnsi="Times New Roman" w:cs="Times New Roman"/>
                  <w:sz w:val="24"/>
                  <w:szCs w:val="24"/>
                  <w:lang w:eastAsia="ru-RU"/>
                </w:rPr>
                <w:t>Закона Амурской области от 19.12.2019 N 467-ОЗ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11. Самолеты, вертолеты и иные воздушные суда, имеющие двигатели (с каждой лошадиной силы)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75</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11.1. Самолеты, имеющие реактивные двигатели (с каждого килограмма силы тяги)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60</w:t>
            </w:r>
          </w:p>
        </w:tc>
      </w:tr>
      <w:tr w:rsidR="00BF43BE" w:rsidRPr="00BF43BE" w:rsidTr="00BF43BE">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12. Другие водные и воздушные транспортные средства, не имеющие двигателей (с единицы транспортного средства)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F43BE" w:rsidRPr="00BF43BE" w:rsidRDefault="00BF43BE" w:rsidP="00BF43BE">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600</w:t>
            </w:r>
          </w:p>
        </w:tc>
      </w:tr>
    </w:tbl>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Times New Roman" w:eastAsia="Times New Roman" w:hAnsi="Times New Roman" w:cs="Times New Roman"/>
          <w:sz w:val="24"/>
          <w:szCs w:val="24"/>
          <w:lang w:eastAsia="ru-RU"/>
        </w:rPr>
        <w:t>(в ред. </w:t>
      </w:r>
      <w:hyperlink r:id="rId51" w:history="1">
        <w:r w:rsidRPr="0070717F">
          <w:rPr>
            <w:rFonts w:ascii="Times New Roman" w:eastAsia="Times New Roman" w:hAnsi="Times New Roman" w:cs="Times New Roman"/>
            <w:sz w:val="24"/>
            <w:szCs w:val="24"/>
            <w:lang w:eastAsia="ru-RU"/>
          </w:rPr>
          <w:t>Закона Амурской области от 23.11.2007 N 424-ОЗ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p w:rsidR="00BF43BE" w:rsidRPr="00BF43BE" w:rsidRDefault="00BF43BE" w:rsidP="00BF43BE">
      <w:pPr>
        <w:spacing w:after="240" w:line="330" w:lineRule="atLeast"/>
        <w:jc w:val="center"/>
        <w:textAlignment w:val="baseline"/>
        <w:outlineLvl w:val="2"/>
        <w:rPr>
          <w:rFonts w:ascii="Arial" w:eastAsia="Times New Roman" w:hAnsi="Arial" w:cs="Arial"/>
          <w:b/>
          <w:bCs/>
          <w:color w:val="444444"/>
          <w:sz w:val="24"/>
          <w:szCs w:val="24"/>
          <w:lang w:eastAsia="ru-RU"/>
        </w:rPr>
      </w:pPr>
      <w:r w:rsidRPr="00BF43BE">
        <w:rPr>
          <w:rFonts w:ascii="Arial" w:eastAsia="Times New Roman" w:hAnsi="Arial" w:cs="Arial"/>
          <w:b/>
          <w:bCs/>
          <w:color w:val="444444"/>
          <w:sz w:val="24"/>
          <w:szCs w:val="24"/>
          <w:lang w:eastAsia="ru-RU"/>
        </w:rPr>
        <w:br/>
      </w:r>
      <w:r w:rsidRPr="00BF43BE">
        <w:rPr>
          <w:rFonts w:ascii="Arial" w:eastAsia="Times New Roman" w:hAnsi="Arial" w:cs="Arial"/>
          <w:b/>
          <w:bCs/>
          <w:color w:val="444444"/>
          <w:sz w:val="24"/>
          <w:szCs w:val="24"/>
          <w:lang w:eastAsia="ru-RU"/>
        </w:rPr>
        <w:br/>
        <w:t>Статья 3. Налоговые льготы</w:t>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(в ред. </w:t>
      </w:r>
      <w:hyperlink r:id="rId52" w:history="1">
        <w:r w:rsidRPr="0070717F">
          <w:rPr>
            <w:rFonts w:ascii="Arial" w:eastAsia="Times New Roman" w:hAnsi="Arial" w:cs="Arial"/>
            <w:color w:val="444444"/>
            <w:sz w:val="24"/>
            <w:szCs w:val="24"/>
            <w:lang w:eastAsia="ru-RU"/>
          </w:rPr>
          <w:t>Закона Амурской области от 19.12.2019 N 467-ОЗ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53" w:history="1">
        <w:r w:rsidRPr="0070717F">
          <w:rPr>
            <w:rFonts w:ascii="Arial" w:eastAsia="Times New Roman" w:hAnsi="Arial" w:cs="Arial"/>
            <w:color w:val="444444"/>
            <w:sz w:val="24"/>
            <w:szCs w:val="24"/>
            <w:lang w:eastAsia="ru-RU"/>
          </w:rPr>
          <w:t>Закона Амурской области от 23.11.2007 N 424-ОЗ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1. От уплаты налога освобождаются следующие категории налогоплательщиков:</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1) пенсионеры, которым назначена трудовая или страховая пенсия по старости, а также лица, соответствующие условиям, необходимым для назначения указанных видов пенсий в соответствии с законодательством Российской Федерации, действовавшим на 31 декабря 2018 года, за одно зарегистрированное на их имя транспортное средство с мощностью двигателя до 100 л. с. (до 73,55 кВт) включительно независимо от даты выхода на пенсию в год</w:t>
      </w:r>
      <w:proofErr w:type="gramEnd"/>
      <w:r w:rsidRPr="00BF43BE">
        <w:rPr>
          <w:rFonts w:ascii="Arial" w:eastAsia="Times New Roman" w:hAnsi="Arial" w:cs="Arial"/>
          <w:color w:val="444444"/>
          <w:sz w:val="24"/>
          <w:szCs w:val="24"/>
          <w:lang w:eastAsia="ru-RU"/>
        </w:rPr>
        <w:t xml:space="preserve"> налогового периода;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Times New Roman" w:eastAsia="Times New Roman" w:hAnsi="Times New Roman" w:cs="Times New Roman"/>
          <w:sz w:val="24"/>
          <w:szCs w:val="24"/>
          <w:lang w:eastAsia="ru-RU"/>
        </w:rPr>
      </w:pPr>
      <w:r w:rsidRPr="00BF43BE">
        <w:rPr>
          <w:rFonts w:ascii="Times New Roman" w:eastAsia="Times New Roman" w:hAnsi="Times New Roman" w:cs="Times New Roman"/>
          <w:sz w:val="24"/>
          <w:szCs w:val="24"/>
          <w:lang w:eastAsia="ru-RU"/>
        </w:rPr>
        <w:t>(в ред. </w:t>
      </w:r>
      <w:hyperlink r:id="rId54" w:history="1">
        <w:r w:rsidRPr="0070717F">
          <w:rPr>
            <w:rFonts w:ascii="Times New Roman" w:eastAsia="Times New Roman" w:hAnsi="Times New Roman" w:cs="Times New Roman"/>
            <w:sz w:val="24"/>
            <w:szCs w:val="24"/>
            <w:lang w:eastAsia="ru-RU"/>
          </w:rPr>
          <w:t>Законов Амурской области от 05.10.2018 N 247-ОЗ</w:t>
        </w:r>
      </w:hyperlink>
      <w:r w:rsidRPr="00BF43BE">
        <w:rPr>
          <w:rFonts w:ascii="Times New Roman" w:eastAsia="Times New Roman" w:hAnsi="Times New Roman" w:cs="Times New Roman"/>
          <w:sz w:val="24"/>
          <w:szCs w:val="24"/>
          <w:lang w:eastAsia="ru-RU"/>
        </w:rPr>
        <w:t>, </w:t>
      </w:r>
      <w:hyperlink r:id="rId55" w:history="1">
        <w:r w:rsidRPr="0070717F">
          <w:rPr>
            <w:rFonts w:ascii="Times New Roman" w:eastAsia="Times New Roman" w:hAnsi="Times New Roman" w:cs="Times New Roman"/>
            <w:sz w:val="24"/>
            <w:szCs w:val="24"/>
            <w:lang w:eastAsia="ru-RU"/>
          </w:rPr>
          <w:t>от 13.05.2020 N 523-ОЗ</w:t>
        </w:r>
      </w:hyperlink>
      <w:r w:rsidRPr="00BF43BE">
        <w:rPr>
          <w:rFonts w:ascii="Times New Roman" w:eastAsia="Times New Roman" w:hAnsi="Times New Roman" w:cs="Times New Roman"/>
          <w:sz w:val="24"/>
          <w:szCs w:val="24"/>
          <w:lang w:eastAsia="ru-RU"/>
        </w:rPr>
        <w:t>)</w:t>
      </w:r>
      <w:r w:rsidRPr="00BF43BE">
        <w:rPr>
          <w:rFonts w:ascii="Times New Roman" w:eastAsia="Times New Roman" w:hAnsi="Times New Roman" w:cs="Times New Roman"/>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абзацы второй - третий утратили силу. - </w:t>
      </w:r>
      <w:hyperlink r:id="rId56" w:history="1">
        <w:r w:rsidRPr="0070717F">
          <w:rPr>
            <w:rFonts w:ascii="Arial" w:eastAsia="Times New Roman" w:hAnsi="Arial" w:cs="Arial"/>
            <w:color w:val="444444"/>
            <w:sz w:val="24"/>
            <w:szCs w:val="24"/>
            <w:lang w:eastAsia="ru-RU"/>
          </w:rPr>
          <w:t>Закон Амурской области от 02.09.2011 N 524-ОЗ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Абзац утратил силу. - </w:t>
      </w:r>
      <w:hyperlink r:id="rId57" w:history="1">
        <w:r w:rsidRPr="0070717F">
          <w:rPr>
            <w:rFonts w:ascii="Arial" w:eastAsia="Times New Roman" w:hAnsi="Arial" w:cs="Arial"/>
            <w:color w:val="444444"/>
            <w:sz w:val="24"/>
            <w:szCs w:val="24"/>
            <w:lang w:eastAsia="ru-RU"/>
          </w:rPr>
          <w:t>Закон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70717F">
      <w:pPr>
        <w:spacing w:after="0" w:line="240" w:lineRule="auto"/>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58" w:history="1">
        <w:r w:rsidRPr="0070717F">
          <w:rPr>
            <w:rFonts w:ascii="Arial" w:eastAsia="Times New Roman" w:hAnsi="Arial" w:cs="Arial"/>
            <w:color w:val="444444"/>
            <w:sz w:val="24"/>
            <w:szCs w:val="24"/>
            <w:lang w:eastAsia="ru-RU"/>
          </w:rPr>
          <w:t>Закона Амурской области от 24.11.2017 N 146-ОЗ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 подтверждающий назначение трудовой или страховой пенсии по старости (если налогоплательщик является пенсионером, которому назначена трудовая или страховая пенсия по старости), либо подтверждающий соответствие лица условиям, необходимым для назначения указанных видов пенсий в соответствии с законодательством Российской Федерации, действовавшим на 31 декабря 2018 года;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(в ред. </w:t>
      </w:r>
      <w:hyperlink r:id="rId59" w:history="1">
        <w:r w:rsidRPr="0070717F">
          <w:rPr>
            <w:rFonts w:ascii="Arial" w:eastAsia="Times New Roman" w:hAnsi="Arial" w:cs="Arial"/>
            <w:color w:val="444444"/>
            <w:sz w:val="24"/>
            <w:szCs w:val="24"/>
            <w:lang w:eastAsia="ru-RU"/>
          </w:rPr>
          <w:t>Законов Амурской области от 24.11.2017 N 146-ОЗ</w:t>
        </w:r>
      </w:hyperlink>
      <w:r w:rsidRPr="00BF43BE">
        <w:rPr>
          <w:rFonts w:ascii="Arial" w:eastAsia="Times New Roman" w:hAnsi="Arial" w:cs="Arial"/>
          <w:color w:val="444444"/>
          <w:sz w:val="24"/>
          <w:szCs w:val="24"/>
          <w:lang w:eastAsia="ru-RU"/>
        </w:rPr>
        <w:t>, </w:t>
      </w:r>
      <w:hyperlink r:id="rId60" w:history="1">
        <w:r w:rsidRPr="0070717F">
          <w:rPr>
            <w:rFonts w:ascii="Arial" w:eastAsia="Times New Roman" w:hAnsi="Arial" w:cs="Arial"/>
            <w:color w:val="444444"/>
            <w:sz w:val="24"/>
            <w:szCs w:val="24"/>
            <w:lang w:eastAsia="ru-RU"/>
          </w:rPr>
          <w:t>от 05.10.2018 N 247-ОЗ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61" w:history="1">
        <w:r w:rsidRPr="0070717F">
          <w:rPr>
            <w:rFonts w:ascii="Arial" w:eastAsia="Times New Roman" w:hAnsi="Arial" w:cs="Arial"/>
            <w:color w:val="444444"/>
            <w:sz w:val="24"/>
            <w:szCs w:val="24"/>
            <w:lang w:eastAsia="ru-RU"/>
          </w:rPr>
          <w:t>Закона Амурской области от 24.11.2017 N 146-ОЗ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абзацы восьмой - девятый утратили силу. - </w:t>
      </w:r>
      <w:hyperlink r:id="rId62" w:history="1">
        <w:r w:rsidRPr="0070717F">
          <w:rPr>
            <w:rFonts w:ascii="Arial" w:eastAsia="Times New Roman" w:hAnsi="Arial" w:cs="Arial"/>
            <w:color w:val="444444"/>
            <w:sz w:val="24"/>
            <w:szCs w:val="24"/>
            <w:lang w:eastAsia="ru-RU"/>
          </w:rPr>
          <w:t>Закон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(п. 1 в ред. </w:t>
      </w:r>
      <w:hyperlink r:id="rId63" w:history="1">
        <w:r w:rsidRPr="0070717F">
          <w:rPr>
            <w:rFonts w:ascii="Arial" w:eastAsia="Times New Roman" w:hAnsi="Arial" w:cs="Arial"/>
            <w:color w:val="444444"/>
            <w:sz w:val="24"/>
            <w:szCs w:val="24"/>
            <w:lang w:eastAsia="ru-RU"/>
          </w:rPr>
          <w:t>Закона Амурской области от 25.11.2010 N 406-ОЗ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1.1) инвалиды I и II групп независимо от даты установления инвалидности в год налогового периода </w:t>
      </w:r>
      <w:proofErr w:type="gramStart"/>
      <w:r w:rsidRPr="00BF43BE">
        <w:rPr>
          <w:rFonts w:ascii="Arial" w:eastAsia="Times New Roman" w:hAnsi="Arial" w:cs="Arial"/>
          <w:color w:val="444444"/>
          <w:sz w:val="24"/>
          <w:szCs w:val="24"/>
          <w:lang w:eastAsia="ru-RU"/>
        </w:rPr>
        <w:t>за одно</w:t>
      </w:r>
      <w:proofErr w:type="gramEnd"/>
      <w:r w:rsidRPr="00BF43BE">
        <w:rPr>
          <w:rFonts w:ascii="Arial" w:eastAsia="Times New Roman" w:hAnsi="Arial" w:cs="Arial"/>
          <w:color w:val="444444"/>
          <w:sz w:val="24"/>
          <w:szCs w:val="24"/>
          <w:lang w:eastAsia="ru-RU"/>
        </w:rPr>
        <w:t xml:space="preserve"> зарегистрированное на их имя транспортное средство с мощностью двигателя до 150 л. с. (до 110,33 кВт) включительно.</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64" w:history="1">
        <w:r w:rsidRPr="0070717F">
          <w:rPr>
            <w:rFonts w:ascii="Arial" w:eastAsia="Times New Roman" w:hAnsi="Arial" w:cs="Arial"/>
            <w:color w:val="444444"/>
            <w:sz w:val="24"/>
            <w:szCs w:val="24"/>
            <w:lang w:eastAsia="ru-RU"/>
          </w:rPr>
          <w:t>Закона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65" w:history="1">
        <w:r w:rsidRPr="0070717F">
          <w:rPr>
            <w:rFonts w:ascii="Arial" w:eastAsia="Times New Roman" w:hAnsi="Arial" w:cs="Arial"/>
            <w:color w:val="444444"/>
            <w:sz w:val="24"/>
            <w:szCs w:val="24"/>
            <w:lang w:eastAsia="ru-RU"/>
          </w:rPr>
          <w:t>Закона Амурской области от 24.11.2017 N 146-ОЗ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 подтверждающий установление инвалидности;</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66" w:history="1">
        <w:r w:rsidRPr="0070717F">
          <w:rPr>
            <w:rFonts w:ascii="Arial" w:eastAsia="Times New Roman" w:hAnsi="Arial" w:cs="Arial"/>
            <w:color w:val="444444"/>
            <w:sz w:val="24"/>
            <w:szCs w:val="24"/>
            <w:lang w:eastAsia="ru-RU"/>
          </w:rPr>
          <w:t>Законов Амурской области от 24.11.2017 N 146-ОЗ</w:t>
        </w:r>
      </w:hyperlink>
      <w:r w:rsidRPr="00BF43BE">
        <w:rPr>
          <w:rFonts w:ascii="Arial" w:eastAsia="Times New Roman" w:hAnsi="Arial" w:cs="Arial"/>
          <w:color w:val="444444"/>
          <w:sz w:val="24"/>
          <w:szCs w:val="24"/>
          <w:lang w:eastAsia="ru-RU"/>
        </w:rPr>
        <w:t>, </w:t>
      </w:r>
      <w:hyperlink r:id="rId67" w:history="1">
        <w:r w:rsidRPr="0070717F">
          <w:rPr>
            <w:rFonts w:ascii="Arial" w:eastAsia="Times New Roman" w:hAnsi="Arial" w:cs="Arial"/>
            <w:color w:val="444444"/>
            <w:sz w:val="24"/>
            <w:szCs w:val="24"/>
            <w:lang w:eastAsia="ru-RU"/>
          </w:rPr>
          <w:t>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68" w:history="1">
        <w:r w:rsidRPr="0070717F">
          <w:rPr>
            <w:rFonts w:ascii="Arial" w:eastAsia="Times New Roman" w:hAnsi="Arial" w:cs="Arial"/>
            <w:color w:val="444444"/>
            <w:sz w:val="24"/>
            <w:szCs w:val="24"/>
            <w:lang w:eastAsia="ru-RU"/>
          </w:rPr>
          <w:t>Закона Амурской области от 24.11.2017 N 146-ОЗ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 xml:space="preserve">(п. 1.1 </w:t>
      </w:r>
      <w:proofErr w:type="gramStart"/>
      <w:r w:rsidRPr="00BF43BE">
        <w:rPr>
          <w:rFonts w:ascii="Arial" w:eastAsia="Times New Roman" w:hAnsi="Arial" w:cs="Arial"/>
          <w:color w:val="444444"/>
          <w:sz w:val="24"/>
          <w:szCs w:val="24"/>
          <w:lang w:eastAsia="ru-RU"/>
        </w:rPr>
        <w:t>введен</w:t>
      </w:r>
      <w:proofErr w:type="gramEnd"/>
      <w:r w:rsidRPr="00BF43BE">
        <w:rPr>
          <w:rFonts w:ascii="Arial" w:eastAsia="Times New Roman" w:hAnsi="Arial" w:cs="Arial"/>
          <w:color w:val="444444"/>
          <w:sz w:val="24"/>
          <w:szCs w:val="24"/>
          <w:lang w:eastAsia="ru-RU"/>
        </w:rPr>
        <w:t> </w:t>
      </w:r>
      <w:hyperlink r:id="rId69" w:history="1">
        <w:r w:rsidRPr="0070717F">
          <w:rPr>
            <w:rFonts w:ascii="Arial" w:eastAsia="Times New Roman" w:hAnsi="Arial" w:cs="Arial"/>
            <w:color w:val="444444"/>
            <w:sz w:val="24"/>
            <w:szCs w:val="24"/>
            <w:lang w:eastAsia="ru-RU"/>
          </w:rPr>
          <w:t>Законом Амурской области от 02.09.2011 N 524-ОЗ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2) родители, усыновители, опекуны, попечители, имеющие детей-инвалидов в возрасте до 18 лет, а также родители, усыновители, лица из числа указанных опекунов, попечителей после достижения ребенком возраста 18 лет при условии признания его инвалидом I группы и совместного проживания с указанными лицами за одно зарегистрированное на имя родителя, усыновителя, опекуна, попечителя, лица из числа указанных опекунов, попечителей транспортное средство с мощностью</w:t>
      </w:r>
      <w:proofErr w:type="gramEnd"/>
      <w:r w:rsidRPr="00BF43BE">
        <w:rPr>
          <w:rFonts w:ascii="Arial" w:eastAsia="Times New Roman" w:hAnsi="Arial" w:cs="Arial"/>
          <w:color w:val="444444"/>
          <w:sz w:val="24"/>
          <w:szCs w:val="24"/>
          <w:lang w:eastAsia="ru-RU"/>
        </w:rPr>
        <w:t xml:space="preserve"> двигателя до 150 л. с. (до 110,33 кВт) включительно.</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70" w:history="1">
        <w:r w:rsidRPr="0070717F">
          <w:rPr>
            <w:rFonts w:ascii="Arial" w:eastAsia="Times New Roman" w:hAnsi="Arial" w:cs="Arial"/>
            <w:color w:val="444444"/>
            <w:sz w:val="24"/>
            <w:szCs w:val="24"/>
            <w:lang w:eastAsia="ru-RU"/>
          </w:rPr>
          <w:t>Закона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Для целей настоящего пункта под лицами из числа указанных опекунов, попечителей понимаются лица, которые являлись опекунами, попечителями детей-инвалидов до достижения ими возраста 18 лет.</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 подтверждающий установление инвалидности;</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рождении ребенка или документ, подтверждающий установление опеки (попечительства) над ребенком;</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 подтверждающий совместную регистрацию по месту жительства налогоплательщика с ребенком, признанным инвалидом I группы после достижения им возраста 18 лет;</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абзац утратил силу. - </w:t>
      </w:r>
      <w:hyperlink r:id="rId71" w:history="1">
        <w:r w:rsidRPr="0070717F">
          <w:rPr>
            <w:rFonts w:ascii="Arial" w:eastAsia="Times New Roman" w:hAnsi="Arial" w:cs="Arial"/>
            <w:color w:val="444444"/>
            <w:sz w:val="24"/>
            <w:szCs w:val="24"/>
            <w:lang w:eastAsia="ru-RU"/>
          </w:rPr>
          <w:t>Закон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(п. 2 в ред. </w:t>
      </w:r>
      <w:hyperlink r:id="rId72" w:history="1">
        <w:r w:rsidRPr="0070717F">
          <w:rPr>
            <w:rFonts w:ascii="Arial" w:eastAsia="Times New Roman" w:hAnsi="Arial" w:cs="Arial"/>
            <w:color w:val="444444"/>
            <w:sz w:val="24"/>
            <w:szCs w:val="24"/>
            <w:lang w:eastAsia="ru-RU"/>
          </w:rPr>
          <w:t>Закона Амурской области от 03.10.2019 N 407-ОЗ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2.1) родители, усыновители, опекуны, попечители, имеющие трех и более детей в возрасте до 18 лет, а также родители, усыновители, лица из числа указанных опекунов, попечителей после достижения одним или несколькими детьми возраста 18 лет при условии их обучения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 до окончания обучения, но не более чем</w:t>
      </w:r>
      <w:proofErr w:type="gramEnd"/>
      <w:r w:rsidRPr="00BF43BE">
        <w:rPr>
          <w:rFonts w:ascii="Arial" w:eastAsia="Times New Roman" w:hAnsi="Arial" w:cs="Arial"/>
          <w:color w:val="444444"/>
          <w:sz w:val="24"/>
          <w:szCs w:val="24"/>
          <w:lang w:eastAsia="ru-RU"/>
        </w:rPr>
        <w:t xml:space="preserve"> до достижения ими возраста 23 лет </w:t>
      </w:r>
      <w:proofErr w:type="gramStart"/>
      <w:r w:rsidRPr="00BF43BE">
        <w:rPr>
          <w:rFonts w:ascii="Arial" w:eastAsia="Times New Roman" w:hAnsi="Arial" w:cs="Arial"/>
          <w:color w:val="444444"/>
          <w:sz w:val="24"/>
          <w:szCs w:val="24"/>
          <w:lang w:eastAsia="ru-RU"/>
        </w:rPr>
        <w:t>за одно</w:t>
      </w:r>
      <w:proofErr w:type="gramEnd"/>
      <w:r w:rsidRPr="00BF43BE">
        <w:rPr>
          <w:rFonts w:ascii="Arial" w:eastAsia="Times New Roman" w:hAnsi="Arial" w:cs="Arial"/>
          <w:color w:val="444444"/>
          <w:sz w:val="24"/>
          <w:szCs w:val="24"/>
          <w:lang w:eastAsia="ru-RU"/>
        </w:rPr>
        <w:t xml:space="preserve"> зарегистрированное на имя родителя, усыновителя, опекуна, попечителя, лица из числа указанных опекунов, попечителей транспортное средство:</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73" w:history="1">
        <w:r w:rsidRPr="0070717F">
          <w:rPr>
            <w:rFonts w:ascii="Arial" w:eastAsia="Times New Roman" w:hAnsi="Arial" w:cs="Arial"/>
            <w:color w:val="444444"/>
            <w:sz w:val="24"/>
            <w:szCs w:val="24"/>
            <w:lang w:eastAsia="ru-RU"/>
          </w:rPr>
          <w:t>Закона Амурской области от 08.06.2021 N 741-ОЗ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с мощностью двигателя до 150 л. с. (до 110,33 кВт) включительно - родители, усыновители, опекуны, попечители, лица из числа указанных опекунов, попечителей, имеющие трех детей;</w:t>
      </w:r>
      <w:r w:rsidRPr="00BF43BE">
        <w:rPr>
          <w:rFonts w:ascii="Arial" w:eastAsia="Times New Roman" w:hAnsi="Arial" w:cs="Arial"/>
          <w:color w:val="444444"/>
          <w:sz w:val="24"/>
          <w:szCs w:val="24"/>
          <w:lang w:eastAsia="ru-RU"/>
        </w:rPr>
        <w:br/>
      </w:r>
      <w:proofErr w:type="gramEnd"/>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74" w:history="1">
        <w:r w:rsidRPr="0070717F">
          <w:rPr>
            <w:rFonts w:ascii="Arial" w:eastAsia="Times New Roman" w:hAnsi="Arial" w:cs="Arial"/>
            <w:color w:val="444444"/>
            <w:sz w:val="24"/>
            <w:szCs w:val="24"/>
            <w:lang w:eastAsia="ru-RU"/>
          </w:rPr>
          <w:t>Закона Амурской области от 08.06.2021 N 741-ОЗ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без ограничения мощности двигателя - родители, усыновители, опекуны, попечители, лица из числа указанных опекунов, попечителей, имеющие четырех и более детей.</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75" w:history="1">
        <w:r w:rsidRPr="0070717F">
          <w:rPr>
            <w:rFonts w:ascii="Arial" w:eastAsia="Times New Roman" w:hAnsi="Arial" w:cs="Arial"/>
            <w:color w:val="444444"/>
            <w:sz w:val="24"/>
            <w:szCs w:val="24"/>
            <w:lang w:eastAsia="ru-RU"/>
          </w:rPr>
          <w:t>Закона Амурской области от 08.06.2021 N 741-ОЗ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Для целей настоящего пункта под лицами из числа указанных опекунов, попечителей понимаются лица, которые являлись опекунами, попечителями несовершеннолетних и которые после достижения подопечными возраста 18 лет продолжают оказывать содействие в реализации их прав и обязанностей, охране данных лиц от злоупотреблений со стороны третьих лиц.</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свидетельство о рождении ребенка или документ, подтверждающий установление опеки (попечительства) над ребенком;</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заключение органа опеки и попечительства об оказании лицом, которое являлось опекуном, попечителем несовершеннолетнего, содействия в реализации прав и обязанностей подопечного, в его охране от злоупотреблений со стороны третьих лиц после достижения им возраста 18 лет;</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справка образовательной организации об обучении детей старше 18 лет по очной форме;</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абзац утратил силу. - </w:t>
      </w:r>
      <w:hyperlink r:id="rId76" w:history="1">
        <w:r w:rsidRPr="0070717F">
          <w:rPr>
            <w:rFonts w:ascii="Arial" w:eastAsia="Times New Roman" w:hAnsi="Arial" w:cs="Arial"/>
            <w:color w:val="444444"/>
            <w:sz w:val="24"/>
            <w:szCs w:val="24"/>
            <w:lang w:eastAsia="ru-RU"/>
          </w:rPr>
          <w:t>Закон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Форма заключения органа опеки и попечительства в целях предоставления налоговой льготы, предусмотренной настоящим пунктом, утверждается исполнительным органом государственной власти области, осуществляющим функции управления в сфере социальной защиты населения области;</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(п. 2.1 в ред. </w:t>
      </w:r>
      <w:hyperlink r:id="rId77" w:history="1">
        <w:r w:rsidRPr="0070717F">
          <w:rPr>
            <w:rFonts w:ascii="Arial" w:eastAsia="Times New Roman" w:hAnsi="Arial" w:cs="Arial"/>
            <w:color w:val="444444"/>
            <w:sz w:val="24"/>
            <w:szCs w:val="24"/>
            <w:lang w:eastAsia="ru-RU"/>
          </w:rPr>
          <w:t>Закона Амурской области от 03.10.2019 N 407-ОЗ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3) Герои Советского Союза и Герои Российской Федерации, Герои Социалистического Труда, а также лица, награжденные орденом Славы трех степеней;</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4) утратил силу. - </w:t>
      </w:r>
      <w:hyperlink r:id="rId78" w:history="1">
        <w:r w:rsidRPr="0070717F">
          <w:rPr>
            <w:rFonts w:ascii="Arial" w:eastAsia="Times New Roman" w:hAnsi="Arial" w:cs="Arial"/>
            <w:color w:val="444444"/>
            <w:sz w:val="24"/>
            <w:szCs w:val="24"/>
            <w:lang w:eastAsia="ru-RU"/>
          </w:rPr>
          <w:t>Закон Амурской области от 25.11.2010 N 406-ОЗ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5) - 6) утратили силу с 1 января 2019 года. - </w:t>
      </w:r>
      <w:hyperlink r:id="rId79" w:history="1">
        <w:r w:rsidRPr="0070717F">
          <w:rPr>
            <w:rFonts w:ascii="Arial" w:eastAsia="Times New Roman" w:hAnsi="Arial" w:cs="Arial"/>
            <w:color w:val="444444"/>
            <w:sz w:val="24"/>
            <w:szCs w:val="24"/>
            <w:lang w:eastAsia="ru-RU"/>
          </w:rPr>
          <w:t>Закон Амурской области от 05.10.2018 N 246-ОЗ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7) ветераны боевых действий </w:t>
      </w:r>
      <w:proofErr w:type="gramStart"/>
      <w:r w:rsidRPr="00BF43BE">
        <w:rPr>
          <w:rFonts w:ascii="Arial" w:eastAsia="Times New Roman" w:hAnsi="Arial" w:cs="Arial"/>
          <w:color w:val="444444"/>
          <w:sz w:val="24"/>
          <w:szCs w:val="24"/>
          <w:lang w:eastAsia="ru-RU"/>
        </w:rPr>
        <w:t>за одно</w:t>
      </w:r>
      <w:proofErr w:type="gramEnd"/>
      <w:r w:rsidRPr="00BF43BE">
        <w:rPr>
          <w:rFonts w:ascii="Arial" w:eastAsia="Times New Roman" w:hAnsi="Arial" w:cs="Arial"/>
          <w:color w:val="444444"/>
          <w:sz w:val="24"/>
          <w:szCs w:val="24"/>
          <w:lang w:eastAsia="ru-RU"/>
        </w:rPr>
        <w:t xml:space="preserve"> зарегистрированное на их имя транспортное средство.</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(в ред. </w:t>
      </w:r>
      <w:hyperlink r:id="rId80" w:history="1">
        <w:r w:rsidRPr="0070717F">
          <w:rPr>
            <w:rFonts w:ascii="Arial" w:eastAsia="Times New Roman" w:hAnsi="Arial" w:cs="Arial"/>
            <w:color w:val="444444"/>
            <w:sz w:val="24"/>
            <w:szCs w:val="24"/>
            <w:lang w:eastAsia="ru-RU"/>
          </w:rPr>
          <w:t>Закона Амурской области от 08.06.2021 N 741-ОЗ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удостоверение ветерана боевых действий;</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(п. 7 в ред. </w:t>
      </w:r>
      <w:hyperlink r:id="rId81" w:history="1">
        <w:r w:rsidRPr="0070717F">
          <w:rPr>
            <w:rFonts w:ascii="Arial" w:eastAsia="Times New Roman" w:hAnsi="Arial" w:cs="Arial"/>
            <w:color w:val="444444"/>
            <w:sz w:val="24"/>
            <w:szCs w:val="24"/>
            <w:lang w:eastAsia="ru-RU"/>
          </w:rPr>
          <w:t>Закона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8) физические лица </w:t>
      </w:r>
      <w:proofErr w:type="gramStart"/>
      <w:r w:rsidRPr="00BF43BE">
        <w:rPr>
          <w:rFonts w:ascii="Arial" w:eastAsia="Times New Roman" w:hAnsi="Arial" w:cs="Arial"/>
          <w:color w:val="444444"/>
          <w:sz w:val="24"/>
          <w:szCs w:val="24"/>
          <w:lang w:eastAsia="ru-RU"/>
        </w:rPr>
        <w:t>за одно</w:t>
      </w:r>
      <w:proofErr w:type="gramEnd"/>
      <w:r w:rsidRPr="00BF43BE">
        <w:rPr>
          <w:rFonts w:ascii="Arial" w:eastAsia="Times New Roman" w:hAnsi="Arial" w:cs="Arial"/>
          <w:color w:val="444444"/>
          <w:sz w:val="24"/>
          <w:szCs w:val="24"/>
          <w:lang w:eastAsia="ru-RU"/>
        </w:rPr>
        <w:t xml:space="preserve"> зарегистрированное на их имя транспортное средство - легковой автомобиль, оснащенный только электрическим двигателем (электрическими двигателями).</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паспорт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(п. 8 </w:t>
      </w:r>
      <w:proofErr w:type="gramStart"/>
      <w:r w:rsidRPr="00BF43BE">
        <w:rPr>
          <w:rFonts w:ascii="Arial" w:eastAsia="Times New Roman" w:hAnsi="Arial" w:cs="Arial"/>
          <w:color w:val="444444"/>
          <w:sz w:val="24"/>
          <w:szCs w:val="24"/>
          <w:lang w:eastAsia="ru-RU"/>
        </w:rPr>
        <w:t>введен</w:t>
      </w:r>
      <w:proofErr w:type="gramEnd"/>
      <w:r w:rsidRPr="00BF43BE">
        <w:rPr>
          <w:rFonts w:ascii="Arial" w:eastAsia="Times New Roman" w:hAnsi="Arial" w:cs="Arial"/>
          <w:color w:val="444444"/>
          <w:sz w:val="24"/>
          <w:szCs w:val="24"/>
          <w:lang w:eastAsia="ru-RU"/>
        </w:rPr>
        <w:t> </w:t>
      </w:r>
      <w:hyperlink r:id="rId82" w:history="1">
        <w:r w:rsidRPr="0070717F">
          <w:rPr>
            <w:rFonts w:ascii="Arial" w:eastAsia="Times New Roman" w:hAnsi="Arial" w:cs="Arial"/>
            <w:color w:val="444444"/>
            <w:sz w:val="24"/>
            <w:szCs w:val="24"/>
            <w:lang w:eastAsia="ru-RU"/>
          </w:rPr>
          <w:t>Законом Амурской области от 07.05.2019 N 361-ОЗ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9) ветераны Великой Отечественной войны </w:t>
      </w:r>
      <w:proofErr w:type="gramStart"/>
      <w:r w:rsidRPr="00BF43BE">
        <w:rPr>
          <w:rFonts w:ascii="Arial" w:eastAsia="Times New Roman" w:hAnsi="Arial" w:cs="Arial"/>
          <w:color w:val="444444"/>
          <w:sz w:val="24"/>
          <w:szCs w:val="24"/>
          <w:lang w:eastAsia="ru-RU"/>
        </w:rPr>
        <w:t>за одно</w:t>
      </w:r>
      <w:proofErr w:type="gramEnd"/>
      <w:r w:rsidRPr="00BF43BE">
        <w:rPr>
          <w:rFonts w:ascii="Arial" w:eastAsia="Times New Roman" w:hAnsi="Arial" w:cs="Arial"/>
          <w:color w:val="444444"/>
          <w:sz w:val="24"/>
          <w:szCs w:val="24"/>
          <w:lang w:eastAsia="ru-RU"/>
        </w:rPr>
        <w:t xml:space="preserve"> зарегистрированное на их имя транспортное средство.</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Документами, подтверждающими право налогоплательщика на налоговую льготу, являются:</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удостоверение ветерана Великой Отечественной войны;</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(п. 9 </w:t>
      </w:r>
      <w:proofErr w:type="gramStart"/>
      <w:r w:rsidRPr="00BF43BE">
        <w:rPr>
          <w:rFonts w:ascii="Arial" w:eastAsia="Times New Roman" w:hAnsi="Arial" w:cs="Arial"/>
          <w:color w:val="444444"/>
          <w:sz w:val="24"/>
          <w:szCs w:val="24"/>
          <w:lang w:eastAsia="ru-RU"/>
        </w:rPr>
        <w:t>введен</w:t>
      </w:r>
      <w:proofErr w:type="gramEnd"/>
      <w:r w:rsidRPr="00BF43BE">
        <w:rPr>
          <w:rFonts w:ascii="Arial" w:eastAsia="Times New Roman" w:hAnsi="Arial" w:cs="Arial"/>
          <w:color w:val="444444"/>
          <w:sz w:val="24"/>
          <w:szCs w:val="24"/>
          <w:lang w:eastAsia="ru-RU"/>
        </w:rPr>
        <w:t> </w:t>
      </w:r>
      <w:hyperlink r:id="rId83" w:history="1">
        <w:r w:rsidRPr="0070717F">
          <w:rPr>
            <w:rFonts w:ascii="Arial" w:eastAsia="Times New Roman" w:hAnsi="Arial" w:cs="Arial"/>
            <w:color w:val="444444"/>
            <w:sz w:val="24"/>
            <w:szCs w:val="24"/>
            <w:lang w:eastAsia="ru-RU"/>
          </w:rPr>
          <w:t>Законом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10) организации и индивидуальные предприниматели, основным видом экономической деятельности которых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года является вид экономической деятельности "регулярные перевозки пассажиров автобусами в городском и пригородном сообщении" Общероссийского классификатора видов экономической деятельности, в отношении транспортных средств, используемых для осуществления указанного вида</w:t>
      </w:r>
      <w:proofErr w:type="gramEnd"/>
      <w:r w:rsidRPr="00BF43BE">
        <w:rPr>
          <w:rFonts w:ascii="Arial" w:eastAsia="Times New Roman" w:hAnsi="Arial" w:cs="Arial"/>
          <w:color w:val="444444"/>
          <w:sz w:val="24"/>
          <w:szCs w:val="24"/>
          <w:lang w:eastAsia="ru-RU"/>
        </w:rPr>
        <w:t xml:space="preserve"> деятельности.</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Документом, подтверждающим право налогоплательщика на налоговую льготу, является свидетельство о регистрации транспортного средства;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(п. 10 </w:t>
      </w:r>
      <w:proofErr w:type="gramStart"/>
      <w:r w:rsidRPr="00BF43BE">
        <w:rPr>
          <w:rFonts w:ascii="Arial" w:eastAsia="Times New Roman" w:hAnsi="Arial" w:cs="Arial"/>
          <w:color w:val="444444"/>
          <w:sz w:val="24"/>
          <w:szCs w:val="24"/>
          <w:lang w:eastAsia="ru-RU"/>
        </w:rPr>
        <w:t>введен</w:t>
      </w:r>
      <w:proofErr w:type="gramEnd"/>
      <w:r w:rsidRPr="00BF43BE">
        <w:rPr>
          <w:rFonts w:ascii="Arial" w:eastAsia="Times New Roman" w:hAnsi="Arial" w:cs="Arial"/>
          <w:color w:val="444444"/>
          <w:sz w:val="24"/>
          <w:szCs w:val="24"/>
          <w:lang w:eastAsia="ru-RU"/>
        </w:rPr>
        <w:t> </w:t>
      </w:r>
      <w:hyperlink r:id="rId84" w:history="1">
        <w:r w:rsidRPr="0070717F">
          <w:rPr>
            <w:rFonts w:ascii="Arial" w:eastAsia="Times New Roman" w:hAnsi="Arial" w:cs="Arial"/>
            <w:color w:val="444444"/>
            <w:sz w:val="24"/>
            <w:szCs w:val="24"/>
            <w:lang w:eastAsia="ru-RU"/>
          </w:rPr>
          <w:t>Законом Амурской области от 13.05.2020 N 523-ОЗ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proofErr w:type="gramStart"/>
      <w:r w:rsidRPr="00BF43BE">
        <w:rPr>
          <w:rFonts w:ascii="Arial" w:eastAsia="Times New Roman" w:hAnsi="Arial" w:cs="Arial"/>
          <w:color w:val="444444"/>
          <w:sz w:val="24"/>
          <w:szCs w:val="24"/>
          <w:lang w:eastAsia="ru-RU"/>
        </w:rPr>
        <w:t>11) граждане, пострадавшие в связи с проходящими весной - летом 2021 года по территории Амурской области комплексами длящихся опасных, неблагоприятных метеорологических и гидрологических явлений, включенные в списки граждан, нуждающихся в получении финансовой помощи в связи с частичной или полной утратой ими имущества первой необходимости, утвержденные губернатором области, за одно зарегистрированное на их имя транспортное средство с мощностью двигателя до 150 л</w:t>
      </w:r>
      <w:proofErr w:type="gramEnd"/>
      <w:r w:rsidRPr="00BF43BE">
        <w:rPr>
          <w:rFonts w:ascii="Arial" w:eastAsia="Times New Roman" w:hAnsi="Arial" w:cs="Arial"/>
          <w:color w:val="444444"/>
          <w:sz w:val="24"/>
          <w:szCs w:val="24"/>
          <w:lang w:eastAsia="ru-RU"/>
        </w:rPr>
        <w:t>. с. (до 110,33 кВт) включительно (за исключением катера, моторной лодки) и (или) за один катер или моторную лодку. Данная льгота предоставляется за налоговый период 2020 года.</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Министерство лесного хозяйства и пожарной безопасности области направляет списки граждан, указанные в абзаце первом настоящего пункта, в налоговые органы в течение 10 календарных дней со дня утверждения этих списков губернатором области;</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lastRenderedPageBreak/>
        <w:t>(п. 11 в ред. </w:t>
      </w:r>
      <w:hyperlink r:id="rId85" w:history="1">
        <w:r w:rsidRPr="0070717F">
          <w:rPr>
            <w:rFonts w:ascii="Arial" w:eastAsia="Times New Roman" w:hAnsi="Arial" w:cs="Arial"/>
            <w:color w:val="444444"/>
            <w:sz w:val="24"/>
            <w:szCs w:val="24"/>
            <w:lang w:eastAsia="ru-RU"/>
          </w:rPr>
          <w:t>Закона Амурской области от 08.09.2021 N 810-ОЗ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bookmarkStart w:id="0" w:name="_GoBack"/>
      <w:r w:rsidRPr="00BF43BE">
        <w:rPr>
          <w:rFonts w:ascii="Arial" w:eastAsia="Times New Roman" w:hAnsi="Arial" w:cs="Arial"/>
          <w:color w:val="444444"/>
          <w:sz w:val="24"/>
          <w:szCs w:val="24"/>
          <w:lang w:eastAsia="ru-RU"/>
        </w:rPr>
        <w:t>12) организации почтовой связи общего пользования в части транспорта, задействованного в оказании услуг почтовой связи общего пользования, при условии направления высвободившихся от налогообложения средств на ремонт отделений почтовой связи в сельских населенных пунктах Амурской области.</w:t>
      </w:r>
      <w:r w:rsidRPr="00BF43BE">
        <w:rPr>
          <w:rFonts w:ascii="Arial" w:eastAsia="Times New Roman" w:hAnsi="Arial" w:cs="Arial"/>
          <w:color w:val="444444"/>
          <w:sz w:val="24"/>
          <w:szCs w:val="24"/>
          <w:lang w:eastAsia="ru-RU"/>
        </w:rPr>
        <w:br/>
      </w:r>
    </w:p>
    <w:bookmarkEnd w:id="0"/>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Документом, подтверждающим право налогоплательщика на налоговую льготу, является налоговое соглашение, заключенное между Правительством области и налогоплательщиком.</w:t>
      </w:r>
      <w:r w:rsidRPr="00BF43BE">
        <w:rPr>
          <w:rFonts w:ascii="Arial" w:eastAsia="Times New Roman" w:hAnsi="Arial" w:cs="Arial"/>
          <w:color w:val="444444"/>
          <w:sz w:val="24"/>
          <w:szCs w:val="24"/>
          <w:lang w:eastAsia="ru-RU"/>
        </w:rPr>
        <w:br/>
      </w:r>
    </w:p>
    <w:p w:rsidR="00BF43BE" w:rsidRPr="00BF43BE" w:rsidRDefault="00BF43BE" w:rsidP="00BF43BE">
      <w:pPr>
        <w:spacing w:after="0" w:line="330" w:lineRule="atLeast"/>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 xml:space="preserve">(п. 12 </w:t>
      </w:r>
      <w:proofErr w:type="gramStart"/>
      <w:r w:rsidRPr="00BF43BE">
        <w:rPr>
          <w:rFonts w:ascii="Arial" w:eastAsia="Times New Roman" w:hAnsi="Arial" w:cs="Arial"/>
          <w:color w:val="444444"/>
          <w:sz w:val="24"/>
          <w:szCs w:val="24"/>
          <w:lang w:eastAsia="ru-RU"/>
        </w:rPr>
        <w:t>введен</w:t>
      </w:r>
      <w:proofErr w:type="gramEnd"/>
      <w:r w:rsidRPr="00BF43BE">
        <w:rPr>
          <w:rFonts w:ascii="Arial" w:eastAsia="Times New Roman" w:hAnsi="Arial" w:cs="Arial"/>
          <w:color w:val="444444"/>
          <w:sz w:val="24"/>
          <w:szCs w:val="24"/>
          <w:lang w:eastAsia="ru-RU"/>
        </w:rPr>
        <w:t> </w:t>
      </w:r>
      <w:hyperlink r:id="rId86" w:history="1">
        <w:r w:rsidRPr="0070717F">
          <w:rPr>
            <w:rFonts w:ascii="Arial" w:eastAsia="Times New Roman" w:hAnsi="Arial" w:cs="Arial"/>
            <w:color w:val="444444"/>
            <w:sz w:val="24"/>
            <w:szCs w:val="24"/>
            <w:lang w:eastAsia="ru-RU"/>
          </w:rPr>
          <w:t>Законом Амурской области от 08.09.2021 N 810-ОЗ</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BF43BE" w:rsidRPr="00BF43BE" w:rsidRDefault="00BF43BE" w:rsidP="0070717F">
      <w:pPr>
        <w:spacing w:after="0" w:line="330" w:lineRule="atLeast"/>
        <w:ind w:firstLine="480"/>
        <w:textAlignment w:val="baseline"/>
        <w:rPr>
          <w:rFonts w:ascii="Arial" w:eastAsia="Times New Roman" w:hAnsi="Arial" w:cs="Arial"/>
          <w:color w:val="444444"/>
          <w:sz w:val="24"/>
          <w:szCs w:val="24"/>
          <w:lang w:eastAsia="ru-RU"/>
        </w:rPr>
      </w:pPr>
    </w:p>
    <w:p w:rsidR="00BF43BE" w:rsidRPr="00BF43BE" w:rsidRDefault="00BF43BE" w:rsidP="00BF43BE">
      <w:pPr>
        <w:spacing w:after="0" w:line="330" w:lineRule="atLeast"/>
        <w:ind w:firstLine="480"/>
        <w:textAlignment w:val="baseline"/>
        <w:rPr>
          <w:rFonts w:ascii="Arial" w:eastAsia="Times New Roman" w:hAnsi="Arial" w:cs="Arial"/>
          <w:color w:val="444444"/>
          <w:sz w:val="24"/>
          <w:szCs w:val="24"/>
          <w:lang w:eastAsia="ru-RU"/>
        </w:rPr>
      </w:pPr>
      <w:r w:rsidRPr="00BF43BE">
        <w:rPr>
          <w:rFonts w:ascii="Arial" w:eastAsia="Times New Roman" w:hAnsi="Arial" w:cs="Arial"/>
          <w:color w:val="444444"/>
          <w:sz w:val="24"/>
          <w:szCs w:val="24"/>
          <w:lang w:eastAsia="ru-RU"/>
        </w:rPr>
        <w:t>2. Налоговые льготы, установленные настоящим Законом, предоставляются в порядке, предусмотренном пунктом 3 статьи 361.1 </w:t>
      </w:r>
      <w:hyperlink r:id="rId87" w:history="1">
        <w:r w:rsidRPr="0070717F">
          <w:rPr>
            <w:rFonts w:ascii="Arial" w:eastAsia="Times New Roman" w:hAnsi="Arial" w:cs="Arial"/>
            <w:color w:val="444444"/>
            <w:sz w:val="24"/>
            <w:szCs w:val="24"/>
            <w:lang w:eastAsia="ru-RU"/>
          </w:rPr>
          <w:t>Налогового кодекса Российской Федерации</w:t>
        </w:r>
      </w:hyperlink>
      <w:r w:rsidRPr="00BF43BE">
        <w:rPr>
          <w:rFonts w:ascii="Arial" w:eastAsia="Times New Roman" w:hAnsi="Arial" w:cs="Arial"/>
          <w:color w:val="444444"/>
          <w:sz w:val="24"/>
          <w:szCs w:val="24"/>
          <w:lang w:eastAsia="ru-RU"/>
        </w:rPr>
        <w:t>.</w:t>
      </w:r>
      <w:r w:rsidRPr="00BF43BE">
        <w:rPr>
          <w:rFonts w:ascii="Arial" w:eastAsia="Times New Roman" w:hAnsi="Arial" w:cs="Arial"/>
          <w:color w:val="444444"/>
          <w:sz w:val="24"/>
          <w:szCs w:val="24"/>
          <w:lang w:eastAsia="ru-RU"/>
        </w:rPr>
        <w:br/>
      </w:r>
    </w:p>
    <w:p w:rsidR="00724D1B" w:rsidRPr="0070717F" w:rsidRDefault="002639C0" w:rsidP="0070717F">
      <w:pPr>
        <w:spacing w:after="0" w:line="330" w:lineRule="atLeast"/>
        <w:ind w:firstLine="480"/>
        <w:textAlignment w:val="baseline"/>
        <w:rPr>
          <w:rFonts w:ascii="Arial" w:eastAsia="Times New Roman" w:hAnsi="Arial" w:cs="Arial"/>
          <w:color w:val="444444"/>
          <w:sz w:val="24"/>
          <w:szCs w:val="24"/>
          <w:lang w:eastAsia="ru-RU"/>
        </w:rPr>
      </w:pPr>
    </w:p>
    <w:sectPr w:rsidR="00724D1B" w:rsidRPr="0070717F" w:rsidSect="002639C0">
      <w:headerReference w:type="default" r:id="rId8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C0" w:rsidRDefault="002639C0" w:rsidP="002639C0">
      <w:pPr>
        <w:spacing w:after="0" w:line="240" w:lineRule="auto"/>
      </w:pPr>
      <w:r>
        <w:separator/>
      </w:r>
    </w:p>
  </w:endnote>
  <w:endnote w:type="continuationSeparator" w:id="0">
    <w:p w:rsidR="002639C0" w:rsidRDefault="002639C0" w:rsidP="0026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C0" w:rsidRDefault="002639C0" w:rsidP="002639C0">
      <w:pPr>
        <w:spacing w:after="0" w:line="240" w:lineRule="auto"/>
      </w:pPr>
      <w:r>
        <w:separator/>
      </w:r>
    </w:p>
  </w:footnote>
  <w:footnote w:type="continuationSeparator" w:id="0">
    <w:p w:rsidR="002639C0" w:rsidRDefault="002639C0" w:rsidP="00263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97739"/>
      <w:docPartObj>
        <w:docPartGallery w:val="Page Numbers (Top of Page)"/>
        <w:docPartUnique/>
      </w:docPartObj>
    </w:sdtPr>
    <w:sdtContent>
      <w:p w:rsidR="002639C0" w:rsidRDefault="002639C0">
        <w:pPr>
          <w:pStyle w:val="a4"/>
          <w:jc w:val="center"/>
        </w:pPr>
        <w:r>
          <w:fldChar w:fldCharType="begin"/>
        </w:r>
        <w:r>
          <w:instrText>PAGE   \* MERGEFORMAT</w:instrText>
        </w:r>
        <w:r>
          <w:fldChar w:fldCharType="separate"/>
        </w:r>
        <w:r>
          <w:rPr>
            <w:noProof/>
          </w:rPr>
          <w:t>11</w:t>
        </w:r>
        <w:r>
          <w:fldChar w:fldCharType="end"/>
        </w:r>
      </w:p>
    </w:sdtContent>
  </w:sdt>
  <w:p w:rsidR="002639C0" w:rsidRDefault="00263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BE"/>
    <w:rsid w:val="002639C0"/>
    <w:rsid w:val="002879DE"/>
    <w:rsid w:val="0070717F"/>
    <w:rsid w:val="00BF43BE"/>
    <w:rsid w:val="00F6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43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43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43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43BE"/>
    <w:rPr>
      <w:rFonts w:ascii="Times New Roman" w:eastAsia="Times New Roman" w:hAnsi="Times New Roman" w:cs="Times New Roman"/>
      <w:b/>
      <w:bCs/>
      <w:sz w:val="27"/>
      <w:szCs w:val="27"/>
      <w:lang w:eastAsia="ru-RU"/>
    </w:rPr>
  </w:style>
  <w:style w:type="paragraph" w:customStyle="1" w:styleId="formattext">
    <w:name w:val="formattext"/>
    <w:basedOn w:val="a"/>
    <w:rsid w:val="00BF4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3BE"/>
    <w:rPr>
      <w:color w:val="0000FF"/>
      <w:u w:val="single"/>
    </w:rPr>
  </w:style>
  <w:style w:type="paragraph" w:styleId="a4">
    <w:name w:val="header"/>
    <w:basedOn w:val="a"/>
    <w:link w:val="a5"/>
    <w:uiPriority w:val="99"/>
    <w:unhideWhenUsed/>
    <w:rsid w:val="002639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9C0"/>
  </w:style>
  <w:style w:type="paragraph" w:styleId="a6">
    <w:name w:val="footer"/>
    <w:basedOn w:val="a"/>
    <w:link w:val="a7"/>
    <w:uiPriority w:val="99"/>
    <w:unhideWhenUsed/>
    <w:rsid w:val="002639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43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43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43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43BE"/>
    <w:rPr>
      <w:rFonts w:ascii="Times New Roman" w:eastAsia="Times New Roman" w:hAnsi="Times New Roman" w:cs="Times New Roman"/>
      <w:b/>
      <w:bCs/>
      <w:sz w:val="27"/>
      <w:szCs w:val="27"/>
      <w:lang w:eastAsia="ru-RU"/>
    </w:rPr>
  </w:style>
  <w:style w:type="paragraph" w:customStyle="1" w:styleId="formattext">
    <w:name w:val="formattext"/>
    <w:basedOn w:val="a"/>
    <w:rsid w:val="00BF4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3BE"/>
    <w:rPr>
      <w:color w:val="0000FF"/>
      <w:u w:val="single"/>
    </w:rPr>
  </w:style>
  <w:style w:type="paragraph" w:styleId="a4">
    <w:name w:val="header"/>
    <w:basedOn w:val="a"/>
    <w:link w:val="a5"/>
    <w:uiPriority w:val="99"/>
    <w:unhideWhenUsed/>
    <w:rsid w:val="002639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9C0"/>
  </w:style>
  <w:style w:type="paragraph" w:styleId="a6">
    <w:name w:val="footer"/>
    <w:basedOn w:val="a"/>
    <w:link w:val="a7"/>
    <w:uiPriority w:val="99"/>
    <w:unhideWhenUsed/>
    <w:rsid w:val="002639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26852">
      <w:bodyDiv w:val="1"/>
      <w:marLeft w:val="0"/>
      <w:marRight w:val="0"/>
      <w:marTop w:val="0"/>
      <w:marBottom w:val="0"/>
      <w:divBdr>
        <w:top w:val="none" w:sz="0" w:space="0" w:color="auto"/>
        <w:left w:val="none" w:sz="0" w:space="0" w:color="auto"/>
        <w:bottom w:val="none" w:sz="0" w:space="0" w:color="auto"/>
        <w:right w:val="none" w:sz="0" w:space="0" w:color="auto"/>
      </w:divBdr>
      <w:divsChild>
        <w:div w:id="1057434225">
          <w:marLeft w:val="0"/>
          <w:marRight w:val="0"/>
          <w:marTop w:val="0"/>
          <w:marBottom w:val="0"/>
          <w:divBdr>
            <w:top w:val="none" w:sz="0" w:space="0" w:color="auto"/>
            <w:left w:val="none" w:sz="0" w:space="0" w:color="auto"/>
            <w:bottom w:val="none" w:sz="0" w:space="0" w:color="auto"/>
            <w:right w:val="none" w:sz="0" w:space="0" w:color="auto"/>
          </w:divBdr>
          <w:divsChild>
            <w:div w:id="1489786824">
              <w:marLeft w:val="0"/>
              <w:marRight w:val="0"/>
              <w:marTop w:val="0"/>
              <w:marBottom w:val="0"/>
              <w:divBdr>
                <w:top w:val="none" w:sz="0" w:space="0" w:color="auto"/>
                <w:left w:val="none" w:sz="0" w:space="0" w:color="auto"/>
                <w:bottom w:val="none" w:sz="0" w:space="0" w:color="auto"/>
                <w:right w:val="none" w:sz="0" w:space="0" w:color="auto"/>
              </w:divBdr>
              <w:divsChild>
                <w:div w:id="493182851">
                  <w:marLeft w:val="0"/>
                  <w:marRight w:val="0"/>
                  <w:marTop w:val="0"/>
                  <w:marBottom w:val="0"/>
                  <w:divBdr>
                    <w:top w:val="none" w:sz="0" w:space="0" w:color="auto"/>
                    <w:left w:val="none" w:sz="0" w:space="0" w:color="auto"/>
                    <w:bottom w:val="none" w:sz="0" w:space="0" w:color="auto"/>
                    <w:right w:val="none" w:sz="0" w:space="0" w:color="auto"/>
                  </w:divBdr>
                  <w:divsChild>
                    <w:div w:id="934627554">
                      <w:marLeft w:val="0"/>
                      <w:marRight w:val="0"/>
                      <w:marTop w:val="0"/>
                      <w:marBottom w:val="0"/>
                      <w:divBdr>
                        <w:top w:val="none" w:sz="0" w:space="0" w:color="auto"/>
                        <w:left w:val="none" w:sz="0" w:space="0" w:color="auto"/>
                        <w:bottom w:val="none" w:sz="0" w:space="0" w:color="auto"/>
                        <w:right w:val="none" w:sz="0" w:space="0" w:color="auto"/>
                      </w:divBdr>
                      <w:divsChild>
                        <w:div w:id="2081711873">
                          <w:marLeft w:val="0"/>
                          <w:marRight w:val="0"/>
                          <w:marTop w:val="0"/>
                          <w:marBottom w:val="0"/>
                          <w:divBdr>
                            <w:top w:val="none" w:sz="0" w:space="0" w:color="auto"/>
                            <w:left w:val="none" w:sz="0" w:space="0" w:color="auto"/>
                            <w:bottom w:val="none" w:sz="0" w:space="0" w:color="auto"/>
                            <w:right w:val="none" w:sz="0" w:space="0" w:color="auto"/>
                          </w:divBdr>
                          <w:divsChild>
                            <w:div w:id="1938099638">
                              <w:marLeft w:val="0"/>
                              <w:marRight w:val="0"/>
                              <w:marTop w:val="0"/>
                              <w:marBottom w:val="0"/>
                              <w:divBdr>
                                <w:top w:val="none" w:sz="0" w:space="0" w:color="auto"/>
                                <w:left w:val="none" w:sz="0" w:space="0" w:color="auto"/>
                                <w:bottom w:val="none" w:sz="0" w:space="0" w:color="auto"/>
                                <w:right w:val="none" w:sz="0" w:space="0" w:color="auto"/>
                              </w:divBdr>
                              <w:divsChild>
                                <w:div w:id="994798462">
                                  <w:marLeft w:val="0"/>
                                  <w:marRight w:val="0"/>
                                  <w:marTop w:val="0"/>
                                  <w:marBottom w:val="0"/>
                                  <w:divBdr>
                                    <w:top w:val="none" w:sz="0" w:space="0" w:color="auto"/>
                                    <w:left w:val="none" w:sz="0" w:space="0" w:color="auto"/>
                                    <w:bottom w:val="none" w:sz="0" w:space="0" w:color="auto"/>
                                    <w:right w:val="none" w:sz="0" w:space="0" w:color="auto"/>
                                  </w:divBdr>
                                  <w:divsChild>
                                    <w:div w:id="1990404864">
                                      <w:marLeft w:val="0"/>
                                      <w:marRight w:val="0"/>
                                      <w:marTop w:val="0"/>
                                      <w:marBottom w:val="0"/>
                                      <w:divBdr>
                                        <w:top w:val="none" w:sz="0" w:space="0" w:color="auto"/>
                                        <w:left w:val="none" w:sz="0" w:space="0" w:color="auto"/>
                                        <w:bottom w:val="none" w:sz="0" w:space="0" w:color="auto"/>
                                        <w:right w:val="none" w:sz="0" w:space="0" w:color="auto"/>
                                      </w:divBdr>
                                      <w:divsChild>
                                        <w:div w:id="964625278">
                                          <w:marLeft w:val="0"/>
                                          <w:marRight w:val="0"/>
                                          <w:marTop w:val="0"/>
                                          <w:marBottom w:val="0"/>
                                          <w:divBdr>
                                            <w:top w:val="none" w:sz="0" w:space="0" w:color="auto"/>
                                            <w:left w:val="none" w:sz="0" w:space="0" w:color="auto"/>
                                            <w:bottom w:val="none" w:sz="0" w:space="0" w:color="auto"/>
                                            <w:right w:val="none" w:sz="0" w:space="0" w:color="auto"/>
                                          </w:divBdr>
                                          <w:divsChild>
                                            <w:div w:id="1522892377">
                                              <w:marLeft w:val="0"/>
                                              <w:marRight w:val="0"/>
                                              <w:marTop w:val="0"/>
                                              <w:marBottom w:val="0"/>
                                              <w:divBdr>
                                                <w:top w:val="none" w:sz="0" w:space="0" w:color="auto"/>
                                                <w:left w:val="none" w:sz="0" w:space="0" w:color="auto"/>
                                                <w:bottom w:val="none" w:sz="0" w:space="0" w:color="auto"/>
                                                <w:right w:val="none" w:sz="0" w:space="0" w:color="auto"/>
                                              </w:divBdr>
                                              <w:divsChild>
                                                <w:div w:id="771239224">
                                                  <w:marLeft w:val="0"/>
                                                  <w:marRight w:val="0"/>
                                                  <w:marTop w:val="0"/>
                                                  <w:marBottom w:val="0"/>
                                                  <w:divBdr>
                                                    <w:top w:val="none" w:sz="0" w:space="0" w:color="auto"/>
                                                    <w:left w:val="none" w:sz="0" w:space="0" w:color="auto"/>
                                                    <w:bottom w:val="none" w:sz="0" w:space="0" w:color="auto"/>
                                                    <w:right w:val="none" w:sz="0" w:space="0" w:color="auto"/>
                                                  </w:divBdr>
                                                  <w:divsChild>
                                                    <w:div w:id="1805155118">
                                                      <w:marLeft w:val="0"/>
                                                      <w:marRight w:val="0"/>
                                                      <w:marTop w:val="0"/>
                                                      <w:marBottom w:val="0"/>
                                                      <w:divBdr>
                                                        <w:top w:val="none" w:sz="0" w:space="0" w:color="auto"/>
                                                        <w:left w:val="none" w:sz="0" w:space="0" w:color="auto"/>
                                                        <w:bottom w:val="none" w:sz="0" w:space="0" w:color="auto"/>
                                                        <w:right w:val="none" w:sz="0" w:space="0" w:color="auto"/>
                                                      </w:divBdr>
                                                      <w:divsChild>
                                                        <w:div w:id="17127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572">
                                              <w:marLeft w:val="0"/>
                                              <w:marRight w:val="0"/>
                                              <w:marTop w:val="0"/>
                                              <w:marBottom w:val="0"/>
                                              <w:divBdr>
                                                <w:top w:val="none" w:sz="0" w:space="0" w:color="auto"/>
                                                <w:left w:val="none" w:sz="0" w:space="0" w:color="auto"/>
                                                <w:bottom w:val="none" w:sz="0" w:space="0" w:color="auto"/>
                                                <w:right w:val="none" w:sz="0" w:space="0" w:color="auto"/>
                                              </w:divBdr>
                                              <w:divsChild>
                                                <w:div w:id="1884516661">
                                                  <w:marLeft w:val="0"/>
                                                  <w:marRight w:val="0"/>
                                                  <w:marTop w:val="0"/>
                                                  <w:marBottom w:val="0"/>
                                                  <w:divBdr>
                                                    <w:top w:val="none" w:sz="0" w:space="0" w:color="auto"/>
                                                    <w:left w:val="none" w:sz="0" w:space="0" w:color="auto"/>
                                                    <w:bottom w:val="none" w:sz="0" w:space="0" w:color="auto"/>
                                                    <w:right w:val="none" w:sz="0" w:space="0" w:color="auto"/>
                                                  </w:divBdr>
                                                  <w:divsChild>
                                                    <w:div w:id="10033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61709208" TargetMode="External"/><Relationship Id="rId18" Type="http://schemas.openxmlformats.org/officeDocument/2006/relationships/hyperlink" Target="https://docs.cntd.ru/document/326135558" TargetMode="External"/><Relationship Id="rId26" Type="http://schemas.openxmlformats.org/officeDocument/2006/relationships/hyperlink" Target="https://docs.cntd.ru/document/550208005" TargetMode="External"/><Relationship Id="rId39" Type="http://schemas.openxmlformats.org/officeDocument/2006/relationships/hyperlink" Target="https://docs.cntd.ru/document/561661925" TargetMode="External"/><Relationship Id="rId21" Type="http://schemas.openxmlformats.org/officeDocument/2006/relationships/hyperlink" Target="https://docs.cntd.ru/document/326138818" TargetMode="External"/><Relationship Id="rId34" Type="http://schemas.openxmlformats.org/officeDocument/2006/relationships/hyperlink" Target="https://docs.cntd.ru/document/574871484" TargetMode="External"/><Relationship Id="rId42" Type="http://schemas.openxmlformats.org/officeDocument/2006/relationships/hyperlink" Target="https://docs.cntd.ru/document/553271100" TargetMode="External"/><Relationship Id="rId47" Type="http://schemas.openxmlformats.org/officeDocument/2006/relationships/hyperlink" Target="https://docs.cntd.ru/document/326142629" TargetMode="External"/><Relationship Id="rId50" Type="http://schemas.openxmlformats.org/officeDocument/2006/relationships/hyperlink" Target="https://docs.cntd.ru/document/561661925" TargetMode="External"/><Relationship Id="rId55" Type="http://schemas.openxmlformats.org/officeDocument/2006/relationships/hyperlink" Target="https://docs.cntd.ru/document/570784908" TargetMode="External"/><Relationship Id="rId63" Type="http://schemas.openxmlformats.org/officeDocument/2006/relationships/hyperlink" Target="https://docs.cntd.ru/document/961715849" TargetMode="External"/><Relationship Id="rId68" Type="http://schemas.openxmlformats.org/officeDocument/2006/relationships/hyperlink" Target="https://docs.cntd.ru/document/450386715" TargetMode="External"/><Relationship Id="rId76" Type="http://schemas.openxmlformats.org/officeDocument/2006/relationships/hyperlink" Target="https://docs.cntd.ru/document/570784908" TargetMode="External"/><Relationship Id="rId84" Type="http://schemas.openxmlformats.org/officeDocument/2006/relationships/hyperlink" Target="https://docs.cntd.ru/document/570784908" TargetMode="External"/><Relationship Id="rId89" Type="http://schemas.openxmlformats.org/officeDocument/2006/relationships/fontTable" Target="fontTable.xml"/><Relationship Id="rId7" Type="http://schemas.openxmlformats.org/officeDocument/2006/relationships/hyperlink" Target="https://docs.cntd.ru/document/961701653" TargetMode="External"/><Relationship Id="rId71" Type="http://schemas.openxmlformats.org/officeDocument/2006/relationships/hyperlink" Target="https://docs.cntd.ru/document/570784908" TargetMode="External"/><Relationship Id="rId2" Type="http://schemas.microsoft.com/office/2007/relationships/stylesWithEffects" Target="stylesWithEffects.xml"/><Relationship Id="rId16" Type="http://schemas.openxmlformats.org/officeDocument/2006/relationships/hyperlink" Target="https://docs.cntd.ru/document/961715847" TargetMode="External"/><Relationship Id="rId29" Type="http://schemas.openxmlformats.org/officeDocument/2006/relationships/hyperlink" Target="https://docs.cntd.ru/document/561561055" TargetMode="External"/><Relationship Id="rId11" Type="http://schemas.openxmlformats.org/officeDocument/2006/relationships/hyperlink" Target="https://docs.cntd.ru/document/961705163" TargetMode="External"/><Relationship Id="rId24" Type="http://schemas.openxmlformats.org/officeDocument/2006/relationships/hyperlink" Target="https://docs.cntd.ru/document/444799120" TargetMode="External"/><Relationship Id="rId32" Type="http://schemas.openxmlformats.org/officeDocument/2006/relationships/hyperlink" Target="https://docs.cntd.ru/document/574757975" TargetMode="External"/><Relationship Id="rId37" Type="http://schemas.openxmlformats.org/officeDocument/2006/relationships/hyperlink" Target="https://docs.cntd.ru/document/961704108" TargetMode="External"/><Relationship Id="rId40" Type="http://schemas.openxmlformats.org/officeDocument/2006/relationships/hyperlink" Target="https://docs.cntd.ru/document/326142629" TargetMode="External"/><Relationship Id="rId45" Type="http://schemas.openxmlformats.org/officeDocument/2006/relationships/hyperlink" Target="https://docs.cntd.ru/document/326139899" TargetMode="External"/><Relationship Id="rId53" Type="http://schemas.openxmlformats.org/officeDocument/2006/relationships/hyperlink" Target="https://docs.cntd.ru/document/961706978" TargetMode="External"/><Relationship Id="rId58" Type="http://schemas.openxmlformats.org/officeDocument/2006/relationships/hyperlink" Target="https://docs.cntd.ru/document/450386715" TargetMode="External"/><Relationship Id="rId66" Type="http://schemas.openxmlformats.org/officeDocument/2006/relationships/hyperlink" Target="https://docs.cntd.ru/document/450386715" TargetMode="External"/><Relationship Id="rId74" Type="http://schemas.openxmlformats.org/officeDocument/2006/relationships/hyperlink" Target="https://docs.cntd.ru/document/574757975" TargetMode="External"/><Relationship Id="rId79" Type="http://schemas.openxmlformats.org/officeDocument/2006/relationships/hyperlink" Target="https://docs.cntd.ru/document/550208005" TargetMode="External"/><Relationship Id="rId87" Type="http://schemas.openxmlformats.org/officeDocument/2006/relationships/hyperlink" Target="https://docs.cntd.ru/document/901714421" TargetMode="External"/><Relationship Id="rId5" Type="http://schemas.openxmlformats.org/officeDocument/2006/relationships/footnotes" Target="footnotes.xml"/><Relationship Id="rId61" Type="http://schemas.openxmlformats.org/officeDocument/2006/relationships/hyperlink" Target="https://docs.cntd.ru/document/450386715" TargetMode="External"/><Relationship Id="rId82" Type="http://schemas.openxmlformats.org/officeDocument/2006/relationships/hyperlink" Target="https://docs.cntd.ru/document/553271100" TargetMode="External"/><Relationship Id="rId90" Type="http://schemas.openxmlformats.org/officeDocument/2006/relationships/theme" Target="theme/theme1.xml"/><Relationship Id="rId19" Type="http://schemas.openxmlformats.org/officeDocument/2006/relationships/hyperlink" Target="https://docs.cntd.ru/document/326137214" TargetMode="External"/><Relationship Id="rId4" Type="http://schemas.openxmlformats.org/officeDocument/2006/relationships/webSettings" Target="webSettings.xml"/><Relationship Id="rId9" Type="http://schemas.openxmlformats.org/officeDocument/2006/relationships/hyperlink" Target="https://docs.cntd.ru/document/961703585" TargetMode="External"/><Relationship Id="rId14" Type="http://schemas.openxmlformats.org/officeDocument/2006/relationships/hyperlink" Target="https://docs.cntd.ru/document/961711140" TargetMode="External"/><Relationship Id="rId22" Type="http://schemas.openxmlformats.org/officeDocument/2006/relationships/hyperlink" Target="https://docs.cntd.ru/document/326139899" TargetMode="External"/><Relationship Id="rId27" Type="http://schemas.openxmlformats.org/officeDocument/2006/relationships/hyperlink" Target="https://docs.cntd.ru/document/550208041" TargetMode="External"/><Relationship Id="rId30" Type="http://schemas.openxmlformats.org/officeDocument/2006/relationships/hyperlink" Target="https://docs.cntd.ru/document/561661925" TargetMode="External"/><Relationship Id="rId35" Type="http://schemas.openxmlformats.org/officeDocument/2006/relationships/hyperlink" Target="https://docs.cntd.ru/document/9004937" TargetMode="External"/><Relationship Id="rId43" Type="http://schemas.openxmlformats.org/officeDocument/2006/relationships/hyperlink" Target="https://docs.cntd.ru/document/553271100" TargetMode="External"/><Relationship Id="rId48" Type="http://schemas.openxmlformats.org/officeDocument/2006/relationships/hyperlink" Target="https://docs.cntd.ru/document/326139899" TargetMode="External"/><Relationship Id="rId56" Type="http://schemas.openxmlformats.org/officeDocument/2006/relationships/hyperlink" Target="https://docs.cntd.ru/document/961719440" TargetMode="External"/><Relationship Id="rId64" Type="http://schemas.openxmlformats.org/officeDocument/2006/relationships/hyperlink" Target="https://docs.cntd.ru/document/570784908" TargetMode="External"/><Relationship Id="rId69" Type="http://schemas.openxmlformats.org/officeDocument/2006/relationships/hyperlink" Target="https://docs.cntd.ru/document/961719440" TargetMode="External"/><Relationship Id="rId77" Type="http://schemas.openxmlformats.org/officeDocument/2006/relationships/hyperlink" Target="https://docs.cntd.ru/document/561561055" TargetMode="External"/><Relationship Id="rId8" Type="http://schemas.openxmlformats.org/officeDocument/2006/relationships/hyperlink" Target="https://docs.cntd.ru/document/961700337" TargetMode="External"/><Relationship Id="rId51" Type="http://schemas.openxmlformats.org/officeDocument/2006/relationships/hyperlink" Target="https://docs.cntd.ru/document/961706978" TargetMode="External"/><Relationship Id="rId72" Type="http://schemas.openxmlformats.org/officeDocument/2006/relationships/hyperlink" Target="https://docs.cntd.ru/document/561561055" TargetMode="External"/><Relationship Id="rId80" Type="http://schemas.openxmlformats.org/officeDocument/2006/relationships/hyperlink" Target="https://docs.cntd.ru/document/574757975" TargetMode="External"/><Relationship Id="rId85" Type="http://schemas.openxmlformats.org/officeDocument/2006/relationships/hyperlink" Target="https://docs.cntd.ru/document/574871484" TargetMode="External"/><Relationship Id="rId3" Type="http://schemas.openxmlformats.org/officeDocument/2006/relationships/settings" Target="settings.xml"/><Relationship Id="rId12" Type="http://schemas.openxmlformats.org/officeDocument/2006/relationships/hyperlink" Target="https://docs.cntd.ru/document/961706978" TargetMode="External"/><Relationship Id="rId17" Type="http://schemas.openxmlformats.org/officeDocument/2006/relationships/hyperlink" Target="https://docs.cntd.ru/document/961719440" TargetMode="External"/><Relationship Id="rId25" Type="http://schemas.openxmlformats.org/officeDocument/2006/relationships/hyperlink" Target="https://docs.cntd.ru/document/450386715" TargetMode="External"/><Relationship Id="rId33" Type="http://schemas.openxmlformats.org/officeDocument/2006/relationships/hyperlink" Target="https://docs.cntd.ru/document/574829439" TargetMode="External"/><Relationship Id="rId38" Type="http://schemas.openxmlformats.org/officeDocument/2006/relationships/hyperlink" Target="https://docs.cntd.ru/document/326138818" TargetMode="External"/><Relationship Id="rId46" Type="http://schemas.openxmlformats.org/officeDocument/2006/relationships/hyperlink" Target="https://docs.cntd.ru/document/326139899" TargetMode="External"/><Relationship Id="rId59" Type="http://schemas.openxmlformats.org/officeDocument/2006/relationships/hyperlink" Target="https://docs.cntd.ru/document/450386715" TargetMode="External"/><Relationship Id="rId67" Type="http://schemas.openxmlformats.org/officeDocument/2006/relationships/hyperlink" Target="https://docs.cntd.ru/document/570784908" TargetMode="External"/><Relationship Id="rId20" Type="http://schemas.openxmlformats.org/officeDocument/2006/relationships/hyperlink" Target="https://docs.cntd.ru/document/326137759" TargetMode="External"/><Relationship Id="rId41" Type="http://schemas.openxmlformats.org/officeDocument/2006/relationships/hyperlink" Target="https://docs.cntd.ru/document/561661925" TargetMode="External"/><Relationship Id="rId54" Type="http://schemas.openxmlformats.org/officeDocument/2006/relationships/hyperlink" Target="https://docs.cntd.ru/document/550208041" TargetMode="External"/><Relationship Id="rId62" Type="http://schemas.openxmlformats.org/officeDocument/2006/relationships/hyperlink" Target="https://docs.cntd.ru/document/570784908" TargetMode="External"/><Relationship Id="rId70" Type="http://schemas.openxmlformats.org/officeDocument/2006/relationships/hyperlink" Target="https://docs.cntd.ru/document/570784908" TargetMode="External"/><Relationship Id="rId75" Type="http://schemas.openxmlformats.org/officeDocument/2006/relationships/hyperlink" Target="https://docs.cntd.ru/document/574757975" TargetMode="External"/><Relationship Id="rId83" Type="http://schemas.openxmlformats.org/officeDocument/2006/relationships/hyperlink" Target="https://docs.cntd.ru/document/570784908" TargetMode="External"/><Relationship Id="rId88"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docs.cntd.ru/document/961715849" TargetMode="External"/><Relationship Id="rId23" Type="http://schemas.openxmlformats.org/officeDocument/2006/relationships/hyperlink" Target="https://docs.cntd.ru/document/326142629" TargetMode="External"/><Relationship Id="rId28" Type="http://schemas.openxmlformats.org/officeDocument/2006/relationships/hyperlink" Target="https://docs.cntd.ru/document/553271100" TargetMode="External"/><Relationship Id="rId36" Type="http://schemas.openxmlformats.org/officeDocument/2006/relationships/hyperlink" Target="https://docs.cntd.ru/document/901714421" TargetMode="External"/><Relationship Id="rId49" Type="http://schemas.openxmlformats.org/officeDocument/2006/relationships/hyperlink" Target="https://docs.cntd.ru/document/326139899" TargetMode="External"/><Relationship Id="rId57" Type="http://schemas.openxmlformats.org/officeDocument/2006/relationships/hyperlink" Target="https://docs.cntd.ru/document/570784908" TargetMode="External"/><Relationship Id="rId10" Type="http://schemas.openxmlformats.org/officeDocument/2006/relationships/hyperlink" Target="https://docs.cntd.ru/document/961704108" TargetMode="External"/><Relationship Id="rId31" Type="http://schemas.openxmlformats.org/officeDocument/2006/relationships/hyperlink" Target="https://docs.cntd.ru/document/570784908" TargetMode="External"/><Relationship Id="rId44" Type="http://schemas.openxmlformats.org/officeDocument/2006/relationships/hyperlink" Target="https://docs.cntd.ru/document/326139899" TargetMode="External"/><Relationship Id="rId52" Type="http://schemas.openxmlformats.org/officeDocument/2006/relationships/hyperlink" Target="https://docs.cntd.ru/document/561661925" TargetMode="External"/><Relationship Id="rId60" Type="http://schemas.openxmlformats.org/officeDocument/2006/relationships/hyperlink" Target="https://docs.cntd.ru/document/550208041" TargetMode="External"/><Relationship Id="rId65" Type="http://schemas.openxmlformats.org/officeDocument/2006/relationships/hyperlink" Target="https://docs.cntd.ru/document/450386715" TargetMode="External"/><Relationship Id="rId73" Type="http://schemas.openxmlformats.org/officeDocument/2006/relationships/hyperlink" Target="https://docs.cntd.ru/document/574757975" TargetMode="External"/><Relationship Id="rId78" Type="http://schemas.openxmlformats.org/officeDocument/2006/relationships/hyperlink" Target="https://docs.cntd.ru/document/961715849" TargetMode="External"/><Relationship Id="rId81" Type="http://schemas.openxmlformats.org/officeDocument/2006/relationships/hyperlink" Target="https://docs.cntd.ru/document/570784908" TargetMode="External"/><Relationship Id="rId86" Type="http://schemas.openxmlformats.org/officeDocument/2006/relationships/hyperlink" Target="https://docs.cntd.ru/document/574871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1Internet</dc:creator>
  <cp:lastModifiedBy>1Internet</cp:lastModifiedBy>
  <cp:revision>3</cp:revision>
  <dcterms:created xsi:type="dcterms:W3CDTF">2022-02-03T01:09:00Z</dcterms:created>
  <dcterms:modified xsi:type="dcterms:W3CDTF">2022-02-03T01:17:00Z</dcterms:modified>
</cp:coreProperties>
</file>