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1994" w:rsidRPr="00685F4F" w:rsidTr="00685F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1994" w:rsidRPr="00685F4F" w:rsidRDefault="00E01994">
            <w:pPr>
              <w:pStyle w:val="ConsPlusNormal"/>
              <w:rPr>
                <w:rFonts w:ascii="Times New Roman" w:hAnsi="Times New Roman" w:cs="Times New Roman"/>
              </w:rPr>
            </w:pPr>
            <w:r w:rsidRPr="00685F4F">
              <w:rPr>
                <w:rFonts w:ascii="Times New Roman" w:hAnsi="Times New Roman" w:cs="Times New Roman"/>
              </w:rPr>
              <w:t>11 октября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994" w:rsidRPr="00685F4F" w:rsidRDefault="00E019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85F4F">
              <w:rPr>
                <w:rFonts w:ascii="Times New Roman" w:hAnsi="Times New Roman" w:cs="Times New Roman"/>
              </w:rPr>
              <w:t>11-ОЗ</w:t>
            </w:r>
          </w:p>
        </w:tc>
      </w:tr>
    </w:tbl>
    <w:p w:rsidR="00E01994" w:rsidRPr="00685F4F" w:rsidRDefault="00E019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Title"/>
        <w:jc w:val="center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ЗАКОН АМУРСКОЙ ОБЛАСТИ</w:t>
      </w:r>
    </w:p>
    <w:p w:rsidR="00E01994" w:rsidRPr="00685F4F" w:rsidRDefault="00E01994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Title"/>
        <w:jc w:val="center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 xml:space="preserve">ОБ УСТАНОВЛЕНИИ КОЭФФИЦИЕНТА, ОТРАЖАЮЩЕГО </w:t>
      </w:r>
      <w:proofErr w:type="gramStart"/>
      <w:r w:rsidRPr="00685F4F">
        <w:rPr>
          <w:rFonts w:ascii="Times New Roman" w:hAnsi="Times New Roman" w:cs="Times New Roman"/>
        </w:rPr>
        <w:t>РЕГИОНАЛЬНЫЕ</w:t>
      </w:r>
      <w:proofErr w:type="gramEnd"/>
    </w:p>
    <w:p w:rsidR="00E01994" w:rsidRPr="00685F4F" w:rsidRDefault="00E01994">
      <w:pPr>
        <w:pStyle w:val="ConsPlusTitle"/>
        <w:jc w:val="center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ОСОБЕННОСТИ РЫНКА ТРУДА АМУРСКОЙ ОБЛАСТИ, НА 2022 ГОД</w:t>
      </w: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85F4F">
        <w:rPr>
          <w:rFonts w:ascii="Times New Roman" w:hAnsi="Times New Roman" w:cs="Times New Roman"/>
        </w:rPr>
        <w:t>Принят</w:t>
      </w:r>
      <w:proofErr w:type="gramEnd"/>
    </w:p>
    <w:p w:rsidR="00E01994" w:rsidRPr="00685F4F" w:rsidRDefault="00E01994">
      <w:pPr>
        <w:pStyle w:val="ConsPlusNormal"/>
        <w:jc w:val="right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Законодательным Собранием</w:t>
      </w:r>
    </w:p>
    <w:p w:rsidR="00E01994" w:rsidRPr="00685F4F" w:rsidRDefault="00E01994">
      <w:pPr>
        <w:pStyle w:val="ConsPlusNormal"/>
        <w:jc w:val="right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Амурской области</w:t>
      </w:r>
    </w:p>
    <w:p w:rsidR="00E01994" w:rsidRPr="00685F4F" w:rsidRDefault="00E01994">
      <w:pPr>
        <w:pStyle w:val="ConsPlusNormal"/>
        <w:jc w:val="right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28 сентября 2021 года</w:t>
      </w: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Статья 1</w:t>
      </w: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Nonformat"/>
        <w:jc w:val="both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 xml:space="preserve">             </w:t>
      </w:r>
      <w:r w:rsidR="00685F4F" w:rsidRPr="00685F4F">
        <w:rPr>
          <w:rFonts w:ascii="Times New Roman" w:hAnsi="Times New Roman" w:cs="Times New Roman"/>
        </w:rPr>
        <w:t xml:space="preserve">                               </w:t>
      </w:r>
    </w:p>
    <w:p w:rsidR="00E01994" w:rsidRPr="00685F4F" w:rsidRDefault="00E019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5F4F">
        <w:rPr>
          <w:rFonts w:ascii="Times New Roman" w:hAnsi="Times New Roman" w:cs="Times New Roman"/>
          <w:sz w:val="22"/>
          <w:szCs w:val="22"/>
        </w:rPr>
        <w:t xml:space="preserve">    В  соответствии  с  </w:t>
      </w:r>
      <w:r w:rsidRPr="00685F4F">
        <w:rPr>
          <w:rFonts w:ascii="Times New Roman" w:hAnsi="Times New Roman" w:cs="Times New Roman"/>
          <w:color w:val="0000FF"/>
          <w:sz w:val="22"/>
          <w:szCs w:val="22"/>
        </w:rPr>
        <w:t>пунктом 3 статьи 227</w:t>
      </w:r>
      <w:r w:rsidRPr="00685F4F">
        <w:rPr>
          <w:rFonts w:ascii="Times New Roman" w:hAnsi="Times New Roman" w:cs="Times New Roman"/>
          <w:sz w:val="22"/>
          <w:szCs w:val="22"/>
        </w:rPr>
        <w:t xml:space="preserve">  Налогового кодекса Российской</w:t>
      </w:r>
      <w:r w:rsidR="00685F4F" w:rsidRPr="00685F4F">
        <w:rPr>
          <w:rFonts w:ascii="Times New Roman" w:hAnsi="Times New Roman" w:cs="Times New Roman"/>
          <w:sz w:val="22"/>
          <w:szCs w:val="22"/>
        </w:rPr>
        <w:t xml:space="preserve"> </w:t>
      </w:r>
      <w:r w:rsidRPr="00685F4F">
        <w:rPr>
          <w:rFonts w:ascii="Times New Roman" w:hAnsi="Times New Roman" w:cs="Times New Roman"/>
          <w:sz w:val="22"/>
          <w:szCs w:val="22"/>
        </w:rPr>
        <w:t>Федерации  установить  на  2022  год  коэффициент,  отражающий региональные</w:t>
      </w:r>
      <w:r w:rsidR="00685F4F" w:rsidRPr="00685F4F">
        <w:rPr>
          <w:rFonts w:ascii="Times New Roman" w:hAnsi="Times New Roman" w:cs="Times New Roman"/>
          <w:sz w:val="22"/>
          <w:szCs w:val="22"/>
        </w:rPr>
        <w:t xml:space="preserve"> </w:t>
      </w:r>
      <w:r w:rsidRPr="00685F4F">
        <w:rPr>
          <w:rFonts w:ascii="Times New Roman" w:hAnsi="Times New Roman" w:cs="Times New Roman"/>
          <w:sz w:val="22"/>
          <w:szCs w:val="22"/>
        </w:rPr>
        <w:t>особенности рынка труда Амурской области, в размере 2,6078.</w:t>
      </w: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Статья 2</w:t>
      </w: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Настоящий Закон вступает в силу с 1 января 2022 года, но не ранее чем по истечении одного месяца со дня его официального опубликования и не ранее первого числа очередного налогового периода по налогу на доходы физических лиц.</w:t>
      </w: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Normal"/>
        <w:jc w:val="right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Губернатор</w:t>
      </w:r>
    </w:p>
    <w:p w:rsidR="00E01994" w:rsidRPr="00685F4F" w:rsidRDefault="00E01994">
      <w:pPr>
        <w:pStyle w:val="ConsPlusNormal"/>
        <w:jc w:val="right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Амурской области</w:t>
      </w:r>
    </w:p>
    <w:p w:rsidR="00E01994" w:rsidRPr="00685F4F" w:rsidRDefault="00E01994">
      <w:pPr>
        <w:pStyle w:val="ConsPlusNormal"/>
        <w:jc w:val="right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В.А.ОРЛОВ</w:t>
      </w:r>
    </w:p>
    <w:p w:rsidR="00E01994" w:rsidRPr="00685F4F" w:rsidRDefault="00E01994">
      <w:pPr>
        <w:pStyle w:val="ConsPlusNormal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г. Благовещенск</w:t>
      </w:r>
      <w:bookmarkStart w:id="0" w:name="_GoBack"/>
      <w:bookmarkEnd w:id="0"/>
    </w:p>
    <w:p w:rsidR="00E01994" w:rsidRPr="00685F4F" w:rsidRDefault="00E01994">
      <w:pPr>
        <w:pStyle w:val="ConsPlusNormal"/>
        <w:spacing w:before="220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11 октября 2021 года</w:t>
      </w:r>
    </w:p>
    <w:p w:rsidR="00E01994" w:rsidRPr="00685F4F" w:rsidRDefault="00E01994">
      <w:pPr>
        <w:pStyle w:val="ConsPlusNormal"/>
        <w:spacing w:before="220"/>
        <w:rPr>
          <w:rFonts w:ascii="Times New Roman" w:hAnsi="Times New Roman" w:cs="Times New Roman"/>
        </w:rPr>
      </w:pPr>
      <w:r w:rsidRPr="00685F4F">
        <w:rPr>
          <w:rFonts w:ascii="Times New Roman" w:hAnsi="Times New Roman" w:cs="Times New Roman"/>
        </w:rPr>
        <w:t>N 11-ОЗ</w:t>
      </w: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1994" w:rsidRPr="00685F4F" w:rsidRDefault="00E019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44A83" w:rsidRDefault="00B44A83"/>
    <w:sectPr w:rsidR="00B44A83" w:rsidSect="0075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E01994"/>
    <w:rsid w:val="00685F4F"/>
    <w:rsid w:val="00B44A83"/>
    <w:rsid w:val="00E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1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1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2800-00-082</dc:creator>
  <cp:lastModifiedBy>1Internet</cp:lastModifiedBy>
  <cp:revision>2</cp:revision>
  <dcterms:created xsi:type="dcterms:W3CDTF">2021-12-01T06:32:00Z</dcterms:created>
  <dcterms:modified xsi:type="dcterms:W3CDTF">2021-12-02T05:30:00Z</dcterms:modified>
</cp:coreProperties>
</file>