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246"/>
      </w:tblGrid>
      <w:tr w:rsidR="00B84FBB" w:rsidRPr="0024490F" w:rsidTr="00B84FBB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84FBB" w:rsidRPr="00C93046" w:rsidRDefault="00B84FBB" w:rsidP="006B1B19">
            <w:pPr>
              <w:pStyle w:val="a3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B84FBB" w:rsidRPr="0024490F" w:rsidRDefault="00B84FBB" w:rsidP="008C0513">
            <w:pPr>
              <w:pStyle w:val="a3"/>
              <w:ind w:firstLine="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90F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B84FBB" w:rsidRPr="0024490F" w:rsidRDefault="00B84FBB" w:rsidP="008C0513">
            <w:pPr>
              <w:pStyle w:val="a3"/>
              <w:ind w:firstLine="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90F">
              <w:rPr>
                <w:rFonts w:ascii="Times New Roman" w:hAnsi="Times New Roman"/>
                <w:sz w:val="26"/>
                <w:szCs w:val="26"/>
              </w:rPr>
              <w:t>Руководитель УФНС России по Архангельской области и Ненецкому автономному округу</w:t>
            </w:r>
          </w:p>
          <w:p w:rsidR="00B84FBB" w:rsidRPr="0024490F" w:rsidRDefault="00B84FBB" w:rsidP="006B1B19">
            <w:pPr>
              <w:ind w:firstLine="567"/>
              <w:jc w:val="center"/>
              <w:rPr>
                <w:sz w:val="26"/>
                <w:szCs w:val="26"/>
              </w:rPr>
            </w:pPr>
          </w:p>
          <w:p w:rsidR="00B84FBB" w:rsidRPr="0024490F" w:rsidRDefault="00D35335" w:rsidP="00886543">
            <w:pPr>
              <w:pStyle w:val="a3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24490F">
              <w:rPr>
                <w:rFonts w:ascii="Times New Roman" w:hAnsi="Times New Roman"/>
                <w:sz w:val="26"/>
                <w:szCs w:val="26"/>
              </w:rPr>
              <w:t>_____</w:t>
            </w:r>
            <w:r w:rsidR="00B84FBB" w:rsidRPr="0024490F">
              <w:rPr>
                <w:rFonts w:ascii="Times New Roman" w:hAnsi="Times New Roman"/>
                <w:sz w:val="26"/>
                <w:szCs w:val="26"/>
              </w:rPr>
              <w:t xml:space="preserve">_____________ </w:t>
            </w:r>
            <w:r w:rsidRPr="0024490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B84FBB" w:rsidRPr="0024490F" w:rsidRDefault="00B84FBB" w:rsidP="006B1B19">
            <w:pPr>
              <w:pStyle w:val="a3"/>
              <w:ind w:right="175" w:firstLine="567"/>
              <w:rPr>
                <w:rFonts w:ascii="Times New Roman" w:hAnsi="Times New Roman"/>
                <w:sz w:val="20"/>
                <w:szCs w:val="20"/>
              </w:rPr>
            </w:pPr>
            <w:r w:rsidRPr="0024490F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872322">
              <w:rPr>
                <w:rFonts w:ascii="Times New Roman" w:hAnsi="Times New Roman"/>
                <w:sz w:val="20"/>
                <w:szCs w:val="20"/>
              </w:rPr>
              <w:t xml:space="preserve">    (подпись)        </w:t>
            </w:r>
            <w:r w:rsidRPr="0024490F">
              <w:rPr>
                <w:rFonts w:ascii="Times New Roman" w:hAnsi="Times New Roman"/>
                <w:sz w:val="20"/>
                <w:szCs w:val="20"/>
              </w:rPr>
              <w:t xml:space="preserve">   (инициалы, фамилия)</w:t>
            </w:r>
          </w:p>
          <w:p w:rsidR="00B84FBB" w:rsidRPr="0024490F" w:rsidRDefault="00B84FBB" w:rsidP="006B1B19">
            <w:pPr>
              <w:pStyle w:val="a3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90F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D57CA5">
              <w:rPr>
                <w:rFonts w:ascii="Times New Roman" w:hAnsi="Times New Roman"/>
                <w:sz w:val="26"/>
                <w:szCs w:val="26"/>
              </w:rPr>
              <w:t>«</w:t>
            </w:r>
            <w:r w:rsidR="005F4DD5">
              <w:rPr>
                <w:rFonts w:ascii="Times New Roman" w:hAnsi="Times New Roman"/>
                <w:sz w:val="26"/>
                <w:szCs w:val="26"/>
              </w:rPr>
              <w:t>____</w:t>
            </w:r>
            <w:r w:rsidR="00D57CA5">
              <w:rPr>
                <w:rFonts w:ascii="Times New Roman" w:hAnsi="Times New Roman"/>
                <w:sz w:val="26"/>
                <w:szCs w:val="26"/>
              </w:rPr>
              <w:t>»</w:t>
            </w:r>
            <w:r w:rsidR="00563F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F4DD5">
              <w:rPr>
                <w:rFonts w:ascii="Times New Roman" w:hAnsi="Times New Roman"/>
                <w:sz w:val="26"/>
                <w:szCs w:val="26"/>
              </w:rPr>
              <w:t>_________</w:t>
            </w:r>
            <w:r w:rsidR="00563F68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5F4DD5">
              <w:rPr>
                <w:rFonts w:ascii="Times New Roman" w:hAnsi="Times New Roman"/>
                <w:sz w:val="26"/>
                <w:szCs w:val="26"/>
              </w:rPr>
              <w:t>2</w:t>
            </w:r>
            <w:r w:rsidR="00AD68C4">
              <w:rPr>
                <w:rFonts w:ascii="Times New Roman" w:hAnsi="Times New Roman"/>
                <w:sz w:val="26"/>
                <w:szCs w:val="26"/>
              </w:rPr>
              <w:t>1</w:t>
            </w:r>
            <w:bookmarkStart w:id="0" w:name="_GoBack"/>
            <w:bookmarkEnd w:id="0"/>
            <w:r w:rsidRPr="0024490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B84FBB" w:rsidRPr="0024490F" w:rsidRDefault="00B84FBB" w:rsidP="006B1B19">
            <w:pPr>
              <w:ind w:firstLine="567"/>
              <w:rPr>
                <w:sz w:val="26"/>
                <w:szCs w:val="26"/>
              </w:rPr>
            </w:pPr>
          </w:p>
        </w:tc>
      </w:tr>
    </w:tbl>
    <w:p w:rsidR="00B0010E" w:rsidRPr="003F3815" w:rsidRDefault="00B0010E" w:rsidP="006B1B19">
      <w:pPr>
        <w:ind w:firstLine="567"/>
        <w:rPr>
          <w:sz w:val="26"/>
          <w:szCs w:val="26"/>
        </w:rPr>
      </w:pPr>
    </w:p>
    <w:p w:rsidR="00112884" w:rsidRPr="003F3815" w:rsidRDefault="00B84FBB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="00AB72EC" w:rsidRPr="003F3815">
        <w:rPr>
          <w:rFonts w:ascii="Times New Roman" w:hAnsi="Times New Roman" w:cs="Times New Roman"/>
          <w:sz w:val="26"/>
          <w:szCs w:val="26"/>
        </w:rPr>
        <w:br/>
      </w:r>
      <w:r w:rsidR="005F4DD5">
        <w:rPr>
          <w:rFonts w:ascii="Times New Roman" w:hAnsi="Times New Roman" w:cs="Times New Roman"/>
          <w:b w:val="0"/>
          <w:sz w:val="26"/>
          <w:szCs w:val="26"/>
        </w:rPr>
        <w:t>С</w:t>
      </w:r>
      <w:r w:rsidR="008A5BA7" w:rsidRPr="003F3815">
        <w:rPr>
          <w:rFonts w:ascii="Times New Roman" w:hAnsi="Times New Roman" w:cs="Times New Roman"/>
          <w:b w:val="0"/>
          <w:sz w:val="26"/>
          <w:szCs w:val="26"/>
        </w:rPr>
        <w:t>пециалиста-эксперта</w:t>
      </w:r>
      <w:r w:rsidR="001F7801" w:rsidRPr="003F381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13D2A" w:rsidRPr="003F3815">
        <w:rPr>
          <w:rFonts w:ascii="Times New Roman" w:hAnsi="Times New Roman" w:cs="Times New Roman"/>
          <w:b w:val="0"/>
          <w:sz w:val="26"/>
          <w:szCs w:val="26"/>
        </w:rPr>
        <w:t>хозяйственного отдела</w:t>
      </w:r>
    </w:p>
    <w:p w:rsidR="00AB72EC" w:rsidRPr="003F3815" w:rsidRDefault="00B84FBB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381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139D1" w:rsidRPr="003F3815">
        <w:rPr>
          <w:rFonts w:ascii="Times New Roman" w:hAnsi="Times New Roman" w:cs="Times New Roman"/>
          <w:b w:val="0"/>
          <w:sz w:val="26"/>
          <w:szCs w:val="26"/>
        </w:rPr>
        <w:t>УФНС России по Архангельской области и Ненецкому автономному округу</w:t>
      </w:r>
    </w:p>
    <w:p w:rsidR="006F3F34" w:rsidRPr="003F3815" w:rsidRDefault="006F3F34" w:rsidP="00A47C4D">
      <w:pPr>
        <w:ind w:firstLine="567"/>
        <w:contextualSpacing/>
        <w:jc w:val="center"/>
        <w:rPr>
          <w:b/>
          <w:sz w:val="26"/>
          <w:szCs w:val="26"/>
        </w:rPr>
      </w:pPr>
    </w:p>
    <w:p w:rsidR="007103F0" w:rsidRPr="003F3815" w:rsidRDefault="007103F0" w:rsidP="00A47C4D">
      <w:pPr>
        <w:ind w:firstLine="567"/>
        <w:contextualSpacing/>
        <w:jc w:val="center"/>
        <w:rPr>
          <w:b/>
          <w:sz w:val="26"/>
          <w:szCs w:val="26"/>
        </w:rPr>
      </w:pPr>
    </w:p>
    <w:p w:rsidR="007103F0" w:rsidRPr="003F3815" w:rsidRDefault="007103F0" w:rsidP="00A47C4D">
      <w:pPr>
        <w:ind w:firstLine="567"/>
        <w:contextualSpacing/>
        <w:jc w:val="center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I. Общие положения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AB72EC" w:rsidRPr="003F3815" w:rsidRDefault="00AB72E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</w:t>
      </w:r>
      <w:r w:rsidR="00325348" w:rsidRPr="003F3815">
        <w:rPr>
          <w:sz w:val="26"/>
          <w:szCs w:val="26"/>
        </w:rPr>
        <w:t>.</w:t>
      </w:r>
      <w:r w:rsidRPr="003F3815">
        <w:rPr>
          <w:sz w:val="26"/>
          <w:szCs w:val="26"/>
        </w:rPr>
        <w:t xml:space="preserve"> Должность федеральной государственной гражданской службы (далее - гражданская служба) </w:t>
      </w:r>
      <w:r w:rsidR="00BA5226" w:rsidRPr="003F3815">
        <w:rPr>
          <w:sz w:val="26"/>
          <w:szCs w:val="26"/>
        </w:rPr>
        <w:t xml:space="preserve">специалиста-эксперта хозяйственного </w:t>
      </w:r>
      <w:r w:rsidRPr="003F3815">
        <w:rPr>
          <w:sz w:val="26"/>
          <w:szCs w:val="26"/>
        </w:rPr>
        <w:t xml:space="preserve">отдела </w:t>
      </w:r>
      <w:r w:rsidR="00BF07F3" w:rsidRPr="003F3815">
        <w:rPr>
          <w:sz w:val="26"/>
          <w:szCs w:val="26"/>
        </w:rPr>
        <w:t xml:space="preserve">УФНС России </w:t>
      </w:r>
      <w:r w:rsidR="002139D1" w:rsidRPr="003F3815">
        <w:rPr>
          <w:sz w:val="26"/>
          <w:szCs w:val="26"/>
        </w:rPr>
        <w:t xml:space="preserve">по Архангельской области и Ненецкому автономному округу </w:t>
      </w:r>
      <w:r w:rsidRPr="003F3815">
        <w:rPr>
          <w:sz w:val="26"/>
          <w:szCs w:val="26"/>
        </w:rPr>
        <w:t>(далее –</w:t>
      </w:r>
      <w:r w:rsidR="005F4DD5">
        <w:rPr>
          <w:sz w:val="26"/>
          <w:szCs w:val="26"/>
        </w:rPr>
        <w:t xml:space="preserve"> </w:t>
      </w:r>
      <w:r w:rsidR="00BA5226" w:rsidRPr="003F3815">
        <w:rPr>
          <w:sz w:val="26"/>
          <w:szCs w:val="26"/>
        </w:rPr>
        <w:t>специалист-эксперт</w:t>
      </w:r>
      <w:r w:rsidRPr="003F3815">
        <w:rPr>
          <w:sz w:val="26"/>
          <w:szCs w:val="26"/>
        </w:rPr>
        <w:t xml:space="preserve">) относится к </w:t>
      </w:r>
      <w:r w:rsidR="00BA5226" w:rsidRPr="003F3815">
        <w:rPr>
          <w:sz w:val="26"/>
          <w:szCs w:val="26"/>
        </w:rPr>
        <w:t>старшей группе должностей гражданской службы категории "специалисты".</w:t>
      </w:r>
    </w:p>
    <w:p w:rsidR="007103F0" w:rsidRPr="003F3815" w:rsidRDefault="007103F0" w:rsidP="00A47C4D">
      <w:pPr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Регистрационный номер (код) должности - </w:t>
      </w:r>
      <w:r w:rsidR="007F3AAA" w:rsidRPr="007F3AAA">
        <w:rPr>
          <w:sz w:val="26"/>
          <w:szCs w:val="26"/>
        </w:rPr>
        <w:t>11-3-4-062</w:t>
      </w:r>
      <w:r w:rsidRPr="003F3815">
        <w:rPr>
          <w:sz w:val="26"/>
          <w:szCs w:val="26"/>
        </w:rPr>
        <w:t>.</w:t>
      </w:r>
    </w:p>
    <w:p w:rsidR="00325348" w:rsidRPr="003F3815" w:rsidRDefault="00325348" w:rsidP="00A47C4D">
      <w:pPr>
        <w:tabs>
          <w:tab w:val="decimal" w:pos="1134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2.</w:t>
      </w:r>
      <w:r w:rsidR="00C93046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Область профессиональной служебной деятельности </w:t>
      </w:r>
      <w:r w:rsidR="004D31B4" w:rsidRPr="003F3815">
        <w:rPr>
          <w:sz w:val="26"/>
          <w:szCs w:val="26"/>
        </w:rPr>
        <w:t>специалиста-эксперта</w:t>
      </w:r>
      <w:r w:rsidR="001742D3" w:rsidRPr="003F3815">
        <w:rPr>
          <w:sz w:val="26"/>
          <w:szCs w:val="26"/>
        </w:rPr>
        <w:t>:</w:t>
      </w:r>
      <w:r w:rsidRPr="003F3815">
        <w:rPr>
          <w:sz w:val="26"/>
          <w:szCs w:val="26"/>
        </w:rPr>
        <w:t xml:space="preserve"> обеспечение </w:t>
      </w:r>
      <w:r w:rsidR="00275D5D" w:rsidRPr="003F3815">
        <w:rPr>
          <w:sz w:val="26"/>
          <w:szCs w:val="26"/>
        </w:rPr>
        <w:t>деятельности государственных органов</w:t>
      </w:r>
      <w:r w:rsidRPr="003F3815">
        <w:rPr>
          <w:sz w:val="26"/>
          <w:szCs w:val="26"/>
        </w:rPr>
        <w:t>.</w:t>
      </w:r>
    </w:p>
    <w:p w:rsidR="001742D3" w:rsidRPr="003F3815" w:rsidRDefault="00AC6C72" w:rsidP="00A47C4D">
      <w:pPr>
        <w:widowControl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3.</w:t>
      </w:r>
      <w:r w:rsidR="00C93046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Вид профессиональной служебной деятельности </w:t>
      </w:r>
      <w:r w:rsidR="004D31B4" w:rsidRPr="003F3815">
        <w:rPr>
          <w:sz w:val="26"/>
          <w:szCs w:val="26"/>
        </w:rPr>
        <w:t>специалиста-эксперта</w:t>
      </w:r>
      <w:r w:rsidR="001742D3" w:rsidRPr="003F3815">
        <w:rPr>
          <w:sz w:val="26"/>
          <w:szCs w:val="26"/>
        </w:rPr>
        <w:t>: административно-хозяйственное обеспечение, материально-техническое и социально-бытовое обеспечение, осуществление закупок товаров и заключение государственных контрактов на поставки товаров, оказание услуг, выполнение работ для нужд государственного органа, управление федеральным имуществом, необходимым для обеспечения функций государственного органа и подведомственных организаций.</w:t>
      </w:r>
    </w:p>
    <w:p w:rsidR="00AB72EC" w:rsidRPr="003F3815" w:rsidRDefault="00AC6C72" w:rsidP="00A47C4D">
      <w:pPr>
        <w:tabs>
          <w:tab w:val="decimal" w:pos="1134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4.</w:t>
      </w:r>
      <w:r w:rsidR="00C93046" w:rsidRPr="003F3815">
        <w:rPr>
          <w:sz w:val="26"/>
          <w:szCs w:val="26"/>
        </w:rPr>
        <w:t> </w:t>
      </w:r>
      <w:r w:rsidR="00AB72EC" w:rsidRPr="003F3815">
        <w:rPr>
          <w:sz w:val="26"/>
          <w:szCs w:val="26"/>
        </w:rPr>
        <w:t xml:space="preserve">Назначение на должность и освобождение от должности </w:t>
      </w:r>
      <w:r w:rsidR="004D31B4" w:rsidRPr="003F3815">
        <w:rPr>
          <w:sz w:val="26"/>
          <w:szCs w:val="26"/>
        </w:rPr>
        <w:t>специалиста-эксперта</w:t>
      </w:r>
      <w:r w:rsidR="00AB72EC" w:rsidRPr="003F3815">
        <w:rPr>
          <w:sz w:val="26"/>
          <w:szCs w:val="26"/>
        </w:rPr>
        <w:t xml:space="preserve"> осуществляются </w:t>
      </w:r>
      <w:r w:rsidRPr="003F3815">
        <w:rPr>
          <w:sz w:val="26"/>
          <w:szCs w:val="26"/>
        </w:rPr>
        <w:t>руководителем</w:t>
      </w:r>
      <w:r w:rsidR="00AB72EC" w:rsidRPr="003F3815">
        <w:rPr>
          <w:sz w:val="26"/>
          <w:szCs w:val="26"/>
        </w:rPr>
        <w:t xml:space="preserve"> </w:t>
      </w:r>
      <w:r w:rsidR="00655111" w:rsidRPr="003F3815">
        <w:rPr>
          <w:sz w:val="26"/>
          <w:szCs w:val="26"/>
        </w:rPr>
        <w:t>У</w:t>
      </w:r>
      <w:r w:rsidR="00AB72EC" w:rsidRPr="003F3815">
        <w:rPr>
          <w:sz w:val="26"/>
          <w:szCs w:val="26"/>
        </w:rPr>
        <w:t xml:space="preserve">ФНС России </w:t>
      </w:r>
      <w:r w:rsidR="002139D1" w:rsidRPr="003F3815">
        <w:rPr>
          <w:sz w:val="26"/>
          <w:szCs w:val="26"/>
        </w:rPr>
        <w:t xml:space="preserve">по Архангельской области и Ненецкому автономному округу </w:t>
      </w:r>
      <w:r w:rsidRPr="003F3815">
        <w:rPr>
          <w:sz w:val="26"/>
          <w:szCs w:val="26"/>
        </w:rPr>
        <w:t>(далее - У</w:t>
      </w:r>
      <w:r w:rsidR="00AB72EC" w:rsidRPr="003F3815">
        <w:rPr>
          <w:sz w:val="26"/>
          <w:szCs w:val="26"/>
        </w:rPr>
        <w:t>правление).</w:t>
      </w:r>
    </w:p>
    <w:p w:rsidR="004D31B4" w:rsidRPr="003F3815" w:rsidRDefault="0055733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5. </w:t>
      </w:r>
      <w:r w:rsidR="000139EB"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="00AC6C72" w:rsidRPr="003F3815">
        <w:rPr>
          <w:sz w:val="26"/>
          <w:szCs w:val="26"/>
        </w:rPr>
        <w:t xml:space="preserve"> непосредственно подчиняется </w:t>
      </w:r>
      <w:r w:rsidR="004D31B4" w:rsidRPr="003F3815">
        <w:rPr>
          <w:sz w:val="26"/>
          <w:szCs w:val="26"/>
        </w:rPr>
        <w:t xml:space="preserve">начальнику хозяйственного отдела, а в его отсутствие лицу, исполняющему обязанности начальника хозяйственного отдела. </w:t>
      </w:r>
    </w:p>
    <w:p w:rsidR="00E151BE" w:rsidRPr="003F3815" w:rsidRDefault="00AC6C72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В период временного отсутствия гражданского служащего, замещающего должность </w:t>
      </w:r>
      <w:r w:rsidR="004D31B4" w:rsidRPr="003F3815">
        <w:rPr>
          <w:sz w:val="26"/>
          <w:szCs w:val="26"/>
        </w:rPr>
        <w:t>специалиста-эксперта</w:t>
      </w:r>
      <w:r w:rsidRPr="003F3815">
        <w:rPr>
          <w:sz w:val="26"/>
          <w:szCs w:val="26"/>
        </w:rPr>
        <w:t>, исполнение его должностных обязанностей возлагается</w:t>
      </w:r>
      <w:r w:rsidR="000139EB">
        <w:rPr>
          <w:sz w:val="26"/>
          <w:szCs w:val="26"/>
        </w:rPr>
        <w:t xml:space="preserve"> на</w:t>
      </w:r>
      <w:r w:rsidRPr="003F3815">
        <w:rPr>
          <w:sz w:val="26"/>
          <w:szCs w:val="26"/>
        </w:rPr>
        <w:t xml:space="preserve"> </w:t>
      </w:r>
      <w:r w:rsidR="0023505C" w:rsidRPr="003F3815">
        <w:rPr>
          <w:sz w:val="26"/>
          <w:szCs w:val="26"/>
        </w:rPr>
        <w:t xml:space="preserve">гражданского служащего, замещающего должность </w:t>
      </w:r>
      <w:r w:rsidR="000139EB">
        <w:rPr>
          <w:sz w:val="26"/>
          <w:szCs w:val="26"/>
        </w:rPr>
        <w:t>ведущего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Pr="003F3815">
        <w:rPr>
          <w:sz w:val="26"/>
          <w:szCs w:val="26"/>
        </w:rPr>
        <w:t xml:space="preserve">. </w:t>
      </w:r>
    </w:p>
    <w:p w:rsidR="00AC6C72" w:rsidRPr="003F3815" w:rsidRDefault="00AC6C72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На гражданского служащего, замещающего должность </w:t>
      </w:r>
      <w:r w:rsidR="004D31B4" w:rsidRPr="003F3815">
        <w:rPr>
          <w:sz w:val="26"/>
          <w:szCs w:val="26"/>
        </w:rPr>
        <w:t>специалиста-эксперта</w:t>
      </w:r>
      <w:r w:rsidRPr="003F3815">
        <w:rPr>
          <w:sz w:val="26"/>
          <w:szCs w:val="26"/>
        </w:rPr>
        <w:t>, в случае служебной необходимости и с его согласия может быть возложено исполнение должностных обязанностей по другой должности гражданской службы</w:t>
      </w:r>
      <w:r w:rsidR="0023505C" w:rsidRPr="003F3815">
        <w:rPr>
          <w:sz w:val="26"/>
          <w:szCs w:val="26"/>
        </w:rPr>
        <w:t>.</w:t>
      </w:r>
    </w:p>
    <w:p w:rsidR="00BF4F30" w:rsidRPr="006428C9" w:rsidRDefault="00BF4F30" w:rsidP="00A47C4D">
      <w:pPr>
        <w:ind w:right="17" w:firstLine="567"/>
        <w:contextualSpacing/>
        <w:jc w:val="both"/>
        <w:rPr>
          <w:sz w:val="26"/>
          <w:szCs w:val="26"/>
        </w:rPr>
      </w:pPr>
    </w:p>
    <w:p w:rsidR="001331F2" w:rsidRPr="006428C9" w:rsidRDefault="001331F2" w:rsidP="00A47C4D">
      <w:pPr>
        <w:ind w:right="17" w:firstLine="567"/>
        <w:contextualSpacing/>
        <w:jc w:val="both"/>
        <w:rPr>
          <w:sz w:val="26"/>
          <w:szCs w:val="26"/>
        </w:rPr>
      </w:pPr>
    </w:p>
    <w:p w:rsidR="00C93046" w:rsidRPr="003F3815" w:rsidRDefault="00C93046" w:rsidP="00A47C4D">
      <w:pPr>
        <w:tabs>
          <w:tab w:val="left" w:pos="0"/>
          <w:tab w:val="left" w:pos="993"/>
        </w:tabs>
        <w:ind w:firstLine="567"/>
        <w:contextualSpacing/>
        <w:jc w:val="center"/>
        <w:rPr>
          <w:b/>
          <w:bCs/>
          <w:sz w:val="26"/>
          <w:szCs w:val="26"/>
        </w:rPr>
      </w:pPr>
      <w:r w:rsidRPr="003F3815">
        <w:rPr>
          <w:b/>
          <w:bCs/>
          <w:sz w:val="26"/>
          <w:szCs w:val="26"/>
          <w:lang w:val="en-US"/>
        </w:rPr>
        <w:lastRenderedPageBreak/>
        <w:t>II</w:t>
      </w:r>
      <w:r w:rsidRPr="003F3815">
        <w:rPr>
          <w:b/>
          <w:bCs/>
          <w:sz w:val="26"/>
          <w:szCs w:val="26"/>
        </w:rPr>
        <w:t xml:space="preserve">. Квалификационные требования </w:t>
      </w:r>
    </w:p>
    <w:p w:rsidR="00C93046" w:rsidRPr="003F3815" w:rsidRDefault="00C93046" w:rsidP="00A47C4D">
      <w:pPr>
        <w:tabs>
          <w:tab w:val="left" w:pos="0"/>
          <w:tab w:val="left" w:pos="993"/>
        </w:tabs>
        <w:ind w:firstLine="567"/>
        <w:contextualSpacing/>
        <w:jc w:val="center"/>
        <w:rPr>
          <w:b/>
          <w:bCs/>
          <w:sz w:val="26"/>
          <w:szCs w:val="26"/>
        </w:rPr>
      </w:pPr>
      <w:r w:rsidRPr="003F3815">
        <w:rPr>
          <w:b/>
          <w:bCs/>
          <w:sz w:val="26"/>
          <w:szCs w:val="26"/>
        </w:rPr>
        <w:t xml:space="preserve">для замещения должности гражданской службы </w:t>
      </w:r>
    </w:p>
    <w:p w:rsidR="00872322" w:rsidRPr="003F3815" w:rsidRDefault="00872322" w:rsidP="00A47C4D">
      <w:pPr>
        <w:tabs>
          <w:tab w:val="left" w:pos="0"/>
          <w:tab w:val="left" w:pos="993"/>
        </w:tabs>
        <w:ind w:firstLine="567"/>
        <w:contextualSpacing/>
        <w:jc w:val="center"/>
        <w:rPr>
          <w:b/>
          <w:bCs/>
          <w:sz w:val="26"/>
          <w:szCs w:val="26"/>
        </w:rPr>
      </w:pPr>
    </w:p>
    <w:p w:rsidR="00285CB6" w:rsidRPr="003F3815" w:rsidRDefault="0055733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</w:t>
      </w:r>
      <w:r w:rsidR="00C93046" w:rsidRPr="003F3815">
        <w:rPr>
          <w:sz w:val="26"/>
          <w:szCs w:val="26"/>
        </w:rPr>
        <w:t>. </w:t>
      </w:r>
      <w:r w:rsidR="00285CB6" w:rsidRPr="003F3815">
        <w:rPr>
          <w:sz w:val="26"/>
          <w:szCs w:val="26"/>
        </w:rPr>
        <w:t xml:space="preserve">Для замещения должности </w:t>
      </w:r>
      <w:r w:rsidR="004D31B4" w:rsidRPr="003F3815">
        <w:rPr>
          <w:sz w:val="26"/>
          <w:szCs w:val="26"/>
        </w:rPr>
        <w:t>специалиста-эксперта</w:t>
      </w:r>
      <w:r w:rsidR="00285CB6" w:rsidRPr="003F3815">
        <w:rPr>
          <w:sz w:val="26"/>
          <w:szCs w:val="26"/>
        </w:rPr>
        <w:t xml:space="preserve"> устанавливаются следующие требования:</w:t>
      </w:r>
    </w:p>
    <w:p w:rsidR="00BF4F30" w:rsidRPr="003F3815" w:rsidRDefault="0055733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</w:t>
      </w:r>
      <w:r w:rsidR="00285CB6" w:rsidRPr="003F3815">
        <w:rPr>
          <w:sz w:val="26"/>
          <w:szCs w:val="26"/>
        </w:rPr>
        <w:t>.1.</w:t>
      </w:r>
      <w:r w:rsidR="00C93046" w:rsidRPr="003F3815">
        <w:rPr>
          <w:sz w:val="26"/>
          <w:szCs w:val="26"/>
        </w:rPr>
        <w:t xml:space="preserve"> Наличие высшего образования </w:t>
      </w:r>
      <w:r w:rsidR="00A00C5A" w:rsidRPr="003F3815">
        <w:rPr>
          <w:sz w:val="26"/>
          <w:szCs w:val="26"/>
        </w:rPr>
        <w:t xml:space="preserve">и </w:t>
      </w:r>
      <w:r w:rsidR="00BF4F30" w:rsidRPr="003F3815">
        <w:rPr>
          <w:sz w:val="26"/>
          <w:szCs w:val="26"/>
        </w:rPr>
        <w:t>дополнительного профессионального образования в сфере закупок</w:t>
      </w:r>
      <w:r w:rsidR="00D57CA5" w:rsidRPr="003F3815">
        <w:rPr>
          <w:sz w:val="26"/>
          <w:szCs w:val="26"/>
        </w:rPr>
        <w:t>.</w:t>
      </w:r>
      <w:r w:rsidR="004D31B4" w:rsidRPr="003F3815">
        <w:rPr>
          <w:sz w:val="26"/>
          <w:szCs w:val="26"/>
        </w:rPr>
        <w:t xml:space="preserve"> </w:t>
      </w:r>
    </w:p>
    <w:p w:rsidR="00731021" w:rsidRPr="003F3815" w:rsidRDefault="0055733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</w:t>
      </w:r>
      <w:r w:rsidR="00731021" w:rsidRPr="003F3815">
        <w:rPr>
          <w:sz w:val="26"/>
          <w:szCs w:val="26"/>
        </w:rPr>
        <w:t xml:space="preserve">.2. Без предъявления требований к стажу, в соответствии с Указом Президента Российской Федерации от 16.01.2017 № 16  «О квалификационных требованиях к стажу государственной гражданской службы или стажу работы по специальности, направлению подготовки, </w:t>
      </w:r>
      <w:proofErr w:type="gramStart"/>
      <w:r w:rsidR="00731021" w:rsidRPr="003F3815">
        <w:rPr>
          <w:sz w:val="26"/>
          <w:szCs w:val="26"/>
        </w:rPr>
        <w:t>который</w:t>
      </w:r>
      <w:proofErr w:type="gramEnd"/>
      <w:r w:rsidR="00731021" w:rsidRPr="003F3815">
        <w:rPr>
          <w:sz w:val="26"/>
          <w:szCs w:val="26"/>
        </w:rPr>
        <w:t xml:space="preserve"> необходим для замещения должностей федеральной государственной гражданской службы».</w:t>
      </w:r>
    </w:p>
    <w:p w:rsidR="00275D5D" w:rsidRPr="003F3815" w:rsidRDefault="00275D5D" w:rsidP="00A47C4D">
      <w:pPr>
        <w:pStyle w:val="af4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b/>
          <w:sz w:val="26"/>
          <w:szCs w:val="26"/>
        </w:rPr>
        <w:t>6.</w:t>
      </w:r>
      <w:r w:rsidR="0055733F" w:rsidRPr="003F3815">
        <w:rPr>
          <w:b/>
          <w:sz w:val="26"/>
          <w:szCs w:val="26"/>
        </w:rPr>
        <w:t>3.</w:t>
      </w:r>
      <w:r w:rsidRPr="003F3815">
        <w:rPr>
          <w:b/>
          <w:sz w:val="26"/>
          <w:szCs w:val="26"/>
        </w:rPr>
        <w:t> Наличие базовых знаний:</w:t>
      </w:r>
      <w:r w:rsidR="0055733F" w:rsidRPr="003F3815">
        <w:rPr>
          <w:sz w:val="26"/>
          <w:szCs w:val="26"/>
        </w:rPr>
        <w:t xml:space="preserve"> </w:t>
      </w:r>
      <w:r w:rsidRPr="003F3815">
        <w:rPr>
          <w:sz w:val="26"/>
          <w:szCs w:val="26"/>
        </w:rPr>
        <w:t>государственного языка Российской Федерации (русского язы</w:t>
      </w:r>
      <w:r w:rsidR="0055733F" w:rsidRPr="003F3815">
        <w:rPr>
          <w:sz w:val="26"/>
          <w:szCs w:val="26"/>
        </w:rPr>
        <w:t xml:space="preserve">ка); правовыми знаниями основ: </w:t>
      </w:r>
      <w:proofErr w:type="gramStart"/>
      <w:r w:rsidRPr="003F3815">
        <w:rPr>
          <w:sz w:val="26"/>
          <w:szCs w:val="26"/>
        </w:rPr>
        <w:t xml:space="preserve">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3F3815">
          <w:rPr>
            <w:sz w:val="26"/>
            <w:szCs w:val="26"/>
          </w:rPr>
          <w:t>2003 г</w:t>
        </w:r>
      </w:smartTag>
      <w:r w:rsidRPr="003F3815">
        <w:rPr>
          <w:sz w:val="26"/>
          <w:szCs w:val="26"/>
        </w:rPr>
        <w:t xml:space="preserve">. № 58-ФЗ «О системе государственной службы Российской Федерации»,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3F3815">
          <w:rPr>
            <w:sz w:val="26"/>
            <w:szCs w:val="26"/>
          </w:rPr>
          <w:t>2004 г</w:t>
        </w:r>
      </w:smartTag>
      <w:r w:rsidRPr="003F3815">
        <w:rPr>
          <w:sz w:val="26"/>
          <w:szCs w:val="26"/>
        </w:rPr>
        <w:t xml:space="preserve">. № 79-ФЗ «О государственной гражданской службе Российской Федерации», 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3F3815">
          <w:rPr>
            <w:sz w:val="26"/>
            <w:szCs w:val="26"/>
          </w:rPr>
          <w:t>2008 г</w:t>
        </w:r>
      </w:smartTag>
      <w:r w:rsidRPr="003F3815">
        <w:rPr>
          <w:sz w:val="26"/>
          <w:szCs w:val="26"/>
        </w:rPr>
        <w:t>. № 273-ФЗ «О противодействии коррупции»; знаниями основ делопроизводства и документооборота; знаниями и навыками в области информацион</w:t>
      </w:r>
      <w:r w:rsidR="004D6532" w:rsidRPr="003F3815">
        <w:rPr>
          <w:sz w:val="26"/>
          <w:szCs w:val="26"/>
        </w:rPr>
        <w:t>но-коммуникационных технологий;</w:t>
      </w:r>
      <w:proofErr w:type="gramEnd"/>
      <w:r w:rsidR="004D6532" w:rsidRPr="003F3815">
        <w:rPr>
          <w:sz w:val="26"/>
          <w:szCs w:val="26"/>
        </w:rPr>
        <w:t xml:space="preserve">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4D6532" w:rsidRPr="003F3815" w:rsidRDefault="004D6532" w:rsidP="00A47C4D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6.4. Наличие профессиональных знаний:</w:t>
      </w:r>
    </w:p>
    <w:p w:rsidR="004D6532" w:rsidRPr="003F3815" w:rsidRDefault="004D6532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6.4.1. В сфере законодательства Российской Федерации:</w:t>
      </w:r>
    </w:p>
    <w:p w:rsidR="007E678E" w:rsidRPr="003F3815" w:rsidRDefault="007E678E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-Трудовой кодекс Российской Федерации</w:t>
      </w:r>
      <w:r w:rsidR="00387480" w:rsidRPr="003F3815">
        <w:rPr>
          <w:sz w:val="26"/>
          <w:szCs w:val="26"/>
        </w:rPr>
        <w:t>;</w:t>
      </w:r>
    </w:p>
    <w:p w:rsidR="00972E96" w:rsidRPr="003F3815" w:rsidRDefault="00972E96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8D592F" w:rsidRPr="003F3815">
        <w:rPr>
          <w:sz w:val="26"/>
          <w:szCs w:val="26"/>
        </w:rPr>
        <w:t>Гражданский Кодекс Российской Федерации от 30</w:t>
      </w:r>
      <w:r w:rsidR="00C82FEA" w:rsidRPr="003F3815">
        <w:rPr>
          <w:sz w:val="26"/>
          <w:szCs w:val="26"/>
        </w:rPr>
        <w:t>.10.</w:t>
      </w:r>
      <w:r w:rsidR="008D592F" w:rsidRPr="003F3815">
        <w:rPr>
          <w:sz w:val="26"/>
          <w:szCs w:val="26"/>
        </w:rPr>
        <w:t>1994г. № 51-ФЗ</w:t>
      </w:r>
      <w:r w:rsidRPr="003F3815">
        <w:rPr>
          <w:sz w:val="26"/>
          <w:szCs w:val="26"/>
        </w:rPr>
        <w:t xml:space="preserve">; </w:t>
      </w:r>
    </w:p>
    <w:p w:rsidR="00972E96" w:rsidRPr="003F3815" w:rsidRDefault="00972E96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-Кодекс Российской Федерации об административных правонарушениях; </w:t>
      </w:r>
    </w:p>
    <w:p w:rsidR="00A1691E" w:rsidRPr="003F3815" w:rsidRDefault="00A1691E" w:rsidP="00A47C4D">
      <w:pPr>
        <w:pStyle w:val="af4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-Федеральный закон от </w:t>
      </w:r>
      <w:r w:rsidR="00C82FEA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5</w:t>
      </w:r>
      <w:r w:rsidR="00C82FEA" w:rsidRPr="003F3815">
        <w:rPr>
          <w:sz w:val="26"/>
          <w:szCs w:val="26"/>
        </w:rPr>
        <w:t>.04.</w:t>
      </w:r>
      <w:r w:rsidRPr="003F3815">
        <w:rPr>
          <w:sz w:val="26"/>
          <w:szCs w:val="26"/>
        </w:rPr>
        <w:t xml:space="preserve">2013 г. № 44-ФЗ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A1691E" w:rsidRPr="003F3815" w:rsidRDefault="00387480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8D592F" w:rsidRPr="003F3815">
        <w:rPr>
          <w:sz w:val="26"/>
          <w:szCs w:val="26"/>
        </w:rPr>
        <w:t xml:space="preserve">Федеральный закон от 26.07.2006 </w:t>
      </w:r>
      <w:r w:rsidR="009C08AE" w:rsidRPr="003F3815">
        <w:rPr>
          <w:sz w:val="26"/>
          <w:szCs w:val="26"/>
        </w:rPr>
        <w:t>№</w:t>
      </w:r>
      <w:r w:rsidR="00224128" w:rsidRPr="003F3815">
        <w:rPr>
          <w:sz w:val="26"/>
          <w:szCs w:val="26"/>
        </w:rPr>
        <w:t> </w:t>
      </w:r>
      <w:r w:rsidR="008D592F" w:rsidRPr="003F3815">
        <w:rPr>
          <w:sz w:val="26"/>
          <w:szCs w:val="26"/>
        </w:rPr>
        <w:t>135-ФЗ "О защите конкуренции"</w:t>
      </w:r>
      <w:r w:rsidR="00292395" w:rsidRPr="003F3815">
        <w:rPr>
          <w:sz w:val="26"/>
          <w:szCs w:val="26"/>
        </w:rPr>
        <w:t>;</w:t>
      </w:r>
    </w:p>
    <w:p w:rsidR="00292395" w:rsidRPr="003F3815" w:rsidRDefault="00292395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-Федеральный закон от 06.03.2006 </w:t>
      </w:r>
      <w:r w:rsidR="009C08AE" w:rsidRPr="003F3815">
        <w:rPr>
          <w:sz w:val="26"/>
          <w:szCs w:val="26"/>
        </w:rPr>
        <w:t>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35-ФЗ "О противодействии терроризму";</w:t>
      </w:r>
    </w:p>
    <w:p w:rsidR="008D592F" w:rsidRPr="003F3815" w:rsidRDefault="00972E96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21</w:t>
      </w:r>
      <w:r w:rsidR="00C82FEA" w:rsidRPr="003F3815">
        <w:rPr>
          <w:sz w:val="26"/>
          <w:szCs w:val="26"/>
        </w:rPr>
        <w:t>.12.</w:t>
      </w:r>
      <w:r w:rsidRPr="003F3815">
        <w:rPr>
          <w:sz w:val="26"/>
          <w:szCs w:val="26"/>
        </w:rPr>
        <w:t xml:space="preserve">1994 г. № 69-ФЗ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пожарной безопасности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123A87" w:rsidRPr="003F3815" w:rsidRDefault="00123A87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26</w:t>
      </w:r>
      <w:r w:rsidR="00C82FEA" w:rsidRPr="003F3815">
        <w:rPr>
          <w:sz w:val="26"/>
          <w:szCs w:val="26"/>
        </w:rPr>
        <w:t>.03.</w:t>
      </w:r>
      <w:r w:rsidRPr="003F3815">
        <w:rPr>
          <w:sz w:val="26"/>
          <w:szCs w:val="26"/>
        </w:rPr>
        <w:t>2003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35-ФЗ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Об электроэнергетике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3A29DF" w:rsidRPr="003F3815" w:rsidRDefault="003A29D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23</w:t>
      </w:r>
      <w:r w:rsidR="00C82FEA" w:rsidRPr="003F3815">
        <w:rPr>
          <w:sz w:val="26"/>
          <w:szCs w:val="26"/>
        </w:rPr>
        <w:t>.11.</w:t>
      </w:r>
      <w:r w:rsidRPr="003F3815">
        <w:rPr>
          <w:sz w:val="26"/>
          <w:szCs w:val="26"/>
        </w:rPr>
        <w:t>2009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261-ФЗ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Об энергосбережении и о повышении энергетической эффективности о внесении изменений в отдельные законодательные акты Российской Федерации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096600" w:rsidRPr="003F3815" w:rsidRDefault="00096600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27</w:t>
      </w:r>
      <w:r w:rsidR="00C82FEA" w:rsidRPr="003F3815">
        <w:rPr>
          <w:sz w:val="26"/>
          <w:szCs w:val="26"/>
        </w:rPr>
        <w:t>.06.</w:t>
      </w:r>
      <w:r w:rsidRPr="003F3815">
        <w:rPr>
          <w:sz w:val="26"/>
          <w:szCs w:val="26"/>
        </w:rPr>
        <w:t>2010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190-ФЗ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теплоснабжении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096600" w:rsidRPr="003F3815" w:rsidRDefault="00096600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-Федеральный закон от </w:t>
      </w:r>
      <w:r w:rsidR="00C82FEA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7</w:t>
      </w:r>
      <w:r w:rsidR="00C82FEA" w:rsidRPr="003F3815">
        <w:rPr>
          <w:sz w:val="26"/>
          <w:szCs w:val="26"/>
        </w:rPr>
        <w:t>.12.</w:t>
      </w:r>
      <w:r w:rsidRPr="003F3815">
        <w:rPr>
          <w:sz w:val="26"/>
          <w:szCs w:val="26"/>
        </w:rPr>
        <w:t>2011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416-ФЗ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водоснабжении и водоотведении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0E5319" w:rsidRPr="003F3815" w:rsidRDefault="000E5319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-Технический регламент Таможенного союза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Безопасность лифтов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 xml:space="preserve"> (ТР ТС 011/2011);</w:t>
      </w:r>
    </w:p>
    <w:p w:rsidR="00972E96" w:rsidRPr="003F3815" w:rsidRDefault="00972E96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30</w:t>
      </w:r>
      <w:r w:rsidR="00C82FEA" w:rsidRPr="003F3815">
        <w:rPr>
          <w:sz w:val="26"/>
          <w:szCs w:val="26"/>
        </w:rPr>
        <w:t>.03.</w:t>
      </w:r>
      <w:r w:rsidRPr="003F3815">
        <w:rPr>
          <w:sz w:val="26"/>
          <w:szCs w:val="26"/>
        </w:rPr>
        <w:t xml:space="preserve">1999 г. № 52-ФЗ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санитарно-эпидемиологическом благополучии населения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7E678E" w:rsidRPr="003F3815" w:rsidRDefault="00387480" w:rsidP="00A47C4D">
      <w:pPr>
        <w:pStyle w:val="af4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-</w:t>
      </w:r>
      <w:r w:rsidR="007E678E" w:rsidRPr="003F3815">
        <w:rPr>
          <w:sz w:val="26"/>
          <w:szCs w:val="26"/>
        </w:rPr>
        <w:t xml:space="preserve">Федеральный </w:t>
      </w:r>
      <w:hyperlink r:id="rId8" w:history="1">
        <w:r w:rsidR="007E678E" w:rsidRPr="003F3815">
          <w:rPr>
            <w:sz w:val="26"/>
            <w:szCs w:val="26"/>
          </w:rPr>
          <w:t>закон</w:t>
        </w:r>
      </w:hyperlink>
      <w:r w:rsidR="007E678E" w:rsidRPr="003F3815">
        <w:rPr>
          <w:sz w:val="26"/>
          <w:szCs w:val="26"/>
        </w:rPr>
        <w:t xml:space="preserve"> от 24</w:t>
      </w:r>
      <w:r w:rsidR="00C82FEA" w:rsidRPr="003F3815">
        <w:rPr>
          <w:sz w:val="26"/>
          <w:szCs w:val="26"/>
        </w:rPr>
        <w:t>.07.</w:t>
      </w:r>
      <w:r w:rsidR="007E678E" w:rsidRPr="003F3815">
        <w:rPr>
          <w:sz w:val="26"/>
          <w:szCs w:val="26"/>
        </w:rPr>
        <w:t xml:space="preserve">1998 г. № 125-ФЗ </w:t>
      </w:r>
      <w:r w:rsidR="003E6924" w:rsidRPr="003F3815">
        <w:rPr>
          <w:sz w:val="26"/>
          <w:szCs w:val="26"/>
        </w:rPr>
        <w:t>"</w:t>
      </w:r>
      <w:r w:rsidR="007E678E" w:rsidRPr="003F3815">
        <w:rPr>
          <w:sz w:val="26"/>
          <w:szCs w:val="26"/>
        </w:rPr>
        <w:t>Об обязательном социальном страховании от несчастных случаев на производстве и профессиональных заболеваний</w:t>
      </w:r>
      <w:r w:rsidR="003E6924" w:rsidRPr="003F3815">
        <w:rPr>
          <w:sz w:val="26"/>
          <w:szCs w:val="26"/>
        </w:rPr>
        <w:t>"</w:t>
      </w:r>
      <w:r w:rsidR="007E678E" w:rsidRPr="003F3815">
        <w:rPr>
          <w:sz w:val="26"/>
          <w:szCs w:val="26"/>
        </w:rPr>
        <w:t>;</w:t>
      </w:r>
    </w:p>
    <w:p w:rsidR="007E678E" w:rsidRPr="003F3815" w:rsidRDefault="00387480" w:rsidP="00A47C4D">
      <w:pPr>
        <w:pStyle w:val="af4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950B4A" w:rsidRPr="003F3815">
        <w:rPr>
          <w:sz w:val="26"/>
          <w:szCs w:val="26"/>
        </w:rPr>
        <w:t>Федеральный закон от 28</w:t>
      </w:r>
      <w:r w:rsidR="00C82FEA" w:rsidRPr="003F3815">
        <w:rPr>
          <w:sz w:val="26"/>
          <w:szCs w:val="26"/>
        </w:rPr>
        <w:t>.12.</w:t>
      </w:r>
      <w:r w:rsidR="00950B4A" w:rsidRPr="003F3815">
        <w:rPr>
          <w:sz w:val="26"/>
          <w:szCs w:val="26"/>
        </w:rPr>
        <w:t xml:space="preserve">2013 г. № 426-ФЗ </w:t>
      </w:r>
      <w:r w:rsidR="003E6924" w:rsidRPr="003F3815">
        <w:rPr>
          <w:sz w:val="26"/>
          <w:szCs w:val="26"/>
        </w:rPr>
        <w:t>"</w:t>
      </w:r>
      <w:r w:rsidR="00950B4A" w:rsidRPr="003F3815">
        <w:rPr>
          <w:sz w:val="26"/>
          <w:szCs w:val="26"/>
        </w:rPr>
        <w:t>О специальной оценке условий труда</w:t>
      </w:r>
      <w:r w:rsidR="003E6924" w:rsidRPr="003F3815">
        <w:rPr>
          <w:sz w:val="26"/>
          <w:szCs w:val="26"/>
        </w:rPr>
        <w:t>";</w:t>
      </w:r>
    </w:p>
    <w:p w:rsidR="007E678E" w:rsidRPr="003F3815" w:rsidRDefault="00387480" w:rsidP="00A47C4D">
      <w:pPr>
        <w:pStyle w:val="af4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7E678E" w:rsidRPr="003F3815">
        <w:rPr>
          <w:sz w:val="26"/>
          <w:szCs w:val="26"/>
        </w:rPr>
        <w:t>Федеральный закон от 25</w:t>
      </w:r>
      <w:r w:rsidR="009A7C9A" w:rsidRPr="003F3815">
        <w:rPr>
          <w:sz w:val="26"/>
          <w:szCs w:val="26"/>
        </w:rPr>
        <w:t>.04.</w:t>
      </w:r>
      <w:r w:rsidR="007E678E" w:rsidRPr="003F3815">
        <w:rPr>
          <w:sz w:val="26"/>
          <w:szCs w:val="26"/>
        </w:rPr>
        <w:t xml:space="preserve">2002 г. № 40-ФЗ </w:t>
      </w:r>
      <w:r w:rsidR="003E6924" w:rsidRPr="003F3815">
        <w:rPr>
          <w:sz w:val="26"/>
          <w:szCs w:val="26"/>
        </w:rPr>
        <w:t>"</w:t>
      </w:r>
      <w:r w:rsidR="007E678E" w:rsidRPr="003F3815">
        <w:rPr>
          <w:sz w:val="26"/>
          <w:szCs w:val="26"/>
        </w:rPr>
        <w:t>Об обязательном страховании гражданской ответственности владельцев транспортных средств</w:t>
      </w:r>
      <w:r w:rsidR="003E6924" w:rsidRPr="003F3815">
        <w:rPr>
          <w:sz w:val="26"/>
          <w:szCs w:val="26"/>
        </w:rPr>
        <w:t>"</w:t>
      </w:r>
      <w:r w:rsidR="007E678E" w:rsidRPr="003F3815">
        <w:rPr>
          <w:sz w:val="26"/>
          <w:szCs w:val="26"/>
        </w:rPr>
        <w:t>;</w:t>
      </w:r>
    </w:p>
    <w:p w:rsidR="00972E96" w:rsidRPr="003F3815" w:rsidRDefault="00972E96" w:rsidP="00A47C4D">
      <w:pPr>
        <w:pStyle w:val="af4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27</w:t>
      </w:r>
      <w:r w:rsidR="009A7C9A" w:rsidRPr="003F3815">
        <w:rPr>
          <w:sz w:val="26"/>
          <w:szCs w:val="26"/>
        </w:rPr>
        <w:t>.12.</w:t>
      </w:r>
      <w:r w:rsidRPr="003F3815">
        <w:rPr>
          <w:sz w:val="26"/>
          <w:szCs w:val="26"/>
        </w:rPr>
        <w:t xml:space="preserve">2002 г. № 184−ФЗ 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техническом регулировании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C77119" w:rsidRPr="003F3815" w:rsidRDefault="00C77119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22.10.2004</w:t>
      </w:r>
      <w:r w:rsidR="00224128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9C08AE" w:rsidRPr="003F3815">
        <w:rPr>
          <w:sz w:val="26"/>
          <w:szCs w:val="26"/>
        </w:rPr>
        <w:t>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125-ФЗ "Об архивном деле в Российской Федерации"</w:t>
      </w:r>
      <w:r w:rsidR="00F04A86"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-Указ Президента Российской Федерации от 18</w:t>
      </w:r>
      <w:r w:rsidR="009A7C9A" w:rsidRPr="003F3815">
        <w:rPr>
          <w:sz w:val="26"/>
          <w:szCs w:val="26"/>
        </w:rPr>
        <w:t>.05.</w:t>
      </w:r>
      <w:r w:rsidRPr="003F3815">
        <w:rPr>
          <w:sz w:val="26"/>
          <w:szCs w:val="26"/>
        </w:rPr>
        <w:t xml:space="preserve">2009 г. № 559 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D47F03" w:rsidRPr="003F3815" w:rsidRDefault="00D47F03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-Указ Президента Российской Федерации от 15</w:t>
      </w:r>
      <w:r w:rsidR="009A7C9A" w:rsidRPr="003F3815">
        <w:rPr>
          <w:sz w:val="26"/>
          <w:szCs w:val="26"/>
        </w:rPr>
        <w:t>.02.</w:t>
      </w:r>
      <w:r w:rsidRPr="003F3815">
        <w:rPr>
          <w:sz w:val="26"/>
          <w:szCs w:val="26"/>
        </w:rPr>
        <w:t>2006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116 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мерах по противодействию терроризму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-Концепция противодействия терроризму в Российской Федерации, утвержденная Президентом Российской Федерации </w:t>
      </w:r>
      <w:r w:rsidR="009A7C9A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5</w:t>
      </w:r>
      <w:r w:rsidR="009A7C9A" w:rsidRPr="003F3815">
        <w:rPr>
          <w:sz w:val="26"/>
          <w:szCs w:val="26"/>
        </w:rPr>
        <w:t>.10.</w:t>
      </w:r>
      <w:r w:rsidRPr="003F3815">
        <w:rPr>
          <w:sz w:val="26"/>
          <w:szCs w:val="26"/>
        </w:rPr>
        <w:t>2009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г.;</w:t>
      </w:r>
    </w:p>
    <w:p w:rsidR="00401361" w:rsidRPr="003F3815" w:rsidRDefault="00387480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401361" w:rsidRPr="003F3815">
        <w:rPr>
          <w:sz w:val="26"/>
          <w:szCs w:val="26"/>
        </w:rPr>
        <w:t>Постановление Правительства</w:t>
      </w:r>
      <w:r w:rsidRPr="003F3815">
        <w:rPr>
          <w:sz w:val="26"/>
          <w:szCs w:val="26"/>
        </w:rPr>
        <w:t xml:space="preserve"> РФ от 28.11.2013</w:t>
      </w:r>
      <w:r w:rsidR="00224128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1091 </w:t>
      </w:r>
      <w:r w:rsidR="00401361" w:rsidRPr="003F3815">
        <w:rPr>
          <w:sz w:val="26"/>
          <w:szCs w:val="26"/>
        </w:rPr>
        <w:t>"О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нужд"</w:t>
      </w:r>
      <w:r w:rsidRPr="003F3815">
        <w:rPr>
          <w:sz w:val="26"/>
          <w:szCs w:val="26"/>
        </w:rPr>
        <w:t>;</w:t>
      </w:r>
    </w:p>
    <w:p w:rsidR="00C22670" w:rsidRPr="003F3815" w:rsidRDefault="00D91944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C22670" w:rsidRPr="003F3815">
        <w:rPr>
          <w:sz w:val="26"/>
          <w:szCs w:val="26"/>
        </w:rPr>
        <w:t>Постановление Правит</w:t>
      </w:r>
      <w:r w:rsidR="00E25C91" w:rsidRPr="003F3815">
        <w:rPr>
          <w:sz w:val="26"/>
          <w:szCs w:val="26"/>
        </w:rPr>
        <w:t>ельства РФ от 28.11.2013</w:t>
      </w:r>
      <w:r w:rsidR="00B379D7" w:rsidRPr="003F3815">
        <w:rPr>
          <w:sz w:val="26"/>
          <w:szCs w:val="26"/>
        </w:rPr>
        <w:t> г</w:t>
      </w:r>
      <w:r w:rsidR="00E25C91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E25C91" w:rsidRPr="003F3815">
        <w:rPr>
          <w:sz w:val="26"/>
          <w:szCs w:val="26"/>
        </w:rPr>
        <w:t xml:space="preserve">1087 </w:t>
      </w:r>
      <w:r w:rsidR="00C22670" w:rsidRPr="003F3815">
        <w:rPr>
          <w:sz w:val="26"/>
          <w:szCs w:val="26"/>
        </w:rPr>
        <w:t>"Об определении случаев заключения контракта жизненного цикла"</w:t>
      </w:r>
      <w:r w:rsidRPr="003F3815">
        <w:rPr>
          <w:sz w:val="26"/>
          <w:szCs w:val="26"/>
        </w:rPr>
        <w:t>;</w:t>
      </w:r>
    </w:p>
    <w:p w:rsidR="00AA7536" w:rsidRPr="003F3815" w:rsidRDefault="00D91944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28.11.2013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1088 "Об утверждении Правил проведения со</w:t>
      </w:r>
      <w:r w:rsidRPr="003F3815">
        <w:rPr>
          <w:sz w:val="26"/>
          <w:szCs w:val="26"/>
        </w:rPr>
        <w:t>вместных конкурсов и аукционов";</w:t>
      </w:r>
    </w:p>
    <w:p w:rsidR="00AA7536" w:rsidRPr="003F3815" w:rsidRDefault="00D91944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13.01.2014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19 "Об установлении случаев, в которых при заключении контракта в документации о закупке указываются формула цены и максим</w:t>
      </w:r>
      <w:r w:rsidRPr="003F3815">
        <w:rPr>
          <w:sz w:val="26"/>
          <w:szCs w:val="26"/>
        </w:rPr>
        <w:t>альное значение цены контракта";</w:t>
      </w:r>
    </w:p>
    <w:p w:rsidR="00AA7536" w:rsidRPr="003F3815" w:rsidRDefault="0065701E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16.07.2007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447 "О совершенствовании учета федерального им</w:t>
      </w:r>
      <w:r w:rsidR="00D91944" w:rsidRPr="003F3815">
        <w:rPr>
          <w:sz w:val="26"/>
          <w:szCs w:val="26"/>
        </w:rPr>
        <w:t>ущества";</w:t>
      </w:r>
    </w:p>
    <w:p w:rsidR="00401361" w:rsidRPr="003F3815" w:rsidRDefault="00D91944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401361" w:rsidRPr="003F3815">
        <w:rPr>
          <w:sz w:val="26"/>
          <w:szCs w:val="26"/>
        </w:rPr>
        <w:t>Постановление Правительства РФ от 28.11.2013</w:t>
      </w:r>
      <w:r w:rsidR="00B379D7" w:rsidRPr="003F3815">
        <w:rPr>
          <w:sz w:val="26"/>
          <w:szCs w:val="26"/>
        </w:rPr>
        <w:t> г.</w:t>
      </w:r>
      <w:r w:rsidR="00401361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401361" w:rsidRPr="003F3815">
        <w:rPr>
          <w:sz w:val="26"/>
          <w:szCs w:val="26"/>
        </w:rPr>
        <w:t>1084</w:t>
      </w:r>
      <w:r w:rsidR="00E25C91" w:rsidRPr="003F3815">
        <w:rPr>
          <w:sz w:val="26"/>
          <w:szCs w:val="26"/>
        </w:rPr>
        <w:t xml:space="preserve"> </w:t>
      </w:r>
      <w:r w:rsidR="00401361" w:rsidRPr="003F3815">
        <w:rPr>
          <w:sz w:val="26"/>
          <w:szCs w:val="26"/>
        </w:rPr>
        <w:t>"О порядке ведения реестра контрактов, заключенных заказчиками, и реестра контрактов, содержащего сведения, сост</w:t>
      </w:r>
      <w:r w:rsidR="00E25C91" w:rsidRPr="003F3815">
        <w:rPr>
          <w:sz w:val="26"/>
          <w:szCs w:val="26"/>
        </w:rPr>
        <w:t xml:space="preserve">авляющие государственную тайну" </w:t>
      </w:r>
      <w:r w:rsidR="00401361" w:rsidRPr="003F3815">
        <w:rPr>
          <w:sz w:val="26"/>
          <w:szCs w:val="26"/>
        </w:rPr>
        <w:t>(вместе с "Правилами ведения реестра контрактов, заключенных заказчиками", "Правилами ведения реестра контрактов, содержащего сведения, составляющие государственную тайну")</w:t>
      </w:r>
      <w:r w:rsidR="00E25C91" w:rsidRPr="003F3815">
        <w:rPr>
          <w:sz w:val="26"/>
          <w:szCs w:val="26"/>
        </w:rPr>
        <w:t>;</w:t>
      </w:r>
    </w:p>
    <w:p w:rsidR="00AA7536" w:rsidRPr="003F3815" w:rsidRDefault="00E25C91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28.11.2013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1085 "Об утверждении Правил оценки заявок, окончательных предложений участников закупки товаров, работ, услуг для обеспечения госуда</w:t>
      </w:r>
      <w:r w:rsidRPr="003F3815">
        <w:rPr>
          <w:sz w:val="26"/>
          <w:szCs w:val="26"/>
        </w:rPr>
        <w:t>рственных и муниципальных нужд";</w:t>
      </w:r>
    </w:p>
    <w:p w:rsidR="00AA7536" w:rsidRPr="003F3815" w:rsidRDefault="00E25C91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26.11.2013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1071 "Об утверждении Правил принятия решений о заключении государственных контрактов на поставку товаров,</w:t>
      </w:r>
      <w:r w:rsidRPr="003F3815">
        <w:rPr>
          <w:sz w:val="26"/>
          <w:szCs w:val="26"/>
        </w:rPr>
        <w:t xml:space="preserve"> </w:t>
      </w:r>
      <w:r w:rsidR="00AA7536" w:rsidRPr="003F3815">
        <w:rPr>
          <w:sz w:val="26"/>
          <w:szCs w:val="26"/>
        </w:rPr>
        <w:t xml:space="preserve">выполнение работ, оказание услуг для обеспечения федеральных нужд на срок, превышающий срок действия утвержденных </w:t>
      </w:r>
      <w:r w:rsidRPr="003F3815">
        <w:rPr>
          <w:sz w:val="26"/>
          <w:szCs w:val="26"/>
        </w:rPr>
        <w:t>лимитов бюджетных обязательств";</w:t>
      </w:r>
    </w:p>
    <w:p w:rsidR="00AA3BAB" w:rsidRPr="003F3815" w:rsidRDefault="00E25C91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-</w:t>
      </w:r>
      <w:r w:rsidR="00AA3BAB" w:rsidRPr="003F3815">
        <w:rPr>
          <w:sz w:val="26"/>
          <w:szCs w:val="26"/>
        </w:rPr>
        <w:t>Постановление Правительства РФ от 30.08.2017</w:t>
      </w:r>
      <w:r w:rsidR="00B379D7" w:rsidRPr="003F3815">
        <w:rPr>
          <w:sz w:val="26"/>
          <w:szCs w:val="26"/>
        </w:rPr>
        <w:t> г.</w:t>
      </w:r>
      <w:r w:rsidR="00AA3BAB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>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</w:t>
      </w:r>
      <w:r w:rsidR="00B379D7" w:rsidRPr="003F3815">
        <w:rPr>
          <w:sz w:val="26"/>
          <w:szCs w:val="26"/>
        </w:rPr>
        <w:t>.05.</w:t>
      </w:r>
      <w:r w:rsidR="00AA3BAB" w:rsidRPr="003F3815">
        <w:rPr>
          <w:sz w:val="26"/>
          <w:szCs w:val="26"/>
        </w:rPr>
        <w:t>2017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 xml:space="preserve">г.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>570 и признании утратившим силу постановления Правительства Российской Федерации от 25</w:t>
      </w:r>
      <w:r w:rsidR="00B379D7" w:rsidRPr="003F3815">
        <w:rPr>
          <w:sz w:val="26"/>
          <w:szCs w:val="26"/>
        </w:rPr>
        <w:t>.11.</w:t>
      </w:r>
      <w:r w:rsidR="00AA3BAB" w:rsidRPr="003F3815">
        <w:rPr>
          <w:sz w:val="26"/>
          <w:szCs w:val="26"/>
        </w:rPr>
        <w:t>2013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 xml:space="preserve">г.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>1063"</w:t>
      </w:r>
      <w:r w:rsidRPr="003F3815">
        <w:rPr>
          <w:sz w:val="26"/>
          <w:szCs w:val="26"/>
        </w:rPr>
        <w:t>;</w:t>
      </w:r>
    </w:p>
    <w:p w:rsidR="00961117" w:rsidRPr="003F3815" w:rsidRDefault="00E25C91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961117" w:rsidRPr="003F3815">
        <w:rPr>
          <w:sz w:val="26"/>
          <w:szCs w:val="26"/>
        </w:rPr>
        <w:t>Постановление Правительства РФ от 04.02.2015</w:t>
      </w:r>
      <w:r w:rsidR="00B379D7" w:rsidRPr="003F3815">
        <w:rPr>
          <w:sz w:val="26"/>
          <w:szCs w:val="26"/>
        </w:rPr>
        <w:t> г.</w:t>
      </w:r>
      <w:r w:rsidR="00961117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961117" w:rsidRPr="003F3815">
        <w:rPr>
          <w:sz w:val="26"/>
          <w:szCs w:val="26"/>
        </w:rPr>
        <w:t>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</w:r>
      <w:r w:rsidRPr="003F3815">
        <w:rPr>
          <w:sz w:val="26"/>
          <w:szCs w:val="26"/>
        </w:rPr>
        <w:t>;</w:t>
      </w:r>
    </w:p>
    <w:p w:rsidR="00AA7536" w:rsidRPr="003F3815" w:rsidRDefault="00E25C91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25.11.2013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1062 "О порядке ведения реестра недобросовестных поставщиков (подрядчиков, исполнителей)" (вместе с "Правилами ведения реестра недобросовестных поставщик</w:t>
      </w:r>
      <w:r w:rsidR="003C258A" w:rsidRPr="003F3815">
        <w:rPr>
          <w:sz w:val="26"/>
          <w:szCs w:val="26"/>
        </w:rPr>
        <w:t>ов (подрядчиков, исполнителей)";</w:t>
      </w:r>
    </w:p>
    <w:p w:rsidR="00AA7536" w:rsidRPr="003F3815" w:rsidRDefault="00E25C91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08.11.2013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(вместе с "Требованиями к форме банковской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нужд", "Правилами ведения и размещения в единой информационной системе в сфере закупо</w:t>
      </w:r>
      <w:r w:rsidRPr="003F3815">
        <w:rPr>
          <w:sz w:val="26"/>
          <w:szCs w:val="26"/>
        </w:rPr>
        <w:t>к реестра банковских гарантий");</w:t>
      </w:r>
    </w:p>
    <w:p w:rsidR="00C22670" w:rsidRPr="003F3815" w:rsidRDefault="00E25C91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C22670" w:rsidRPr="003F3815">
        <w:rPr>
          <w:sz w:val="26"/>
          <w:szCs w:val="26"/>
        </w:rPr>
        <w:t>Постановление Правительства РФ от 04.09.2013</w:t>
      </w:r>
      <w:r w:rsidR="00CD4502" w:rsidRPr="003F3815">
        <w:rPr>
          <w:sz w:val="26"/>
          <w:szCs w:val="26"/>
        </w:rPr>
        <w:t> </w:t>
      </w:r>
      <w:r w:rsidR="00C22670" w:rsidRPr="003F3815">
        <w:rPr>
          <w:sz w:val="26"/>
          <w:szCs w:val="26"/>
        </w:rPr>
        <w:t xml:space="preserve">г.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="00C22670" w:rsidRPr="003F3815">
        <w:rPr>
          <w:sz w:val="26"/>
          <w:szCs w:val="26"/>
        </w:rPr>
        <w:t>775</w:t>
      </w:r>
      <w:r w:rsidRPr="003F3815">
        <w:rPr>
          <w:sz w:val="26"/>
          <w:szCs w:val="26"/>
        </w:rPr>
        <w:t xml:space="preserve"> </w:t>
      </w:r>
      <w:r w:rsidR="00C22670" w:rsidRPr="003F3815">
        <w:rPr>
          <w:sz w:val="26"/>
          <w:szCs w:val="26"/>
        </w:rPr>
        <w:t>"Об установлении размера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информацию"</w:t>
      </w:r>
      <w:r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13.04.2017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и о внесении изменений в некоторые </w:t>
      </w:r>
      <w:r w:rsidRPr="003F3815">
        <w:rPr>
          <w:sz w:val="26"/>
          <w:szCs w:val="26"/>
        </w:rPr>
        <w:lastRenderedPageBreak/>
        <w:t>акты Правительства Российской Федерации и признании утратившим силу постановления Правительства Российской Федерации от 30</w:t>
      </w:r>
      <w:r w:rsidR="00CD4502" w:rsidRPr="003F3815">
        <w:rPr>
          <w:sz w:val="26"/>
          <w:szCs w:val="26"/>
        </w:rPr>
        <w:t>.09.</w:t>
      </w:r>
      <w:r w:rsidRPr="003F3815">
        <w:rPr>
          <w:sz w:val="26"/>
          <w:szCs w:val="26"/>
        </w:rPr>
        <w:t>2014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г. </w:t>
      </w:r>
      <w:r w:rsidR="00CD4502" w:rsidRPr="003F3815">
        <w:rPr>
          <w:sz w:val="26"/>
          <w:szCs w:val="26"/>
        </w:rPr>
        <w:t>№ </w:t>
      </w:r>
      <w:r w:rsidRPr="003F3815">
        <w:rPr>
          <w:sz w:val="26"/>
          <w:szCs w:val="26"/>
        </w:rPr>
        <w:t>996";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28.10.2014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 </w:t>
      </w:r>
      <w:r w:rsidRPr="003F3815">
        <w:rPr>
          <w:sz w:val="26"/>
          <w:szCs w:val="26"/>
        </w:rPr>
        <w:t>1107</w:t>
      </w:r>
      <w:r w:rsidR="003E6924" w:rsidRPr="003F3815">
        <w:rPr>
          <w:sz w:val="26"/>
          <w:szCs w:val="26"/>
        </w:rPr>
        <w:t xml:space="preserve"> </w:t>
      </w:r>
      <w:r w:rsidRPr="003F3815">
        <w:rPr>
          <w:sz w:val="26"/>
          <w:szCs w:val="26"/>
        </w:rPr>
        <w:t>"О требованиях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порядке ведения перечня таких банков и требованиях к условиям договоров о ведении счетов для учета денежных средств, внесенных участниками закупок в качестве обеспечения заявок, заключаемых оператором электронной площадки с банком" (вместе с "Правилами ведения перечня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заявок");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19.05.2015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479 "Об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18.05.2015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05.06.2015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552 "Об утверждении Правил формирования, утверждения и ведения плана закупок товаров, работ, услуг для обеспечения федеральных нужд, а также требований к форме плана закупок товаров, работ, услуг для обеспечения федеральных нужд";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05.06.2015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553 "Об утверждении Правил формирования, утверждения и ведения плана-графика закупок товаров, работ, услуг для обеспечения федеральных нужд, а также требований к форме плана-графика закупок товаров, работ, услуг для обеспечения федеральных нужд";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-Распоряжение Правительства РФ от 30.09.2013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1765-р «Об утверждении перечня товаров, работ и услуг, необходимых для оказания гуманитарной помощи либо ликвидации последствий чрезвычайных ситуаций природного или техногенного характера»;</w:t>
      </w:r>
    </w:p>
    <w:p w:rsidR="00244C58" w:rsidRPr="003F3815" w:rsidRDefault="00244C58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-Приказ Минэкономразвития России от 29.10.2013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631 "Об утверждении Типового положения (регламента) о контрактной службе";</w:t>
      </w:r>
    </w:p>
    <w:p w:rsidR="00244C58" w:rsidRPr="003F3815" w:rsidRDefault="00244C58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-Приказ Минэкономразвития России от 02.10.2013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исполнителем)";</w:t>
      </w:r>
    </w:p>
    <w:p w:rsidR="00244C58" w:rsidRPr="003F3815" w:rsidRDefault="00244C58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-Приказ Минкультуры России от 31.03.2015 </w:t>
      </w:r>
      <w:r w:rsidR="003E6924" w:rsidRPr="003F3815">
        <w:rPr>
          <w:sz w:val="26"/>
          <w:szCs w:val="26"/>
        </w:rPr>
        <w:t>№</w:t>
      </w:r>
      <w:r w:rsidRPr="003F3815">
        <w:rPr>
          <w:sz w:val="26"/>
          <w:szCs w:val="26"/>
        </w:rPr>
        <w:t xml:space="preserve"> 526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outlineLvl w:val="3"/>
        <w:rPr>
          <w:sz w:val="26"/>
          <w:szCs w:val="26"/>
        </w:rPr>
      </w:pPr>
      <w:r w:rsidRPr="003F3815">
        <w:rPr>
          <w:sz w:val="26"/>
          <w:szCs w:val="26"/>
        </w:rPr>
        <w:t>-Приказ ФНС РФ от 11.04.2011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ММВ-7-4/260@ "Об утверждении Кодекса этики и служебного поведения государственных гражданских служащих Федеральной налоговой службы"</w:t>
      </w:r>
      <w:r w:rsidR="00C82FEA" w:rsidRPr="003F3815">
        <w:rPr>
          <w:sz w:val="26"/>
          <w:szCs w:val="26"/>
        </w:rPr>
        <w:t>;</w:t>
      </w:r>
    </w:p>
    <w:p w:rsidR="00244C58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-Приказ ФНС РФ от 21.03.2007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ММ-3-17/151@ "О форменной одежде работников Федеральной налоговой службы, которым присвоены классные чины"</w:t>
      </w:r>
      <w:r w:rsidR="00C82FEA" w:rsidRPr="003F3815">
        <w:rPr>
          <w:sz w:val="26"/>
          <w:szCs w:val="26"/>
        </w:rPr>
        <w:t>;</w:t>
      </w:r>
    </w:p>
    <w:p w:rsidR="00933534" w:rsidRPr="00150322" w:rsidRDefault="00933534" w:rsidP="00A47C4D">
      <w:pPr>
        <w:autoSpaceDE w:val="0"/>
        <w:autoSpaceDN w:val="0"/>
        <w:adjustRightInd w:val="0"/>
        <w:ind w:firstLine="567"/>
        <w:contextualSpacing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150322">
        <w:rPr>
          <w:color w:val="FF0000"/>
          <w:sz w:val="26"/>
          <w:szCs w:val="26"/>
        </w:rPr>
        <w:t xml:space="preserve">Приказ ФНС РФ от </w:t>
      </w:r>
      <w:proofErr w:type="spellStart"/>
      <w:r w:rsidRPr="00150322">
        <w:rPr>
          <w:color w:val="FF0000"/>
          <w:sz w:val="26"/>
          <w:szCs w:val="26"/>
        </w:rPr>
        <w:t>от</w:t>
      </w:r>
      <w:proofErr w:type="spellEnd"/>
      <w:r w:rsidRPr="00150322">
        <w:rPr>
          <w:color w:val="FF0000"/>
          <w:sz w:val="26"/>
          <w:szCs w:val="26"/>
        </w:rPr>
        <w:t xml:space="preserve"> 13.12.2012 г. N ММВ-7-10/948@  "О</w:t>
      </w:r>
      <w:r w:rsidR="00150322" w:rsidRPr="00150322">
        <w:rPr>
          <w:color w:val="FF0000"/>
          <w:sz w:val="26"/>
          <w:szCs w:val="26"/>
        </w:rPr>
        <w:t>б утверждении Положения о порядке обеспечения путевками в федеральные бюджетные лечебно-профилактические учреждения ФНС России»;</w:t>
      </w:r>
      <w:r w:rsidRPr="00150322">
        <w:rPr>
          <w:color w:val="FF0000"/>
          <w:sz w:val="26"/>
          <w:szCs w:val="26"/>
        </w:rPr>
        <w:t xml:space="preserve"> 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outlineLvl w:val="3"/>
        <w:rPr>
          <w:sz w:val="26"/>
          <w:szCs w:val="26"/>
        </w:rPr>
      </w:pPr>
      <w:r w:rsidRPr="003F3815">
        <w:rPr>
          <w:sz w:val="26"/>
          <w:szCs w:val="26"/>
        </w:rPr>
        <w:t>-Письмо ФНС России от 14.06.2016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ОА-4-17/10527 "О повышении качества предоставления государственных услуг"</w:t>
      </w:r>
      <w:r w:rsidR="00C82FEA"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outlineLvl w:val="3"/>
        <w:rPr>
          <w:sz w:val="26"/>
          <w:szCs w:val="26"/>
        </w:rPr>
      </w:pPr>
      <w:r w:rsidRPr="003F3815">
        <w:rPr>
          <w:sz w:val="26"/>
          <w:szCs w:val="26"/>
        </w:rPr>
        <w:t>-Письмо ФНС России от 14.03.2014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ММВ-20-6/26 "О повышении качества предоставления государственных услуг" (вместе с "Типовыми рекомендациями по осуществлению функций администратора операционного зала")</w:t>
      </w:r>
      <w:r w:rsidR="00C82FEA" w:rsidRPr="003F3815">
        <w:rPr>
          <w:sz w:val="26"/>
          <w:szCs w:val="26"/>
        </w:rPr>
        <w:t>.</w:t>
      </w:r>
    </w:p>
    <w:p w:rsidR="004D6532" w:rsidRPr="003F3815" w:rsidRDefault="00CD22A1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="00455981" w:rsidRPr="003F3815">
        <w:rPr>
          <w:sz w:val="26"/>
          <w:szCs w:val="26"/>
        </w:rPr>
        <w:t xml:space="preserve"> должен знать </w:t>
      </w:r>
      <w:r w:rsidR="004D6532" w:rsidRPr="003F3815">
        <w:rPr>
          <w:sz w:val="26"/>
          <w:szCs w:val="26"/>
        </w:rPr>
        <w:t>иные нормативн</w:t>
      </w:r>
      <w:r>
        <w:rPr>
          <w:sz w:val="26"/>
          <w:szCs w:val="26"/>
        </w:rPr>
        <w:t xml:space="preserve">ые </w:t>
      </w:r>
      <w:r w:rsidR="004D6532" w:rsidRPr="003F3815">
        <w:rPr>
          <w:sz w:val="26"/>
          <w:szCs w:val="26"/>
        </w:rPr>
        <w:t>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74DEA" w:rsidRPr="003F3815" w:rsidRDefault="00374DEA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b/>
          <w:sz w:val="26"/>
          <w:szCs w:val="26"/>
        </w:rPr>
      </w:pPr>
    </w:p>
    <w:p w:rsidR="00455981" w:rsidRPr="003F3815" w:rsidRDefault="004D6532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6.4.2.</w:t>
      </w:r>
      <w:r w:rsidR="00455981" w:rsidRPr="003F3815">
        <w:rPr>
          <w:b/>
          <w:sz w:val="26"/>
          <w:szCs w:val="26"/>
        </w:rPr>
        <w:t> Иные профессиональные знания:</w:t>
      </w:r>
    </w:p>
    <w:p w:rsidR="00003266" w:rsidRPr="003F3815" w:rsidRDefault="00A84D6F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6.4.2.1. </w:t>
      </w:r>
      <w:r w:rsidR="00003266" w:rsidRPr="003F3815">
        <w:rPr>
          <w:sz w:val="26"/>
          <w:szCs w:val="26"/>
        </w:rPr>
        <w:t>правила пожарной безопасности и охраны труда;</w:t>
      </w:r>
    </w:p>
    <w:p w:rsidR="001C4DE5" w:rsidRPr="003F3815" w:rsidRDefault="001C4DE5" w:rsidP="00A47C4D">
      <w:pPr>
        <w:autoSpaceDE w:val="0"/>
        <w:autoSpaceDN w:val="0"/>
        <w:adjustRightInd w:val="0"/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6A2A3C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 основные требования охраны труда;</w:t>
      </w:r>
    </w:p>
    <w:p w:rsidR="00275D5D" w:rsidRPr="003F3815" w:rsidRDefault="00A84D6F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3</w:t>
      </w:r>
      <w:r w:rsidRPr="003F3815">
        <w:rPr>
          <w:sz w:val="26"/>
          <w:szCs w:val="26"/>
        </w:rPr>
        <w:t>. </w:t>
      </w:r>
      <w:r w:rsidR="00003266" w:rsidRPr="003F3815">
        <w:rPr>
          <w:sz w:val="26"/>
          <w:szCs w:val="26"/>
        </w:rPr>
        <w:t>понятие нормативно-техни</w:t>
      </w:r>
      <w:r w:rsidR="00455981" w:rsidRPr="003F3815">
        <w:rPr>
          <w:sz w:val="26"/>
          <w:szCs w:val="26"/>
        </w:rPr>
        <w:t>ческая и проектная документация;</w:t>
      </w:r>
    </w:p>
    <w:p w:rsidR="00B23E0F" w:rsidRPr="003F3815" w:rsidRDefault="00B23E0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>. порядок планирования и обоснования закупок товаров, работ, услуг для обеспечения государственных нужд;</w:t>
      </w:r>
    </w:p>
    <w:p w:rsidR="00B23E0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 особенности закрытых способов определения поставщи</w:t>
      </w:r>
      <w:r w:rsidR="009F1695" w:rsidRPr="003F3815">
        <w:rPr>
          <w:sz w:val="26"/>
          <w:szCs w:val="26"/>
        </w:rPr>
        <w:t>ков (подрядчиков, исполнителей);</w:t>
      </w:r>
    </w:p>
    <w:p w:rsidR="00133CA6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6</w:t>
      </w:r>
      <w:r w:rsidRPr="003F3815">
        <w:rPr>
          <w:sz w:val="26"/>
          <w:szCs w:val="26"/>
        </w:rPr>
        <w:t>. </w:t>
      </w:r>
      <w:r w:rsidR="00133CA6" w:rsidRPr="003F3815">
        <w:rPr>
          <w:sz w:val="26"/>
          <w:szCs w:val="26"/>
        </w:rPr>
        <w:t>деловое общение и переписка</w:t>
      </w:r>
      <w:r w:rsidR="00455981" w:rsidRPr="003F3815">
        <w:rPr>
          <w:sz w:val="26"/>
          <w:szCs w:val="26"/>
        </w:rPr>
        <w:t>;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7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правила делового этикета;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8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служебный распорядок Управления;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9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порядок работы со служебной информацией;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6.4.2.1</w:t>
      </w:r>
      <w:r w:rsidR="00B73E5F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аппаратное и программное обеспечение;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6.4.2.1</w:t>
      </w:r>
      <w:r w:rsidR="00B73E5F" w:rsidRPr="003F3815">
        <w:rPr>
          <w:sz w:val="26"/>
          <w:szCs w:val="26"/>
        </w:rPr>
        <w:t>1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возможности и особенности применения современных информационно- 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265752" w:rsidRPr="003F3815">
        <w:rPr>
          <w:sz w:val="26"/>
          <w:szCs w:val="26"/>
        </w:rPr>
        <w:t>1</w:t>
      </w:r>
      <w:r w:rsidR="00B73E5F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>должностной регламент.</w:t>
      </w:r>
    </w:p>
    <w:p w:rsidR="00E76651" w:rsidRPr="003F3815" w:rsidRDefault="00E76651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 xml:space="preserve">6.5. Наличие функциональных знаний: </w:t>
      </w:r>
    </w:p>
    <w:p w:rsidR="00C77A3C" w:rsidRPr="003F3815" w:rsidRDefault="00C77A3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65701E" w:rsidRPr="003F3815">
        <w:rPr>
          <w:sz w:val="26"/>
          <w:szCs w:val="26"/>
        </w:rPr>
        <w:t>1</w:t>
      </w:r>
      <w:r w:rsidRPr="003F3815">
        <w:rPr>
          <w:sz w:val="26"/>
          <w:szCs w:val="26"/>
        </w:rPr>
        <w:t>. разработка технических заданий при размещении государственного заказа на приобретение товаров, работ и услуг;</w:t>
      </w:r>
    </w:p>
    <w:p w:rsidR="00277452" w:rsidRPr="003F3815" w:rsidRDefault="00E76651" w:rsidP="00361FB3">
      <w:pPr>
        <w:shd w:val="clear" w:color="auto" w:fill="FFFFFF"/>
        <w:tabs>
          <w:tab w:val="left" w:pos="0"/>
          <w:tab w:val="left" w:pos="567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2</w:t>
      </w:r>
      <w:r w:rsidR="006662E2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>правила приема, хранения, отпуска и учета</w:t>
      </w:r>
      <w:r w:rsidR="00455981" w:rsidRPr="003F3815">
        <w:rPr>
          <w:sz w:val="26"/>
          <w:szCs w:val="26"/>
        </w:rPr>
        <w:t xml:space="preserve"> товарно-материальных ценностей;</w:t>
      </w:r>
    </w:p>
    <w:p w:rsidR="00013045" w:rsidRPr="003F3815" w:rsidRDefault="00013045" w:rsidP="00A47C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6.5.</w:t>
      </w:r>
      <w:r w:rsidR="002522CF" w:rsidRPr="003F3815">
        <w:rPr>
          <w:rFonts w:ascii="Times New Roman" w:hAnsi="Times New Roman" w:cs="Times New Roman"/>
          <w:sz w:val="26"/>
          <w:szCs w:val="26"/>
        </w:rPr>
        <w:t>3</w:t>
      </w:r>
      <w:r w:rsidRPr="003F3815">
        <w:rPr>
          <w:rFonts w:ascii="Times New Roman" w:hAnsi="Times New Roman" w:cs="Times New Roman"/>
          <w:sz w:val="26"/>
          <w:szCs w:val="26"/>
        </w:rPr>
        <w:t>. 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</w:t>
      </w:r>
    </w:p>
    <w:p w:rsidR="00013045" w:rsidRPr="003F3815" w:rsidRDefault="0001304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>. 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013045" w:rsidRPr="003F3815" w:rsidRDefault="0001304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 порядок подготовки обоснования закупок;</w:t>
      </w:r>
    </w:p>
    <w:p w:rsidR="00013045" w:rsidRPr="003F3815" w:rsidRDefault="0001304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6</w:t>
      </w:r>
      <w:r w:rsidRPr="003F3815">
        <w:rPr>
          <w:sz w:val="26"/>
          <w:szCs w:val="26"/>
        </w:rPr>
        <w:t>. процедура общественного обсуждения закупок;</w:t>
      </w:r>
    </w:p>
    <w:p w:rsidR="004E0F30" w:rsidRPr="003F3815" w:rsidRDefault="004E0F30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7</w:t>
      </w:r>
      <w:r w:rsidR="00013045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>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_Toc477362178"/>
      <w:r w:rsidRPr="003F3815">
        <w:rPr>
          <w:rFonts w:ascii="Times New Roman" w:hAnsi="Times New Roman" w:cs="Times New Roman"/>
          <w:sz w:val="26"/>
          <w:szCs w:val="26"/>
        </w:rPr>
        <w:t>6.5.</w:t>
      </w:r>
      <w:r w:rsidR="002522CF" w:rsidRPr="003F3815">
        <w:rPr>
          <w:rFonts w:ascii="Times New Roman" w:hAnsi="Times New Roman" w:cs="Times New Roman"/>
          <w:sz w:val="26"/>
          <w:szCs w:val="26"/>
        </w:rPr>
        <w:t>8</w:t>
      </w:r>
      <w:r w:rsidRPr="003F3815">
        <w:rPr>
          <w:rFonts w:ascii="Times New Roman" w:hAnsi="Times New Roman" w:cs="Times New Roman"/>
          <w:sz w:val="26"/>
          <w:szCs w:val="26"/>
        </w:rPr>
        <w:t>. порядок и особенности процедуры определения поставщиков (подрядчиков, исполнителей)</w:t>
      </w:r>
      <w:bookmarkStart w:id="2" w:name="_Toc477362179"/>
      <w:bookmarkEnd w:id="1"/>
      <w:r w:rsidRPr="003F3815">
        <w:rPr>
          <w:rFonts w:ascii="Times New Roman" w:hAnsi="Times New Roman" w:cs="Times New Roman"/>
          <w:sz w:val="26"/>
          <w:szCs w:val="26"/>
        </w:rPr>
        <w:t xml:space="preserve"> путем проведения конкурсов и аукционов/запроса котировок/запроса предложений/закрытыми способами;</w:t>
      </w:r>
      <w:bookmarkEnd w:id="2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_Toc477362180"/>
      <w:r w:rsidRPr="003F3815">
        <w:rPr>
          <w:rFonts w:ascii="Times New Roman" w:hAnsi="Times New Roman" w:cs="Times New Roman"/>
          <w:sz w:val="26"/>
          <w:szCs w:val="26"/>
        </w:rPr>
        <w:t>6.5.</w:t>
      </w:r>
      <w:r w:rsidR="002522CF" w:rsidRPr="003F3815">
        <w:rPr>
          <w:rFonts w:ascii="Times New Roman" w:hAnsi="Times New Roman" w:cs="Times New Roman"/>
          <w:sz w:val="26"/>
          <w:szCs w:val="26"/>
        </w:rPr>
        <w:t>9</w:t>
      </w:r>
      <w:r w:rsidRPr="003F3815">
        <w:rPr>
          <w:rFonts w:ascii="Times New Roman" w:hAnsi="Times New Roman" w:cs="Times New Roman"/>
          <w:sz w:val="26"/>
          <w:szCs w:val="26"/>
        </w:rPr>
        <w:t xml:space="preserve">. порядок и особенности процедуры осуществления закупки у </w:t>
      </w:r>
      <w:r w:rsidRPr="003F3815">
        <w:rPr>
          <w:rFonts w:ascii="Times New Roman" w:hAnsi="Times New Roman" w:cs="Times New Roman"/>
          <w:sz w:val="26"/>
          <w:szCs w:val="26"/>
        </w:rPr>
        <w:lastRenderedPageBreak/>
        <w:t>единственного поставщика (подрядчика, исполнителя);</w:t>
      </w:r>
      <w:bookmarkEnd w:id="3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4" w:name="_Toc477362181"/>
      <w:r w:rsidRPr="003F3815">
        <w:rPr>
          <w:rFonts w:ascii="Times New Roman" w:hAnsi="Times New Roman" w:cs="Times New Roman"/>
          <w:sz w:val="26"/>
          <w:szCs w:val="26"/>
        </w:rPr>
        <w:t>6.5.1</w:t>
      </w:r>
      <w:r w:rsidR="002522CF" w:rsidRPr="003F3815">
        <w:rPr>
          <w:rFonts w:ascii="Times New Roman" w:hAnsi="Times New Roman" w:cs="Times New Roman"/>
          <w:sz w:val="26"/>
          <w:szCs w:val="26"/>
        </w:rPr>
        <w:t>0</w:t>
      </w:r>
      <w:r w:rsidRPr="003F3815">
        <w:rPr>
          <w:rFonts w:ascii="Times New Roman" w:hAnsi="Times New Roman" w:cs="Times New Roman"/>
          <w:sz w:val="26"/>
          <w:szCs w:val="26"/>
        </w:rPr>
        <w:t>. этапы и порядок исполнения, изменения и расторжения контракта;</w:t>
      </w:r>
      <w:bookmarkEnd w:id="4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5" w:name="_Toc477362182"/>
      <w:r w:rsidRPr="003F3815">
        <w:rPr>
          <w:rFonts w:ascii="Times New Roman" w:hAnsi="Times New Roman" w:cs="Times New Roman"/>
          <w:sz w:val="26"/>
          <w:szCs w:val="26"/>
        </w:rPr>
        <w:t>6.5.1</w:t>
      </w:r>
      <w:r w:rsidR="002522CF" w:rsidRPr="003F3815">
        <w:rPr>
          <w:rFonts w:ascii="Times New Roman" w:hAnsi="Times New Roman" w:cs="Times New Roman"/>
          <w:sz w:val="26"/>
          <w:szCs w:val="26"/>
        </w:rPr>
        <w:t>1</w:t>
      </w:r>
      <w:r w:rsidRPr="003F3815">
        <w:rPr>
          <w:rFonts w:ascii="Times New Roman" w:hAnsi="Times New Roman" w:cs="Times New Roman"/>
          <w:sz w:val="26"/>
          <w:szCs w:val="26"/>
        </w:rPr>
        <w:t>. процедура проведения аудита в сфере закупок;</w:t>
      </w:r>
      <w:bookmarkEnd w:id="5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6" w:name="_Toc477362183"/>
      <w:r w:rsidRPr="003F3815">
        <w:rPr>
          <w:rFonts w:ascii="Times New Roman" w:hAnsi="Times New Roman" w:cs="Times New Roman"/>
          <w:sz w:val="26"/>
          <w:szCs w:val="26"/>
        </w:rPr>
        <w:t>6.5.1</w:t>
      </w:r>
      <w:r w:rsidR="002522CF" w:rsidRPr="003F3815">
        <w:rPr>
          <w:rFonts w:ascii="Times New Roman" w:hAnsi="Times New Roman" w:cs="Times New Roman"/>
          <w:sz w:val="26"/>
          <w:szCs w:val="26"/>
        </w:rPr>
        <w:t>2</w:t>
      </w:r>
      <w:r w:rsidRPr="003F3815">
        <w:rPr>
          <w:rFonts w:ascii="Times New Roman" w:hAnsi="Times New Roman" w:cs="Times New Roman"/>
          <w:sz w:val="26"/>
          <w:szCs w:val="26"/>
        </w:rPr>
        <w:t>. защита прав и интересов участников закупок;</w:t>
      </w:r>
      <w:bookmarkEnd w:id="6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7" w:name="_Toc477362184"/>
      <w:r w:rsidRPr="003F3815">
        <w:rPr>
          <w:rFonts w:ascii="Times New Roman" w:hAnsi="Times New Roman" w:cs="Times New Roman"/>
          <w:sz w:val="26"/>
          <w:szCs w:val="26"/>
        </w:rPr>
        <w:t>6.5.1</w:t>
      </w:r>
      <w:r w:rsidR="002522CF" w:rsidRPr="003F3815">
        <w:rPr>
          <w:rFonts w:ascii="Times New Roman" w:hAnsi="Times New Roman" w:cs="Times New Roman"/>
          <w:sz w:val="26"/>
          <w:szCs w:val="26"/>
        </w:rPr>
        <w:t>3</w:t>
      </w:r>
      <w:r w:rsidRPr="003F3815">
        <w:rPr>
          <w:rFonts w:ascii="Times New Roman" w:hAnsi="Times New Roman" w:cs="Times New Roman"/>
          <w:sz w:val="26"/>
          <w:szCs w:val="26"/>
        </w:rPr>
        <w:t>. порядок обжалования действий (бездействия) заказчика;</w:t>
      </w:r>
      <w:bookmarkEnd w:id="7"/>
    </w:p>
    <w:p w:rsidR="00E76651" w:rsidRPr="003F3815" w:rsidRDefault="00E76651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sz w:val="26"/>
          <w:szCs w:val="26"/>
        </w:rPr>
      </w:pPr>
      <w:bookmarkStart w:id="8" w:name="_Toc477362185"/>
      <w:r w:rsidRPr="003F3815">
        <w:rPr>
          <w:sz w:val="26"/>
          <w:szCs w:val="26"/>
        </w:rPr>
        <w:t>6.5.1</w:t>
      </w:r>
      <w:r w:rsidR="002522CF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>. ответственность за нарушение законодательства о контрактной системе в сфере закупок</w:t>
      </w:r>
      <w:bookmarkEnd w:id="8"/>
      <w:r w:rsidR="0067029E" w:rsidRPr="003F3815">
        <w:rPr>
          <w:sz w:val="26"/>
          <w:szCs w:val="26"/>
        </w:rPr>
        <w:t>;</w:t>
      </w:r>
    </w:p>
    <w:p w:rsidR="001C4DE5" w:rsidRPr="003F3815" w:rsidRDefault="0087178C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 xml:space="preserve">6.6. Наличие базовых </w:t>
      </w:r>
      <w:r w:rsidR="001C4DE5" w:rsidRPr="003F3815">
        <w:rPr>
          <w:b/>
          <w:sz w:val="26"/>
          <w:szCs w:val="26"/>
        </w:rPr>
        <w:t>умений:</w:t>
      </w:r>
    </w:p>
    <w:p w:rsidR="00260BDC" w:rsidRPr="003F3815" w:rsidRDefault="00260BD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1</w:t>
      </w:r>
      <w:r w:rsidRPr="003F3815">
        <w:rPr>
          <w:sz w:val="26"/>
          <w:szCs w:val="26"/>
        </w:rPr>
        <w:t>. умение оперативно принимать и реали</w:t>
      </w:r>
      <w:r w:rsidR="0087178C" w:rsidRPr="003F3815">
        <w:rPr>
          <w:sz w:val="26"/>
          <w:szCs w:val="26"/>
        </w:rPr>
        <w:t>зовывать управленческие решения;</w:t>
      </w:r>
    </w:p>
    <w:p w:rsidR="001C4DE5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</w:t>
      </w:r>
      <w:r w:rsidR="00260BDC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мыслить системно (стратегически);</w:t>
      </w:r>
    </w:p>
    <w:p w:rsidR="001C4DE5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3</w:t>
      </w:r>
      <w:r w:rsidRPr="003F3815">
        <w:rPr>
          <w:sz w:val="26"/>
          <w:szCs w:val="26"/>
        </w:rPr>
        <w:t>.</w:t>
      </w:r>
      <w:r w:rsidR="00260BDC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7C47D4" w:rsidRPr="003F3815" w:rsidRDefault="0087178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 xml:space="preserve">. умение </w:t>
      </w:r>
      <w:r w:rsidR="007C47D4" w:rsidRPr="003F3815">
        <w:rPr>
          <w:sz w:val="26"/>
          <w:szCs w:val="26"/>
        </w:rPr>
        <w:t>прогнозирова</w:t>
      </w:r>
      <w:r w:rsidRPr="003F3815">
        <w:rPr>
          <w:sz w:val="26"/>
          <w:szCs w:val="26"/>
        </w:rPr>
        <w:t>ть</w:t>
      </w:r>
      <w:r w:rsidR="007C47D4" w:rsidRPr="003F3815">
        <w:rPr>
          <w:sz w:val="26"/>
          <w:szCs w:val="26"/>
        </w:rPr>
        <w:t xml:space="preserve"> последстви</w:t>
      </w:r>
      <w:r w:rsidRPr="003F3815">
        <w:rPr>
          <w:sz w:val="26"/>
          <w:szCs w:val="26"/>
        </w:rPr>
        <w:t>я</w:t>
      </w:r>
      <w:r w:rsidR="007C47D4" w:rsidRPr="003F3815">
        <w:rPr>
          <w:sz w:val="26"/>
          <w:szCs w:val="26"/>
        </w:rPr>
        <w:t xml:space="preserve"> своих действий;</w:t>
      </w:r>
    </w:p>
    <w:p w:rsidR="001C4DE5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</w:t>
      </w:r>
      <w:r w:rsidR="00260BDC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коммуникативные умения;</w:t>
      </w:r>
    </w:p>
    <w:p w:rsidR="0087178C" w:rsidRPr="003F3815" w:rsidRDefault="0087178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6</w:t>
      </w:r>
      <w:r w:rsidRPr="003F3815">
        <w:rPr>
          <w:sz w:val="26"/>
          <w:szCs w:val="26"/>
        </w:rPr>
        <w:t>. умени</w:t>
      </w:r>
      <w:r w:rsidR="00373267" w:rsidRPr="003F3815">
        <w:rPr>
          <w:sz w:val="26"/>
          <w:szCs w:val="26"/>
        </w:rPr>
        <w:t>е</w:t>
      </w:r>
      <w:r w:rsidRPr="003F3815">
        <w:rPr>
          <w:sz w:val="26"/>
          <w:szCs w:val="26"/>
        </w:rPr>
        <w:t xml:space="preserve"> взаимодействовать с государственными органами и организациями, умение ведения деловых переговоров, публичного выступления, составления делового письма;</w:t>
      </w:r>
    </w:p>
    <w:p w:rsidR="0087178C" w:rsidRPr="003F3815" w:rsidRDefault="0087178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7</w:t>
      </w:r>
      <w:r w:rsidRPr="003F3815">
        <w:rPr>
          <w:sz w:val="26"/>
          <w:szCs w:val="26"/>
        </w:rPr>
        <w:t>. умения по подготовке проектов нормативных правовых актов, служебных документов;</w:t>
      </w:r>
    </w:p>
    <w:p w:rsidR="0087178C" w:rsidRPr="003F3815" w:rsidRDefault="0087178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8</w:t>
      </w:r>
      <w:r w:rsidRPr="003F3815">
        <w:rPr>
          <w:sz w:val="26"/>
          <w:szCs w:val="26"/>
        </w:rPr>
        <w:t>. умения по сбору, систематизации, использования актуальной информации;</w:t>
      </w:r>
    </w:p>
    <w:p w:rsidR="007C47D4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9</w:t>
      </w:r>
      <w:r w:rsidR="00260BDC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 xml:space="preserve">работать с внутренними и периферийными устройствами компьютера, информационно-коммуникационными сетями (в том числе с сетью Интернет), </w:t>
      </w:r>
      <w:r w:rsidR="0087178C" w:rsidRPr="003F3815">
        <w:rPr>
          <w:sz w:val="26"/>
          <w:szCs w:val="26"/>
        </w:rPr>
        <w:t xml:space="preserve">электронной почтой, </w:t>
      </w:r>
      <w:r w:rsidRPr="003F3815">
        <w:rPr>
          <w:sz w:val="26"/>
          <w:szCs w:val="26"/>
        </w:rPr>
        <w:t>в операционной системе, в текстовом редакторе, с электронными таблицами, с базами данных;</w:t>
      </w:r>
    </w:p>
    <w:p w:rsidR="001C4DE5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7178C" w:rsidRPr="003F3815">
        <w:rPr>
          <w:sz w:val="26"/>
          <w:szCs w:val="26"/>
        </w:rPr>
        <w:t>1</w:t>
      </w:r>
      <w:r w:rsidR="00860E1E" w:rsidRPr="003F3815">
        <w:rPr>
          <w:sz w:val="26"/>
          <w:szCs w:val="26"/>
        </w:rPr>
        <w:t>0</w:t>
      </w:r>
      <w:r w:rsidR="00260BDC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1C4DE5" w:rsidRPr="003F3815" w:rsidRDefault="001C4DE5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6.7. Наличие профессиональных умений:</w:t>
      </w:r>
    </w:p>
    <w:p w:rsidR="002201B1" w:rsidRPr="003F3815" w:rsidRDefault="002201B1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6.7.1. </w:t>
      </w:r>
      <w:r w:rsidR="001B11BC" w:rsidRPr="003F3815">
        <w:rPr>
          <w:sz w:val="26"/>
          <w:szCs w:val="26"/>
        </w:rPr>
        <w:t xml:space="preserve">умение работать в Единой информационной системе (далее-ЕИС) в сфере закупок, на сайте Единого </w:t>
      </w:r>
      <w:proofErr w:type="spellStart"/>
      <w:r w:rsidR="001B11BC" w:rsidRPr="003F3815">
        <w:rPr>
          <w:sz w:val="26"/>
          <w:szCs w:val="26"/>
        </w:rPr>
        <w:t>агрегатора</w:t>
      </w:r>
      <w:proofErr w:type="spellEnd"/>
      <w:r w:rsidR="001B11BC" w:rsidRPr="003F3815">
        <w:rPr>
          <w:sz w:val="26"/>
          <w:szCs w:val="26"/>
        </w:rPr>
        <w:t xml:space="preserve"> торговли (ЕАТ «Березка»)</w:t>
      </w:r>
      <w:r w:rsidR="00455981" w:rsidRPr="003F3815">
        <w:rPr>
          <w:sz w:val="26"/>
          <w:szCs w:val="26"/>
        </w:rPr>
        <w:t>;</w:t>
      </w:r>
    </w:p>
    <w:p w:rsidR="002201B1" w:rsidRPr="003F3815" w:rsidRDefault="002201B1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6.7.2.</w:t>
      </w:r>
      <w:r w:rsidR="007C47D4" w:rsidRPr="003F3815">
        <w:rPr>
          <w:sz w:val="26"/>
          <w:szCs w:val="26"/>
        </w:rPr>
        <w:t> </w:t>
      </w:r>
      <w:r w:rsidR="00455981" w:rsidRPr="003F3815">
        <w:rPr>
          <w:sz w:val="26"/>
          <w:szCs w:val="26"/>
        </w:rPr>
        <w:t>у</w:t>
      </w:r>
      <w:r w:rsidRPr="003F3815">
        <w:rPr>
          <w:sz w:val="26"/>
          <w:szCs w:val="26"/>
        </w:rPr>
        <w:t>мение работать на электронных площадках в сфере закупок при размещении заказов</w:t>
      </w:r>
      <w:r w:rsidR="00455981" w:rsidRPr="003F3815">
        <w:rPr>
          <w:sz w:val="26"/>
          <w:szCs w:val="26"/>
        </w:rPr>
        <w:t>;</w:t>
      </w:r>
    </w:p>
    <w:p w:rsidR="002201B1" w:rsidRPr="003F3815" w:rsidRDefault="002201B1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6.7.3. </w:t>
      </w:r>
      <w:r w:rsidR="00455981" w:rsidRPr="003F3815">
        <w:rPr>
          <w:rFonts w:ascii="Times New Roman" w:hAnsi="Times New Roman" w:cs="Times New Roman"/>
          <w:sz w:val="26"/>
          <w:szCs w:val="26"/>
        </w:rPr>
        <w:t>о</w:t>
      </w:r>
      <w:r w:rsidRPr="003F3815">
        <w:rPr>
          <w:rFonts w:ascii="Times New Roman" w:hAnsi="Times New Roman" w:cs="Times New Roman"/>
          <w:sz w:val="26"/>
          <w:szCs w:val="26"/>
        </w:rPr>
        <w:t>существление экспертизы поставленного товара, оказанной услуги, выполненной работы</w:t>
      </w:r>
      <w:r w:rsidR="00455981" w:rsidRPr="003F3815">
        <w:rPr>
          <w:rFonts w:ascii="Times New Roman" w:hAnsi="Times New Roman" w:cs="Times New Roman"/>
          <w:sz w:val="26"/>
          <w:szCs w:val="26"/>
        </w:rPr>
        <w:t>;</w:t>
      </w:r>
    </w:p>
    <w:p w:rsidR="007C47D4" w:rsidRDefault="007C47D4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6.7.</w:t>
      </w:r>
      <w:r w:rsidR="007E19E4">
        <w:rPr>
          <w:rFonts w:ascii="Times New Roman" w:hAnsi="Times New Roman" w:cs="Times New Roman"/>
          <w:sz w:val="26"/>
          <w:szCs w:val="26"/>
        </w:rPr>
        <w:t>4</w:t>
      </w:r>
      <w:r w:rsidRPr="003F3815">
        <w:rPr>
          <w:rFonts w:ascii="Times New Roman" w:hAnsi="Times New Roman" w:cs="Times New Roman"/>
          <w:sz w:val="26"/>
          <w:szCs w:val="26"/>
        </w:rPr>
        <w:t>. </w:t>
      </w:r>
      <w:r w:rsidR="00455981" w:rsidRPr="003F3815">
        <w:rPr>
          <w:rFonts w:ascii="Times New Roman" w:hAnsi="Times New Roman" w:cs="Times New Roman"/>
          <w:sz w:val="26"/>
          <w:szCs w:val="26"/>
        </w:rPr>
        <w:t>р</w:t>
      </w:r>
      <w:r w:rsidRPr="003F3815">
        <w:rPr>
          <w:rFonts w:ascii="Times New Roman" w:hAnsi="Times New Roman" w:cs="Times New Roman"/>
          <w:sz w:val="26"/>
          <w:szCs w:val="26"/>
        </w:rPr>
        <w:t>абота в ПИК «Реестр закупок»</w:t>
      </w:r>
      <w:r w:rsidR="0088361C" w:rsidRPr="003F3815">
        <w:rPr>
          <w:rFonts w:ascii="Times New Roman" w:hAnsi="Times New Roman" w:cs="Times New Roman"/>
          <w:sz w:val="26"/>
          <w:szCs w:val="26"/>
        </w:rPr>
        <w:t>;</w:t>
      </w:r>
    </w:p>
    <w:p w:rsidR="00432ACE" w:rsidRDefault="00277452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6.7.</w:t>
      </w:r>
      <w:r w:rsidR="007E19E4">
        <w:rPr>
          <w:rFonts w:ascii="Times New Roman" w:hAnsi="Times New Roman" w:cs="Times New Roman"/>
          <w:sz w:val="26"/>
          <w:szCs w:val="26"/>
        </w:rPr>
        <w:t>5</w:t>
      </w:r>
      <w:r w:rsidR="00432ACE">
        <w:rPr>
          <w:rFonts w:ascii="Times New Roman" w:hAnsi="Times New Roman" w:cs="Times New Roman"/>
          <w:sz w:val="26"/>
          <w:szCs w:val="26"/>
        </w:rPr>
        <w:t>. работа в ПИК «Форменная одежда»;</w:t>
      </w:r>
    </w:p>
    <w:p w:rsidR="00C54DCE" w:rsidRPr="003F3815" w:rsidRDefault="00C54DCE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F3815">
        <w:rPr>
          <w:rFonts w:ascii="Times New Roman" w:hAnsi="Times New Roman" w:cs="Times New Roman"/>
          <w:b/>
          <w:sz w:val="26"/>
          <w:szCs w:val="26"/>
        </w:rPr>
        <w:t>6.8. Наличие функциональных умений: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6.8.1. планирование  закупок;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6.8.2. организация и проведение процедур определения поставщиков (подрядчиков, исполнителей) путем проведения конкурсов, аукционов, запроса котировок, запроса предложений;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6.8.3. осуществление закупки у единственного поставщика (подрядчика, исполнителя);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6.8.4. исполнение государственных контрактов;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6.8.5. составление, заключение, изменение и расторжение контрактов;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</w:t>
      </w:r>
      <w:r w:rsidR="007E19E4">
        <w:rPr>
          <w:sz w:val="26"/>
          <w:szCs w:val="26"/>
        </w:rPr>
        <w:t>6</w:t>
      </w:r>
      <w:r w:rsidRPr="003F3815">
        <w:rPr>
          <w:sz w:val="26"/>
          <w:szCs w:val="26"/>
        </w:rPr>
        <w:t>. разработка технических заданий</w:t>
      </w:r>
      <w:r w:rsidR="007E19E4">
        <w:rPr>
          <w:sz w:val="26"/>
          <w:szCs w:val="26"/>
        </w:rPr>
        <w:t>,</w:t>
      </w:r>
      <w:r w:rsidRPr="003F3815">
        <w:rPr>
          <w:sz w:val="26"/>
          <w:szCs w:val="26"/>
        </w:rPr>
        <w:t xml:space="preserve"> извещений и документаций об осуществлении закупок;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6.8.</w:t>
      </w:r>
      <w:r w:rsidR="005D3A52">
        <w:rPr>
          <w:sz w:val="26"/>
          <w:szCs w:val="26"/>
        </w:rPr>
        <w:t>7</w:t>
      </w:r>
      <w:r w:rsidRPr="003F3815">
        <w:rPr>
          <w:sz w:val="26"/>
          <w:szCs w:val="26"/>
        </w:rPr>
        <w:t>. подготовка обоснования закупок;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</w:t>
      </w:r>
      <w:r w:rsidR="005D3A52">
        <w:rPr>
          <w:sz w:val="26"/>
          <w:szCs w:val="26"/>
        </w:rPr>
        <w:t>8</w:t>
      </w:r>
      <w:r w:rsidRPr="003F3815">
        <w:rPr>
          <w:sz w:val="26"/>
          <w:szCs w:val="26"/>
        </w:rPr>
        <w:t>. реализация мероприятий по общественному обсуждению закупок;</w:t>
      </w:r>
    </w:p>
    <w:p w:rsidR="00F4725D" w:rsidRPr="003F3815" w:rsidRDefault="00F4725D" w:rsidP="00A47C4D">
      <w:pPr>
        <w:pStyle w:val="ConsPlusNormal"/>
        <w:ind w:firstLine="567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bookmarkStart w:id="9" w:name="_Toc477362187"/>
      <w:r w:rsidRPr="003F3815">
        <w:rPr>
          <w:rFonts w:ascii="Times New Roman" w:hAnsi="Times New Roman" w:cs="Times New Roman"/>
          <w:sz w:val="26"/>
          <w:szCs w:val="26"/>
        </w:rPr>
        <w:t>6.8.</w:t>
      </w:r>
      <w:r w:rsidR="005D3A52">
        <w:rPr>
          <w:rFonts w:ascii="Times New Roman" w:hAnsi="Times New Roman" w:cs="Times New Roman"/>
          <w:sz w:val="26"/>
          <w:szCs w:val="26"/>
        </w:rPr>
        <w:t>9</w:t>
      </w:r>
      <w:r w:rsidRPr="003F3815">
        <w:rPr>
          <w:rFonts w:ascii="Times New Roman" w:hAnsi="Times New Roman" w:cs="Times New Roman"/>
          <w:sz w:val="26"/>
          <w:szCs w:val="26"/>
        </w:rPr>
        <w:t>. определение начальной (максимальной) цены контракта, заключаемого с единственным поставщиком (подрядчиком, исполнителем);</w:t>
      </w:r>
      <w:bookmarkEnd w:id="9"/>
    </w:p>
    <w:p w:rsidR="00F4725D" w:rsidRDefault="00F4725D" w:rsidP="00A47C4D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0" w:name="_Toc477362188"/>
      <w:r w:rsidRPr="003F3815">
        <w:rPr>
          <w:rFonts w:ascii="Times New Roman" w:hAnsi="Times New Roman" w:cs="Times New Roman"/>
          <w:sz w:val="26"/>
          <w:szCs w:val="26"/>
        </w:rPr>
        <w:t>6.8.1</w:t>
      </w:r>
      <w:r w:rsidR="005D3A52">
        <w:rPr>
          <w:rFonts w:ascii="Times New Roman" w:hAnsi="Times New Roman" w:cs="Times New Roman"/>
          <w:sz w:val="26"/>
          <w:szCs w:val="26"/>
        </w:rPr>
        <w:t>0</w:t>
      </w:r>
      <w:r w:rsidRPr="003F3815">
        <w:rPr>
          <w:rFonts w:ascii="Times New Roman" w:hAnsi="Times New Roman" w:cs="Times New Roman"/>
          <w:sz w:val="26"/>
          <w:szCs w:val="26"/>
        </w:rPr>
        <w:t>. применение антидемпинговых мер при проведении закупок</w:t>
      </w:r>
      <w:bookmarkEnd w:id="10"/>
      <w:r w:rsidR="00CF73D9">
        <w:rPr>
          <w:rFonts w:ascii="Times New Roman" w:hAnsi="Times New Roman" w:cs="Times New Roman"/>
          <w:sz w:val="26"/>
          <w:szCs w:val="26"/>
        </w:rPr>
        <w:t>;</w:t>
      </w:r>
    </w:p>
    <w:p w:rsidR="00CF73D9" w:rsidRDefault="00CF73D9" w:rsidP="00A47C4D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6.8.1</w:t>
      </w:r>
      <w:r w:rsidR="005D3A5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73D9">
        <w:rPr>
          <w:rFonts w:ascii="Times New Roman" w:hAnsi="Times New Roman" w:cs="Times New Roman"/>
          <w:sz w:val="26"/>
          <w:szCs w:val="26"/>
        </w:rPr>
        <w:t>ведение учета и отчетности расходования канцелярских товаров и другой бумажной продукции, необходимых хозяйственных материалов;</w:t>
      </w:r>
    </w:p>
    <w:p w:rsidR="00277452" w:rsidRDefault="00277452" w:rsidP="00A47C4D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6.8.1</w:t>
      </w:r>
      <w:r w:rsidR="005D3A5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77452">
        <w:rPr>
          <w:rFonts w:ascii="Times New Roman" w:hAnsi="Times New Roman" w:cs="Times New Roman"/>
          <w:sz w:val="26"/>
          <w:szCs w:val="26"/>
        </w:rPr>
        <w:t xml:space="preserve">проведение инвентаризации товарно-материальных ценностей и подготовка пакета документов </w:t>
      </w:r>
      <w:r>
        <w:rPr>
          <w:rFonts w:ascii="Times New Roman" w:hAnsi="Times New Roman" w:cs="Times New Roman"/>
          <w:sz w:val="26"/>
          <w:szCs w:val="26"/>
        </w:rPr>
        <w:t>на списание движимого имущества;</w:t>
      </w:r>
    </w:p>
    <w:p w:rsidR="006172CE" w:rsidRPr="003F3815" w:rsidRDefault="006172CE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AB72EC" w:rsidRPr="003F3815" w:rsidRDefault="00AB72EC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  <w:r w:rsidR="00984C22" w:rsidRPr="003F3815">
        <w:rPr>
          <w:rFonts w:ascii="Times New Roman" w:hAnsi="Times New Roman" w:cs="Times New Roman"/>
          <w:sz w:val="26"/>
          <w:szCs w:val="26"/>
        </w:rPr>
        <w:t>.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285CB6" w:rsidRPr="003F3815" w:rsidRDefault="003857C9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7</w:t>
      </w:r>
      <w:r w:rsidR="007E2263" w:rsidRPr="003F3815">
        <w:rPr>
          <w:sz w:val="26"/>
          <w:szCs w:val="26"/>
        </w:rPr>
        <w:t>. </w:t>
      </w:r>
      <w:r w:rsidR="00285CB6" w:rsidRPr="003F3815">
        <w:rPr>
          <w:sz w:val="26"/>
          <w:szCs w:val="26"/>
        </w:rPr>
        <w:t xml:space="preserve">Основные права и обязанности </w:t>
      </w:r>
      <w:r w:rsidR="004D31B4" w:rsidRPr="003F3815">
        <w:rPr>
          <w:sz w:val="26"/>
          <w:szCs w:val="26"/>
        </w:rPr>
        <w:t>специалиста-эксперта</w:t>
      </w:r>
      <w:r w:rsidR="00285CB6" w:rsidRPr="003F3815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285CB6" w:rsidRPr="003F3815">
          <w:rPr>
            <w:bCs/>
            <w:sz w:val="26"/>
            <w:szCs w:val="26"/>
          </w:rPr>
          <w:t>статьями 14</w:t>
        </w:r>
      </w:hyperlink>
      <w:r w:rsidR="00285CB6" w:rsidRPr="003F3815">
        <w:rPr>
          <w:sz w:val="26"/>
          <w:szCs w:val="26"/>
        </w:rPr>
        <w:t xml:space="preserve">, </w:t>
      </w:r>
      <w:hyperlink r:id="rId10" w:history="1">
        <w:r w:rsidR="00285CB6" w:rsidRPr="003F3815">
          <w:rPr>
            <w:bCs/>
            <w:sz w:val="26"/>
            <w:szCs w:val="26"/>
          </w:rPr>
          <w:t>15</w:t>
        </w:r>
      </w:hyperlink>
      <w:r w:rsidR="00285CB6" w:rsidRPr="003F3815">
        <w:rPr>
          <w:sz w:val="26"/>
          <w:szCs w:val="26"/>
        </w:rPr>
        <w:t xml:space="preserve">, </w:t>
      </w:r>
      <w:hyperlink r:id="rId11" w:history="1">
        <w:r w:rsidR="00285CB6" w:rsidRPr="003F3815">
          <w:rPr>
            <w:bCs/>
            <w:sz w:val="26"/>
            <w:szCs w:val="26"/>
          </w:rPr>
          <w:t>17</w:t>
        </w:r>
      </w:hyperlink>
      <w:r w:rsidR="00285CB6" w:rsidRPr="003F3815">
        <w:rPr>
          <w:sz w:val="26"/>
          <w:szCs w:val="26"/>
        </w:rPr>
        <w:t xml:space="preserve">, </w:t>
      </w:r>
      <w:hyperlink r:id="rId12" w:history="1">
        <w:r w:rsidR="00285CB6" w:rsidRPr="003F3815">
          <w:rPr>
            <w:bCs/>
            <w:sz w:val="26"/>
            <w:szCs w:val="26"/>
          </w:rPr>
          <w:t>18</w:t>
        </w:r>
      </w:hyperlink>
      <w:r w:rsidR="00285CB6" w:rsidRPr="003F3815">
        <w:rPr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Федерации".</w:t>
      </w:r>
    </w:p>
    <w:p w:rsidR="00285CB6" w:rsidRPr="003F3815" w:rsidRDefault="003857C9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8</w:t>
      </w:r>
      <w:r w:rsidR="00285CB6" w:rsidRPr="003F3815">
        <w:rPr>
          <w:sz w:val="26"/>
          <w:szCs w:val="26"/>
        </w:rPr>
        <w:t>. </w:t>
      </w:r>
      <w:r w:rsidR="00514DD4"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="00285CB6" w:rsidRPr="003F3815">
        <w:rPr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УФНС России по Архангельской области и Ненецкому автономному округу, утвержденным руководителем ФНС России </w:t>
      </w:r>
      <w:r w:rsidR="00C10628" w:rsidRPr="003F3815">
        <w:rPr>
          <w:sz w:val="26"/>
          <w:szCs w:val="26"/>
        </w:rPr>
        <w:t>15.02.2019</w:t>
      </w:r>
      <w:r w:rsidR="00285CB6" w:rsidRPr="003F3815">
        <w:rPr>
          <w:sz w:val="26"/>
          <w:szCs w:val="26"/>
        </w:rPr>
        <w:t>г.</w:t>
      </w:r>
      <w:r w:rsidR="001B11BC" w:rsidRPr="003F3815">
        <w:rPr>
          <w:sz w:val="26"/>
          <w:szCs w:val="26"/>
        </w:rPr>
        <w:t xml:space="preserve"> </w:t>
      </w:r>
      <w:r w:rsidR="00285CB6" w:rsidRPr="003F3815">
        <w:rPr>
          <w:sz w:val="26"/>
          <w:szCs w:val="26"/>
        </w:rPr>
        <w:t>Положением о хозяйственном отделе, приказам</w:t>
      </w:r>
      <w:r w:rsidR="009C5D94" w:rsidRPr="003F3815">
        <w:rPr>
          <w:sz w:val="26"/>
          <w:szCs w:val="26"/>
        </w:rPr>
        <w:t xml:space="preserve">и (распоряжениями) ФНС России, </w:t>
      </w:r>
      <w:r w:rsidR="00285CB6" w:rsidRPr="003F3815">
        <w:rPr>
          <w:sz w:val="26"/>
          <w:szCs w:val="26"/>
        </w:rPr>
        <w:t xml:space="preserve">приказами управления, поручениями руководства </w:t>
      </w:r>
      <w:r w:rsidR="005B5EF2" w:rsidRPr="003F3815">
        <w:rPr>
          <w:sz w:val="26"/>
          <w:szCs w:val="26"/>
        </w:rPr>
        <w:t>У</w:t>
      </w:r>
      <w:r w:rsidR="00285CB6" w:rsidRPr="003F3815">
        <w:rPr>
          <w:sz w:val="26"/>
          <w:szCs w:val="26"/>
        </w:rPr>
        <w:t>правления.</w:t>
      </w:r>
    </w:p>
    <w:p w:rsidR="00BC7EC2" w:rsidRPr="003F3815" w:rsidRDefault="003857C9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</w:t>
      </w:r>
      <w:r w:rsidR="008E2565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 xml:space="preserve">В целях реализации задач и функций, возложенных на </w:t>
      </w:r>
      <w:r w:rsidR="004D31B4" w:rsidRPr="003F3815">
        <w:rPr>
          <w:sz w:val="26"/>
          <w:szCs w:val="26"/>
        </w:rPr>
        <w:t>специалиста-эксперта</w:t>
      </w:r>
      <w:r w:rsidR="00BC7EC2" w:rsidRPr="003F3815">
        <w:rPr>
          <w:sz w:val="26"/>
          <w:szCs w:val="26"/>
        </w:rPr>
        <w:t>: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9.1. обеспечивает выполнение задач и функций, возложенных на отдел;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9.2. своевременно и качественно исполняет поручения начальника отдела, заместителя начальника отдела, предъявляемых ими в соответствии с разграничением их обязанностей и полномочий;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9.3.</w:t>
      </w:r>
      <w:r w:rsidRPr="003F3815">
        <w:rPr>
          <w:sz w:val="26"/>
          <w:szCs w:val="26"/>
          <w:lang w:val="en-US"/>
        </w:rPr>
        <w:t> </w:t>
      </w:r>
      <w:r w:rsidRPr="003F3815">
        <w:rPr>
          <w:sz w:val="26"/>
          <w:szCs w:val="26"/>
        </w:rPr>
        <w:t>в целях обеспечения эффективной работы отдела своевременно и добросовестно, на высоком профессиональном уровне исполняет должностные обязанности в соответствии  с настоящим Регламентом;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9.4. при исполнении должностных обязанностей соблюдает права и законные интересы  граждан и организаций;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9.5.  рассматривает и готовит ответы на письма, предложения, заявления и жалобы граждан и юридических лиц в пределах своей компетенции;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9.6. взаимодействует с другими государственными органами для решения вопросов, входящих  в  его компетенцию;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9.7. соблюдает ограничения, не нарушает запреты, которые установлены законодательством Российской Федерации для государственных гражданских служащих;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9.8. сообщает представителю нанимателя в установленном законом порядке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9.9. не совершает поступки, порочащие честь и достоинство государственного служащего;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9.10. поддерживает уровень квалификации, необходимый для надлежащего выполнения данных обязанностей;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9.11. соблюдает установленные правила публичных выступлений и предоставления служебной информации;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9.12. соблюдает требования Кодекса этики и служебного поведения государственных  гражданских служащих Федеральной налоговой службы;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9.13. обеспечивает сохранность служебного удостоверения;</w:t>
      </w:r>
    </w:p>
    <w:p w:rsidR="006F57CF" w:rsidRPr="003F3815" w:rsidRDefault="006F57CF" w:rsidP="00A47C4D">
      <w:pPr>
        <w:shd w:val="clear" w:color="auto" w:fill="FFFFFF"/>
        <w:tabs>
          <w:tab w:val="left" w:pos="1910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9.14. готовит проекты приказов и распоряжений, относящихся к компетенции</w:t>
      </w:r>
      <w:r w:rsidRPr="003F3815">
        <w:rPr>
          <w:sz w:val="26"/>
          <w:szCs w:val="26"/>
        </w:rPr>
        <w:br/>
        <w:t>отдела;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9.15. готовит начальнику отдела аналитические материалы по  вопросам, отнесенным к компетенции отдела;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6"/>
        </w:rPr>
      </w:pPr>
      <w:r w:rsidRPr="003F3815">
        <w:rPr>
          <w:color w:val="000000"/>
          <w:sz w:val="26"/>
          <w:szCs w:val="26"/>
        </w:rPr>
        <w:t>9.16. ведет специализированные информационные ресурсы по вопросам, отнесенным к компетенции отдела;</w:t>
      </w:r>
    </w:p>
    <w:p w:rsidR="006F57CF" w:rsidRPr="003F3815" w:rsidRDefault="006F57CF" w:rsidP="00A47C4D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9.17. взаимодействует со структурными подразделениями Управления по вопросам, относящимся к компетенции отдела;</w:t>
      </w:r>
    </w:p>
    <w:p w:rsidR="006F57CF" w:rsidRPr="003F3815" w:rsidRDefault="006F57CF" w:rsidP="00A47C4D">
      <w:pPr>
        <w:shd w:val="clear" w:color="auto" w:fill="FFFFFF"/>
        <w:tabs>
          <w:tab w:val="left" w:pos="1361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9.18. участвует в проведении совещаний, семинаров, оказывает методическую и практическую помощь территориальным налоговым органам, по вопросам входящим в компетенцию отдела;</w:t>
      </w:r>
    </w:p>
    <w:p w:rsidR="006F57CF" w:rsidRPr="003F3815" w:rsidRDefault="006F57CF" w:rsidP="00A47C4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6"/>
        </w:rPr>
      </w:pPr>
      <w:r w:rsidRPr="003F3815">
        <w:rPr>
          <w:color w:val="000000"/>
          <w:sz w:val="26"/>
          <w:szCs w:val="26"/>
        </w:rPr>
        <w:t>9.19. осуществляет иные функции по поручению начальника отдела, заместителя начальника отдела;</w:t>
      </w:r>
    </w:p>
    <w:p w:rsidR="006F57CF" w:rsidRPr="003F3815" w:rsidRDefault="006F57CF" w:rsidP="00A47C4D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A47C4D" w:rsidRPr="003F3815">
        <w:rPr>
          <w:color w:val="000000"/>
          <w:sz w:val="26"/>
          <w:szCs w:val="26"/>
        </w:rPr>
        <w:t>0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принимает от структурных подразделений заявки на размещение заказов на поставки товаров, выполнение работ, оказание услуг для государственных нужд, обобщает их и систематизирует;</w:t>
      </w:r>
    </w:p>
    <w:p w:rsidR="006F57CF" w:rsidRPr="003F3815" w:rsidRDefault="006F57CF" w:rsidP="00A47C4D">
      <w:pPr>
        <w:pStyle w:val="21"/>
        <w:spacing w:after="0" w:line="240" w:lineRule="auto"/>
        <w:ind w:firstLine="567"/>
        <w:contextualSpacing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A47C4D" w:rsidRPr="003F3815">
        <w:rPr>
          <w:color w:val="000000"/>
          <w:sz w:val="26"/>
          <w:szCs w:val="26"/>
        </w:rPr>
        <w:t>1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готовит документацию совместно с отделом – инициатором закупки;</w:t>
      </w:r>
    </w:p>
    <w:p w:rsidR="006F57CF" w:rsidRPr="003F3815" w:rsidRDefault="006F57CF" w:rsidP="00A47C4D">
      <w:pPr>
        <w:pStyle w:val="2"/>
        <w:spacing w:after="0" w:line="240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150322">
        <w:rPr>
          <w:color w:val="000000"/>
          <w:sz w:val="26"/>
          <w:szCs w:val="26"/>
        </w:rPr>
        <w:t>2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направляет запросы цен товаров, работ, услуг, являющихся предметом закупки, поставщикам, осуществляющим поставки идентичных товаров, работ, услуг;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150322">
        <w:rPr>
          <w:color w:val="000000"/>
          <w:sz w:val="26"/>
          <w:szCs w:val="26"/>
        </w:rPr>
        <w:t>3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определяет и обосновывает начальную (максимальную) цену контракта;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150322">
        <w:rPr>
          <w:color w:val="000000"/>
          <w:sz w:val="26"/>
          <w:szCs w:val="26"/>
        </w:rPr>
        <w:t>4</w:t>
      </w:r>
      <w:r w:rsidRPr="003F3815">
        <w:rPr>
          <w:color w:val="000000"/>
          <w:sz w:val="26"/>
          <w:szCs w:val="26"/>
        </w:rPr>
        <w:t>. </w:t>
      </w:r>
      <w:r w:rsidRPr="003F3815">
        <w:rPr>
          <w:sz w:val="26"/>
          <w:szCs w:val="26"/>
        </w:rPr>
        <w:t>участвует в выборе способа определения поставщика (подрядчика, исполнителя);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150322">
        <w:rPr>
          <w:color w:val="000000"/>
          <w:sz w:val="26"/>
          <w:szCs w:val="26"/>
        </w:rPr>
        <w:t>5</w:t>
      </w:r>
      <w:r w:rsidRPr="003F3815">
        <w:rPr>
          <w:color w:val="000000"/>
          <w:sz w:val="26"/>
          <w:szCs w:val="26"/>
        </w:rPr>
        <w:t>. </w:t>
      </w:r>
      <w:r w:rsidRPr="003F3815">
        <w:rPr>
          <w:sz w:val="26"/>
          <w:szCs w:val="26"/>
        </w:rPr>
        <w:t>обеспечивает осуществление закупки у субъектов малого предпринимательства;</w:t>
      </w:r>
    </w:p>
    <w:p w:rsidR="006F57CF" w:rsidRPr="003F3815" w:rsidRDefault="006F57CF" w:rsidP="00A47C4D">
      <w:pPr>
        <w:pStyle w:val="a8"/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9.2</w:t>
      </w:r>
      <w:r w:rsidR="00150322">
        <w:rPr>
          <w:sz w:val="26"/>
          <w:szCs w:val="26"/>
        </w:rPr>
        <w:t>6</w:t>
      </w:r>
      <w:r w:rsidRPr="003F3815">
        <w:rPr>
          <w:sz w:val="26"/>
          <w:szCs w:val="26"/>
        </w:rPr>
        <w:t>. обеспечивает в соответствии с действующим законодательством порядок закупок (поставок) товаров, работ и услуг для нужд Управления и централизованных закупок для территориальных органов;</w:t>
      </w:r>
    </w:p>
    <w:p w:rsidR="006F57CF" w:rsidRPr="003F3815" w:rsidRDefault="006F57CF" w:rsidP="00A47C4D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</w:t>
      </w:r>
      <w:r w:rsidR="00A47C4D" w:rsidRPr="003F3815">
        <w:rPr>
          <w:sz w:val="26"/>
          <w:szCs w:val="26"/>
        </w:rPr>
        <w:t>2</w:t>
      </w:r>
      <w:r w:rsidR="00150322">
        <w:rPr>
          <w:sz w:val="26"/>
          <w:szCs w:val="26"/>
        </w:rPr>
        <w:t>7</w:t>
      </w:r>
      <w:r w:rsidRPr="003F3815">
        <w:rPr>
          <w:sz w:val="26"/>
          <w:szCs w:val="26"/>
        </w:rPr>
        <w:t>. организует размещение государственных заказов на поставки товаров, выполнение работ, оказание услуг для нужд Управления и его территориальных органов;</w:t>
      </w:r>
    </w:p>
    <w:p w:rsidR="006F57CF" w:rsidRPr="003F3815" w:rsidRDefault="006F57CF" w:rsidP="00A47C4D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</w:t>
      </w:r>
      <w:r w:rsidR="00150322">
        <w:rPr>
          <w:sz w:val="26"/>
          <w:szCs w:val="26"/>
        </w:rPr>
        <w:t>28</w:t>
      </w:r>
      <w:r w:rsidRPr="003F3815">
        <w:rPr>
          <w:sz w:val="26"/>
          <w:szCs w:val="26"/>
        </w:rPr>
        <w:t>. готовит и оформляет проекты государственных контрактов (договоров) Управления на поставку товаров, выполнение работ и оказание услуг;</w:t>
      </w:r>
    </w:p>
    <w:p w:rsidR="00150322" w:rsidRPr="000F3C9B" w:rsidRDefault="00150322" w:rsidP="00150322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="00970181">
        <w:rPr>
          <w:sz w:val="26"/>
          <w:szCs w:val="26"/>
        </w:rPr>
        <w:t>29</w:t>
      </w:r>
      <w:r>
        <w:rPr>
          <w:sz w:val="26"/>
          <w:szCs w:val="26"/>
        </w:rPr>
        <w:t xml:space="preserve">. </w:t>
      </w:r>
      <w:r w:rsidRPr="000F3C9B">
        <w:rPr>
          <w:sz w:val="26"/>
          <w:szCs w:val="26"/>
        </w:rPr>
        <w:t>осуществляет размещение на Официальном сайте информации об исполнении контрактов;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970181">
        <w:rPr>
          <w:sz w:val="26"/>
          <w:szCs w:val="26"/>
        </w:rPr>
        <w:t>0</w:t>
      </w:r>
      <w:r w:rsidRPr="003F3815">
        <w:rPr>
          <w:sz w:val="26"/>
          <w:szCs w:val="26"/>
        </w:rPr>
        <w:t>. осуществляет рассмотрение банковских гарантий и контролирует уплату денежных сумм по банковской гарантии;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970181">
        <w:rPr>
          <w:sz w:val="26"/>
          <w:szCs w:val="26"/>
        </w:rPr>
        <w:t>1</w:t>
      </w:r>
      <w:r w:rsidRPr="003F3815">
        <w:rPr>
          <w:sz w:val="26"/>
          <w:szCs w:val="26"/>
        </w:rPr>
        <w:t>. организует заключение контракта;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9.3</w:t>
      </w:r>
      <w:r w:rsidR="00970181">
        <w:rPr>
          <w:sz w:val="26"/>
          <w:szCs w:val="26"/>
        </w:rPr>
        <w:t>2</w:t>
      </w:r>
      <w:r w:rsidRPr="003F3815">
        <w:rPr>
          <w:sz w:val="26"/>
          <w:szCs w:val="26"/>
        </w:rPr>
        <w:t xml:space="preserve">. организует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включая проведение в соответствии с Федеральным </w:t>
      </w:r>
      <w:hyperlink r:id="rId13" w:history="1">
        <w:r w:rsidRPr="003F3815">
          <w:rPr>
            <w:sz w:val="26"/>
            <w:szCs w:val="26"/>
          </w:rPr>
          <w:t>законом</w:t>
        </w:r>
      </w:hyperlink>
      <w:r w:rsidRPr="003F3815">
        <w:rPr>
          <w:sz w:val="26"/>
          <w:szCs w:val="26"/>
        </w:rPr>
        <w:t xml:space="preserve"> экспертизы поставленного товара, результатов выполненной работы, оказанной услуги;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970181">
        <w:rPr>
          <w:sz w:val="26"/>
          <w:szCs w:val="26"/>
        </w:rPr>
        <w:t>3</w:t>
      </w:r>
      <w:r w:rsidRPr="003F3815">
        <w:rPr>
          <w:sz w:val="26"/>
          <w:szCs w:val="26"/>
        </w:rPr>
        <w:t>. взаимодействует с поставщиком (подрядчиком, исполнителем) при изменении, расторжении контракта;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970181">
        <w:rPr>
          <w:sz w:val="26"/>
          <w:szCs w:val="26"/>
        </w:rPr>
        <w:t>4</w:t>
      </w:r>
      <w:r w:rsidRPr="003F3815">
        <w:rPr>
          <w:sz w:val="26"/>
          <w:szCs w:val="26"/>
        </w:rPr>
        <w:t>. не допускает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</w:t>
      </w:r>
      <w:r w:rsidR="00A47C4D" w:rsidRPr="003F3815">
        <w:rPr>
          <w:sz w:val="26"/>
          <w:szCs w:val="26"/>
        </w:rPr>
        <w:t>3</w:t>
      </w:r>
      <w:r w:rsidR="00970181">
        <w:rPr>
          <w:sz w:val="26"/>
          <w:szCs w:val="26"/>
        </w:rPr>
        <w:t>5</w:t>
      </w:r>
      <w:r w:rsidRPr="003F3815">
        <w:rPr>
          <w:sz w:val="26"/>
          <w:szCs w:val="26"/>
        </w:rPr>
        <w:t>. не проводит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</w:t>
      </w:r>
      <w:r w:rsidR="00970181">
        <w:rPr>
          <w:sz w:val="26"/>
          <w:szCs w:val="26"/>
        </w:rPr>
        <w:t>36</w:t>
      </w:r>
      <w:r w:rsidRPr="003F3815">
        <w:rPr>
          <w:sz w:val="26"/>
          <w:szCs w:val="26"/>
        </w:rPr>
        <w:t xml:space="preserve">. соблюдает требования, установленные к порядку </w:t>
      </w:r>
      <w:r w:rsidRPr="003F3815">
        <w:rPr>
          <w:color w:val="000000"/>
          <w:sz w:val="26"/>
          <w:szCs w:val="26"/>
        </w:rPr>
        <w:t>работы (</w:t>
      </w:r>
      <w:r w:rsidRPr="003F3815">
        <w:rPr>
          <w:sz w:val="26"/>
          <w:szCs w:val="26"/>
        </w:rPr>
        <w:t>хранение и применение) со средствами криптографической защиты информации, а также действия в случаях компрометации (или подозрениях на компрометацию) ключевой информации или иных фактов утраты средств электронной подписи и шифрования;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</w:t>
      </w:r>
      <w:r w:rsidR="00970181">
        <w:rPr>
          <w:sz w:val="26"/>
          <w:szCs w:val="26"/>
        </w:rPr>
        <w:t>37</w:t>
      </w:r>
      <w:r w:rsidRPr="003F3815">
        <w:rPr>
          <w:sz w:val="26"/>
          <w:szCs w:val="26"/>
        </w:rPr>
        <w:t>. осуществляет обработку (прием и передачу) информации по электронным каналам связи, созданным и функционирующим в рамках действующей системы телекоммуникаций ФНС России, с использованием средств криптографической защиты информации;</w:t>
      </w:r>
    </w:p>
    <w:p w:rsidR="006F57CF" w:rsidRPr="003F3815" w:rsidRDefault="006F57CF" w:rsidP="00A47C4D">
      <w:pPr>
        <w:ind w:firstLine="567"/>
        <w:contextualSpacing/>
        <w:jc w:val="both"/>
        <w:rPr>
          <w:color w:val="000000"/>
          <w:sz w:val="26"/>
          <w:szCs w:val="26"/>
        </w:rPr>
      </w:pPr>
      <w:r w:rsidRPr="003F3815">
        <w:rPr>
          <w:color w:val="000000"/>
          <w:sz w:val="26"/>
          <w:szCs w:val="26"/>
        </w:rPr>
        <w:t>9.</w:t>
      </w:r>
      <w:r w:rsidR="00A47C4D" w:rsidRPr="003F3815">
        <w:rPr>
          <w:color w:val="000000"/>
          <w:sz w:val="26"/>
          <w:szCs w:val="26"/>
        </w:rPr>
        <w:t>3</w:t>
      </w:r>
      <w:r w:rsidR="00970181">
        <w:rPr>
          <w:color w:val="000000"/>
          <w:sz w:val="26"/>
          <w:szCs w:val="26"/>
        </w:rPr>
        <w:t>8</w:t>
      </w:r>
      <w:r w:rsidRPr="003F3815">
        <w:rPr>
          <w:color w:val="000000"/>
          <w:sz w:val="26"/>
          <w:szCs w:val="26"/>
        </w:rPr>
        <w:t>. соблюдает Служебный распорядок Управления;</w:t>
      </w:r>
    </w:p>
    <w:p w:rsidR="006F57CF" w:rsidRPr="003F3815" w:rsidRDefault="006F57CF" w:rsidP="00A47C4D">
      <w:pPr>
        <w:ind w:firstLine="567"/>
        <w:contextualSpacing/>
        <w:jc w:val="both"/>
        <w:rPr>
          <w:color w:val="000000"/>
          <w:sz w:val="26"/>
          <w:szCs w:val="26"/>
        </w:rPr>
      </w:pPr>
      <w:r w:rsidRPr="003F3815">
        <w:rPr>
          <w:color w:val="000000"/>
          <w:sz w:val="26"/>
          <w:szCs w:val="26"/>
        </w:rPr>
        <w:t>9.</w:t>
      </w:r>
      <w:r w:rsidR="00970181">
        <w:rPr>
          <w:color w:val="000000"/>
          <w:sz w:val="26"/>
          <w:szCs w:val="26"/>
        </w:rPr>
        <w:t>39</w:t>
      </w:r>
      <w:r w:rsidRPr="003F3815">
        <w:rPr>
          <w:color w:val="000000"/>
          <w:sz w:val="26"/>
          <w:szCs w:val="26"/>
        </w:rPr>
        <w:t>. ведет делопроизводство в части исполнения служебных обязанностей;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9.4</w:t>
      </w:r>
      <w:r w:rsidR="00970181">
        <w:rPr>
          <w:sz w:val="26"/>
          <w:szCs w:val="26"/>
        </w:rPr>
        <w:t>0</w:t>
      </w:r>
      <w:r w:rsidRPr="003F3815">
        <w:rPr>
          <w:sz w:val="26"/>
          <w:szCs w:val="26"/>
        </w:rPr>
        <w:t>. соблюдает установленный порядок работы с конфиденциальной информацией, требования по информационной безопасности. Не разглашает сведения ограниченного доступа, ставшие известными в связи  с исполнением должностных обязанностей, в том числе  сведения, касающиеся частной жизни и здоровья граждан или затрагивающие их честь и    достоинство;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9.4</w:t>
      </w:r>
      <w:r w:rsidR="00970181">
        <w:rPr>
          <w:color w:val="000000"/>
          <w:sz w:val="26"/>
          <w:szCs w:val="26"/>
        </w:rPr>
        <w:t>1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соблюдает требования по технике безопасности, по охране труда и пожарной безопасности на рабочем месте и в здании Управления</w:t>
      </w:r>
      <w:r w:rsidRPr="003F3815">
        <w:rPr>
          <w:color w:val="000000"/>
          <w:sz w:val="26"/>
          <w:szCs w:val="26"/>
        </w:rPr>
        <w:t>.</w:t>
      </w:r>
    </w:p>
    <w:p w:rsidR="001A610A" w:rsidRPr="003F3815" w:rsidRDefault="001A610A" w:rsidP="00A47C4D">
      <w:pPr>
        <w:pStyle w:val="ae"/>
        <w:tabs>
          <w:tab w:val="left" w:pos="0"/>
          <w:tab w:val="left" w:pos="993"/>
          <w:tab w:val="left" w:pos="1276"/>
        </w:tabs>
        <w:spacing w:after="0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1E41C7" w:rsidRPr="003F3815">
        <w:rPr>
          <w:sz w:val="26"/>
          <w:szCs w:val="26"/>
        </w:rPr>
        <w:t>.</w:t>
      </w:r>
      <w:r w:rsidRPr="003F3815">
        <w:rPr>
          <w:sz w:val="26"/>
          <w:szCs w:val="26"/>
        </w:rPr>
        <w:t xml:space="preserve">В целях исполнения возложенных должностных обязанностей </w:t>
      </w:r>
      <w:r w:rsidR="004D31B4" w:rsidRPr="003F3815">
        <w:rPr>
          <w:sz w:val="26"/>
          <w:szCs w:val="26"/>
        </w:rPr>
        <w:t>специалист-эксперт</w:t>
      </w:r>
      <w:r w:rsidRPr="003F3815">
        <w:rPr>
          <w:sz w:val="26"/>
          <w:szCs w:val="26"/>
        </w:rPr>
        <w:t xml:space="preserve"> имеет право:</w:t>
      </w:r>
    </w:p>
    <w:p w:rsidR="004B132E" w:rsidRPr="003F3815" w:rsidRDefault="001A610A" w:rsidP="00A47C4D">
      <w:pPr>
        <w:pStyle w:val="a7"/>
        <w:ind w:left="11" w:right="17"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4B132E" w:rsidRPr="003F3815">
        <w:rPr>
          <w:sz w:val="26"/>
          <w:szCs w:val="26"/>
        </w:rPr>
        <w:t>.1. </w:t>
      </w:r>
      <w:r w:rsidRPr="003F3815">
        <w:rPr>
          <w:sz w:val="26"/>
          <w:szCs w:val="26"/>
        </w:rPr>
        <w:t>п</w:t>
      </w:r>
      <w:r w:rsidR="004B132E" w:rsidRPr="003F3815">
        <w:rPr>
          <w:sz w:val="26"/>
          <w:szCs w:val="26"/>
        </w:rPr>
        <w:t>олучать в установленном порядке информацию по вопросам, входящим в компетенцию отдела;</w:t>
      </w:r>
    </w:p>
    <w:p w:rsidR="004B132E" w:rsidRPr="003F3815" w:rsidRDefault="001A610A" w:rsidP="006428C9">
      <w:pPr>
        <w:pStyle w:val="a7"/>
        <w:spacing w:line="252" w:lineRule="auto"/>
        <w:ind w:left="11" w:right="17"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4B132E" w:rsidRPr="003F3815">
        <w:rPr>
          <w:sz w:val="26"/>
          <w:szCs w:val="26"/>
        </w:rPr>
        <w:t>.2. </w:t>
      </w:r>
      <w:r w:rsidRPr="003F3815">
        <w:rPr>
          <w:sz w:val="26"/>
          <w:szCs w:val="26"/>
        </w:rPr>
        <w:t>н</w:t>
      </w:r>
      <w:r w:rsidR="004B132E" w:rsidRPr="003F3815">
        <w:rPr>
          <w:sz w:val="26"/>
          <w:szCs w:val="26"/>
        </w:rPr>
        <w:t>а защиту своих персональных данных;</w:t>
      </w:r>
    </w:p>
    <w:p w:rsidR="00793B2E" w:rsidRPr="003F3815" w:rsidRDefault="001A610A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EE6D16" w:rsidRPr="003F3815">
        <w:rPr>
          <w:sz w:val="26"/>
          <w:szCs w:val="26"/>
        </w:rPr>
        <w:t>.</w:t>
      </w:r>
      <w:r w:rsidR="004B132E" w:rsidRPr="003F3815">
        <w:rPr>
          <w:sz w:val="26"/>
          <w:szCs w:val="26"/>
        </w:rPr>
        <w:t>3</w:t>
      </w:r>
      <w:r w:rsidR="00EE6D16" w:rsidRPr="003F3815">
        <w:rPr>
          <w:sz w:val="26"/>
          <w:szCs w:val="26"/>
        </w:rPr>
        <w:t xml:space="preserve">. </w:t>
      </w:r>
      <w:r w:rsidR="00793B2E" w:rsidRPr="003F3815">
        <w:rPr>
          <w:sz w:val="26"/>
          <w:szCs w:val="26"/>
        </w:rPr>
        <w:t xml:space="preserve">представлять </w:t>
      </w:r>
      <w:r w:rsidR="00374DEA" w:rsidRPr="003F3815">
        <w:rPr>
          <w:sz w:val="26"/>
          <w:szCs w:val="26"/>
        </w:rPr>
        <w:t>о</w:t>
      </w:r>
      <w:r w:rsidR="00793B2E" w:rsidRPr="003F3815">
        <w:rPr>
          <w:sz w:val="26"/>
          <w:szCs w:val="26"/>
        </w:rPr>
        <w:t xml:space="preserve">тдел </w:t>
      </w:r>
      <w:r w:rsidR="00021EF1" w:rsidRPr="003F3815">
        <w:rPr>
          <w:sz w:val="26"/>
          <w:szCs w:val="26"/>
        </w:rPr>
        <w:t xml:space="preserve">и </w:t>
      </w:r>
      <w:r w:rsidR="009C5D94" w:rsidRPr="003F3815">
        <w:rPr>
          <w:sz w:val="26"/>
          <w:szCs w:val="26"/>
        </w:rPr>
        <w:t>Управление</w:t>
      </w:r>
      <w:r w:rsidR="00021EF1" w:rsidRPr="003F3815">
        <w:rPr>
          <w:sz w:val="26"/>
          <w:szCs w:val="26"/>
        </w:rPr>
        <w:t xml:space="preserve"> в федеральных органах исполнительной власти и в других организациях,</w:t>
      </w:r>
      <w:r w:rsidR="00793B2E" w:rsidRPr="003F3815">
        <w:rPr>
          <w:sz w:val="26"/>
          <w:szCs w:val="26"/>
        </w:rPr>
        <w:t xml:space="preserve"> </w:t>
      </w:r>
      <w:r w:rsidR="004C28E3" w:rsidRPr="003F3815">
        <w:rPr>
          <w:sz w:val="26"/>
          <w:szCs w:val="26"/>
        </w:rPr>
        <w:t>по вопросам</w:t>
      </w:r>
      <w:r w:rsidR="00514DD4">
        <w:rPr>
          <w:sz w:val="26"/>
          <w:szCs w:val="26"/>
        </w:rPr>
        <w:t>,</w:t>
      </w:r>
      <w:r w:rsidR="004C28E3" w:rsidRPr="003F3815">
        <w:rPr>
          <w:sz w:val="26"/>
          <w:szCs w:val="26"/>
        </w:rPr>
        <w:t xml:space="preserve"> </w:t>
      </w:r>
      <w:r w:rsidR="00793B2E" w:rsidRPr="003F3815">
        <w:rPr>
          <w:sz w:val="26"/>
          <w:szCs w:val="26"/>
        </w:rPr>
        <w:t>отн</w:t>
      </w:r>
      <w:r w:rsidR="00F35D6F" w:rsidRPr="003F3815">
        <w:rPr>
          <w:sz w:val="26"/>
          <w:szCs w:val="26"/>
        </w:rPr>
        <w:t>осящимся к компетенции отдела;</w:t>
      </w:r>
    </w:p>
    <w:p w:rsidR="00793B2E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EE6D16" w:rsidRPr="003F3815">
        <w:rPr>
          <w:sz w:val="26"/>
          <w:szCs w:val="26"/>
        </w:rPr>
        <w:t>.</w:t>
      </w:r>
      <w:r w:rsidR="004B132E" w:rsidRPr="003F3815">
        <w:rPr>
          <w:sz w:val="26"/>
          <w:szCs w:val="26"/>
        </w:rPr>
        <w:t>4</w:t>
      </w:r>
      <w:r w:rsidR="00EE6D16" w:rsidRPr="003F3815">
        <w:rPr>
          <w:sz w:val="26"/>
          <w:szCs w:val="26"/>
        </w:rPr>
        <w:t xml:space="preserve">. </w:t>
      </w:r>
      <w:r w:rsidR="00793B2E" w:rsidRPr="003F3815">
        <w:rPr>
          <w:sz w:val="26"/>
          <w:szCs w:val="26"/>
        </w:rPr>
        <w:t>вести переписку и осуществлять дру</w:t>
      </w:r>
      <w:r w:rsidR="00F35D6F" w:rsidRPr="003F3815">
        <w:rPr>
          <w:sz w:val="26"/>
          <w:szCs w:val="26"/>
        </w:rPr>
        <w:t>гие способы передачи информации</w:t>
      </w:r>
      <w:r w:rsidR="00793B2E" w:rsidRPr="003F3815">
        <w:rPr>
          <w:sz w:val="26"/>
          <w:szCs w:val="26"/>
        </w:rPr>
        <w:t xml:space="preserve"> по вопросам, входящим в комп</w:t>
      </w:r>
      <w:r w:rsidR="00F35D6F" w:rsidRPr="003F3815">
        <w:rPr>
          <w:sz w:val="26"/>
          <w:szCs w:val="26"/>
        </w:rPr>
        <w:t xml:space="preserve">етенцию отдела, в соответствии </w:t>
      </w:r>
      <w:r w:rsidR="00793B2E" w:rsidRPr="003F3815">
        <w:rPr>
          <w:sz w:val="26"/>
          <w:szCs w:val="26"/>
        </w:rPr>
        <w:t xml:space="preserve">с действующей инструкцией по делопроизводству в </w:t>
      </w:r>
      <w:r w:rsidR="00F35D6F" w:rsidRPr="003F3815">
        <w:rPr>
          <w:sz w:val="26"/>
          <w:szCs w:val="26"/>
        </w:rPr>
        <w:t>У</w:t>
      </w:r>
      <w:r w:rsidR="00793B2E" w:rsidRPr="003F3815">
        <w:rPr>
          <w:sz w:val="26"/>
          <w:szCs w:val="26"/>
        </w:rPr>
        <w:t>правлении;</w:t>
      </w:r>
    </w:p>
    <w:p w:rsidR="00021EF1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EE6D16" w:rsidRPr="003F3815">
        <w:rPr>
          <w:sz w:val="26"/>
          <w:szCs w:val="26"/>
        </w:rPr>
        <w:t>.</w:t>
      </w:r>
      <w:r w:rsidR="004B132E" w:rsidRPr="003F3815">
        <w:rPr>
          <w:sz w:val="26"/>
          <w:szCs w:val="26"/>
        </w:rPr>
        <w:t>5</w:t>
      </w:r>
      <w:r w:rsidR="00EE6D16" w:rsidRPr="003F3815">
        <w:rPr>
          <w:sz w:val="26"/>
          <w:szCs w:val="26"/>
        </w:rPr>
        <w:t xml:space="preserve">. </w:t>
      </w:r>
      <w:r w:rsidR="004C28E3" w:rsidRPr="003F3815">
        <w:rPr>
          <w:sz w:val="26"/>
          <w:szCs w:val="26"/>
        </w:rPr>
        <w:t xml:space="preserve">в целях повышения эффективности работы отдела </w:t>
      </w:r>
      <w:r w:rsidR="00021EF1" w:rsidRPr="003F3815">
        <w:rPr>
          <w:sz w:val="26"/>
          <w:szCs w:val="26"/>
        </w:rPr>
        <w:t xml:space="preserve">вносить </w:t>
      </w:r>
      <w:r w:rsidR="004C28E3" w:rsidRPr="003F3815">
        <w:rPr>
          <w:sz w:val="26"/>
          <w:szCs w:val="26"/>
        </w:rPr>
        <w:t xml:space="preserve">по мере необходимости </w:t>
      </w:r>
      <w:r w:rsidR="00021EF1" w:rsidRPr="003F3815">
        <w:rPr>
          <w:sz w:val="26"/>
          <w:szCs w:val="26"/>
        </w:rPr>
        <w:t xml:space="preserve">предложения </w:t>
      </w:r>
      <w:r w:rsidR="004C28E3" w:rsidRPr="003F3815">
        <w:rPr>
          <w:sz w:val="26"/>
          <w:szCs w:val="26"/>
        </w:rPr>
        <w:t>руководству</w:t>
      </w:r>
      <w:r w:rsidR="00F35D6F" w:rsidRPr="003F3815">
        <w:rPr>
          <w:sz w:val="26"/>
          <w:szCs w:val="26"/>
        </w:rPr>
        <w:t xml:space="preserve"> </w:t>
      </w:r>
      <w:r w:rsidR="00021EF1" w:rsidRPr="003F3815">
        <w:rPr>
          <w:sz w:val="26"/>
          <w:szCs w:val="26"/>
        </w:rPr>
        <w:t>по совершенствованию работы отдела</w:t>
      </w:r>
      <w:r w:rsidR="004C28E3" w:rsidRPr="003F3815">
        <w:rPr>
          <w:sz w:val="26"/>
          <w:szCs w:val="26"/>
        </w:rPr>
        <w:t>,</w:t>
      </w:r>
      <w:r w:rsidR="00021EF1" w:rsidRPr="003F3815">
        <w:rPr>
          <w:sz w:val="26"/>
          <w:szCs w:val="26"/>
        </w:rPr>
        <w:t xml:space="preserve"> </w:t>
      </w:r>
      <w:r w:rsidR="00F35D6F" w:rsidRPr="003F3815">
        <w:rPr>
          <w:sz w:val="26"/>
          <w:szCs w:val="26"/>
        </w:rPr>
        <w:t>У</w:t>
      </w:r>
      <w:r w:rsidR="00021EF1" w:rsidRPr="003F3815">
        <w:rPr>
          <w:sz w:val="26"/>
          <w:szCs w:val="26"/>
        </w:rPr>
        <w:t xml:space="preserve">правления по контролируемому направлению; </w:t>
      </w:r>
    </w:p>
    <w:p w:rsidR="00021EF1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EE6D16" w:rsidRPr="003F3815">
        <w:rPr>
          <w:sz w:val="26"/>
          <w:szCs w:val="26"/>
        </w:rPr>
        <w:t>.</w:t>
      </w:r>
      <w:r w:rsidR="00533211" w:rsidRPr="003F3815">
        <w:rPr>
          <w:sz w:val="26"/>
          <w:szCs w:val="26"/>
        </w:rPr>
        <w:t>6</w:t>
      </w:r>
      <w:r w:rsidR="00EE6D16" w:rsidRPr="003F3815">
        <w:rPr>
          <w:sz w:val="26"/>
          <w:szCs w:val="26"/>
        </w:rPr>
        <w:t xml:space="preserve">. </w:t>
      </w:r>
      <w:r w:rsidR="005B5EF2" w:rsidRPr="003F3815">
        <w:rPr>
          <w:sz w:val="26"/>
          <w:szCs w:val="26"/>
        </w:rPr>
        <w:t>участвовать</w:t>
      </w:r>
      <w:r w:rsidR="00021EF1" w:rsidRPr="003F3815">
        <w:rPr>
          <w:sz w:val="26"/>
          <w:szCs w:val="26"/>
        </w:rPr>
        <w:t xml:space="preserve"> по согласованию с руководством </w:t>
      </w:r>
      <w:r w:rsidR="005B5EF2" w:rsidRPr="003F3815">
        <w:rPr>
          <w:sz w:val="26"/>
          <w:szCs w:val="26"/>
        </w:rPr>
        <w:t>У</w:t>
      </w:r>
      <w:r w:rsidR="00021EF1" w:rsidRPr="003F3815">
        <w:rPr>
          <w:sz w:val="26"/>
          <w:szCs w:val="26"/>
        </w:rPr>
        <w:t>правления</w:t>
      </w:r>
      <w:r w:rsidR="00684A91" w:rsidRPr="003F3815">
        <w:rPr>
          <w:sz w:val="26"/>
          <w:szCs w:val="26"/>
        </w:rPr>
        <w:t xml:space="preserve"> </w:t>
      </w:r>
      <w:r w:rsidR="005B5EF2" w:rsidRPr="003F3815">
        <w:rPr>
          <w:sz w:val="26"/>
          <w:szCs w:val="26"/>
        </w:rPr>
        <w:t xml:space="preserve">в проведении </w:t>
      </w:r>
      <w:r w:rsidR="00021EF1" w:rsidRPr="003F3815">
        <w:rPr>
          <w:sz w:val="26"/>
          <w:szCs w:val="26"/>
        </w:rPr>
        <w:t>семинар</w:t>
      </w:r>
      <w:r w:rsidR="005B5EF2" w:rsidRPr="003F3815">
        <w:rPr>
          <w:sz w:val="26"/>
          <w:szCs w:val="26"/>
        </w:rPr>
        <w:t>ов</w:t>
      </w:r>
      <w:r w:rsidR="00021EF1" w:rsidRPr="003F3815">
        <w:rPr>
          <w:sz w:val="26"/>
          <w:szCs w:val="26"/>
        </w:rPr>
        <w:t>, совещани</w:t>
      </w:r>
      <w:r w:rsidR="005B5EF2" w:rsidRPr="003F3815">
        <w:rPr>
          <w:sz w:val="26"/>
          <w:szCs w:val="26"/>
        </w:rPr>
        <w:t>й</w:t>
      </w:r>
      <w:r w:rsidR="00021EF1" w:rsidRPr="003F3815">
        <w:rPr>
          <w:sz w:val="26"/>
          <w:szCs w:val="26"/>
        </w:rPr>
        <w:t xml:space="preserve"> по административно-хозяйственным вопросам, относящимся к компетенции отдела;</w:t>
      </w:r>
    </w:p>
    <w:p w:rsidR="00984C22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10</w:t>
      </w:r>
      <w:r w:rsidR="00166AD7" w:rsidRPr="003F3815">
        <w:rPr>
          <w:sz w:val="26"/>
          <w:szCs w:val="26"/>
        </w:rPr>
        <w:t>.</w:t>
      </w:r>
      <w:r w:rsidR="00533211" w:rsidRPr="003F3815">
        <w:rPr>
          <w:sz w:val="26"/>
          <w:szCs w:val="26"/>
        </w:rPr>
        <w:t>7</w:t>
      </w:r>
      <w:r w:rsidR="00166AD7" w:rsidRPr="003F3815">
        <w:rPr>
          <w:sz w:val="26"/>
          <w:szCs w:val="26"/>
        </w:rPr>
        <w:t xml:space="preserve">. </w:t>
      </w:r>
      <w:r w:rsidR="00021EF1" w:rsidRPr="003F3815">
        <w:rPr>
          <w:sz w:val="26"/>
          <w:szCs w:val="26"/>
        </w:rPr>
        <w:t>подписывать и визировать документы</w:t>
      </w:r>
      <w:r w:rsidR="00984C22" w:rsidRPr="003F3815">
        <w:rPr>
          <w:sz w:val="26"/>
          <w:szCs w:val="26"/>
        </w:rPr>
        <w:t xml:space="preserve"> в пределах своей компетенции;</w:t>
      </w:r>
    </w:p>
    <w:p w:rsidR="004B132E" w:rsidRPr="003F3815" w:rsidRDefault="005B053B" w:rsidP="006428C9">
      <w:pPr>
        <w:pStyle w:val="a7"/>
        <w:spacing w:line="252" w:lineRule="auto"/>
        <w:ind w:left="11" w:right="17"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4B132E" w:rsidRPr="003F3815">
        <w:rPr>
          <w:sz w:val="26"/>
          <w:szCs w:val="26"/>
        </w:rPr>
        <w:t>.</w:t>
      </w:r>
      <w:r w:rsidR="00533211" w:rsidRPr="003F3815">
        <w:rPr>
          <w:sz w:val="26"/>
          <w:szCs w:val="26"/>
        </w:rPr>
        <w:t>8</w:t>
      </w:r>
      <w:r w:rsidR="004B132E" w:rsidRPr="003F3815">
        <w:rPr>
          <w:sz w:val="26"/>
          <w:szCs w:val="26"/>
        </w:rPr>
        <w:t xml:space="preserve">. на </w:t>
      </w:r>
      <w:r w:rsidR="002D468A" w:rsidRPr="003F3815">
        <w:rPr>
          <w:sz w:val="26"/>
          <w:szCs w:val="26"/>
        </w:rPr>
        <w:t>дополнительное профессиональное образование</w:t>
      </w:r>
      <w:r w:rsidR="004B132E" w:rsidRPr="003F3815">
        <w:rPr>
          <w:sz w:val="26"/>
          <w:szCs w:val="26"/>
        </w:rPr>
        <w:t xml:space="preserve"> в порядке, установленном законодательством Российской Федерации; </w:t>
      </w:r>
    </w:p>
    <w:p w:rsidR="005B053B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984C22" w:rsidRPr="003F3815">
        <w:rPr>
          <w:sz w:val="26"/>
          <w:szCs w:val="26"/>
        </w:rPr>
        <w:t>.</w:t>
      </w:r>
      <w:r w:rsidR="00533211" w:rsidRPr="003F3815">
        <w:rPr>
          <w:sz w:val="26"/>
          <w:szCs w:val="26"/>
        </w:rPr>
        <w:t>9</w:t>
      </w:r>
      <w:r w:rsidR="00984C22" w:rsidRPr="003F3815">
        <w:rPr>
          <w:sz w:val="26"/>
          <w:szCs w:val="26"/>
        </w:rPr>
        <w:t xml:space="preserve">. </w:t>
      </w:r>
      <w:r w:rsidR="00972BDE" w:rsidRPr="003F3815">
        <w:rPr>
          <w:sz w:val="26"/>
          <w:szCs w:val="26"/>
        </w:rPr>
        <w:t>на</w:t>
      </w:r>
      <w:r w:rsidR="00984C22" w:rsidRPr="003F3815">
        <w:rPr>
          <w:sz w:val="26"/>
          <w:szCs w:val="26"/>
        </w:rPr>
        <w:t xml:space="preserve"> доступ к информационным ресурсам, поименованным в приложение №1 к должностному реглам</w:t>
      </w:r>
      <w:r w:rsidR="00E33B10" w:rsidRPr="003F3815">
        <w:rPr>
          <w:sz w:val="26"/>
          <w:szCs w:val="26"/>
        </w:rPr>
        <w:t>енту.</w:t>
      </w:r>
    </w:p>
    <w:p w:rsidR="00D2702E" w:rsidRPr="003F3815" w:rsidRDefault="00D2702E" w:rsidP="006428C9">
      <w:pPr>
        <w:pStyle w:val="ae"/>
        <w:tabs>
          <w:tab w:val="left" w:pos="0"/>
          <w:tab w:val="left" w:pos="993"/>
          <w:tab w:val="left" w:pos="1276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11. </w:t>
      </w:r>
      <w:r w:rsidR="00514DD4"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Pr="003F3815">
        <w:rPr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УФНС России по Архангельской области и Ненецкому автономному округу, утвержденным руководителем ФНС России 1</w:t>
      </w:r>
      <w:r w:rsidR="00533211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.0</w:t>
      </w:r>
      <w:r w:rsidR="00533211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.201</w:t>
      </w:r>
      <w:r w:rsidR="00533211" w:rsidRPr="003F3815">
        <w:rPr>
          <w:sz w:val="26"/>
          <w:szCs w:val="26"/>
        </w:rPr>
        <w:t>9</w:t>
      </w:r>
      <w:r w:rsidRPr="003F3815">
        <w:rPr>
          <w:sz w:val="26"/>
          <w:szCs w:val="26"/>
        </w:rPr>
        <w:t>, положением об отделе, приказами (распоряжениями) ФНС России, приказами управления, поручениями руководства управления.</w:t>
      </w:r>
    </w:p>
    <w:p w:rsidR="004B132E" w:rsidRPr="003F3815" w:rsidRDefault="008C7FEF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</w:t>
      </w:r>
      <w:r w:rsidR="004B132E" w:rsidRPr="003F3815">
        <w:rPr>
          <w:sz w:val="26"/>
          <w:szCs w:val="26"/>
        </w:rPr>
        <w:t>. </w:t>
      </w:r>
      <w:r w:rsidR="00514DD4"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="004B132E" w:rsidRPr="003F3815">
        <w:rPr>
          <w:sz w:val="26"/>
          <w:szCs w:val="26"/>
        </w:rPr>
        <w:t xml:space="preserve"> несет персональную ответственность, как дисциплинарную, так и материальную за неисполнение (ненадлежащее исполнение) служебных обязанностей в соответствии с настоящим Регламентом, задачами и функциями Инспекции, функциональными особенностями замещаемой должности гражданской службы:</w:t>
      </w:r>
    </w:p>
    <w:p w:rsidR="006B0E23" w:rsidRPr="003F3815" w:rsidRDefault="006B0E23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12.1. за некачественное и несвоевременное выполнение задач, возложенных на отдел,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B0E23" w:rsidRPr="003F3815" w:rsidRDefault="006B0E23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12.2. за имущественный ущерб, причиненный по его вине;</w:t>
      </w:r>
    </w:p>
    <w:p w:rsidR="006B0E23" w:rsidRPr="003F3815" w:rsidRDefault="006B0E23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12.3. за действие или бездействие, приведшее к нарушению прав и законных интересов граждан;</w:t>
      </w:r>
    </w:p>
    <w:p w:rsidR="006B0E23" w:rsidRPr="003F3815" w:rsidRDefault="006B0E23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12.4. за несоблюдение ограничений, связанных с прохождением государственной гражданской службы;</w:t>
      </w:r>
    </w:p>
    <w:p w:rsidR="006B0E23" w:rsidRPr="003F3815" w:rsidRDefault="006B0E23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12.5. за нарушение Кодекса этики и служебного поведения государственных  гражданских служащих Федеральной налоговой службы;</w:t>
      </w:r>
    </w:p>
    <w:p w:rsidR="006B0E23" w:rsidRPr="003F3815" w:rsidRDefault="006B0E23" w:rsidP="006428C9">
      <w:pPr>
        <w:autoSpaceDE w:val="0"/>
        <w:autoSpaceDN w:val="0"/>
        <w:adjustRightInd w:val="0"/>
        <w:spacing w:line="252" w:lineRule="auto"/>
        <w:ind w:firstLine="567"/>
        <w:contextualSpacing/>
        <w:jc w:val="both"/>
        <w:rPr>
          <w:bCs/>
          <w:sz w:val="26"/>
          <w:szCs w:val="26"/>
        </w:rPr>
      </w:pPr>
      <w:r w:rsidRPr="003F3815">
        <w:rPr>
          <w:sz w:val="26"/>
          <w:szCs w:val="26"/>
        </w:rPr>
        <w:t>12.</w:t>
      </w:r>
      <w:r w:rsidR="006428C9">
        <w:rPr>
          <w:sz w:val="26"/>
          <w:szCs w:val="26"/>
        </w:rPr>
        <w:t>6</w:t>
      </w:r>
      <w:r w:rsidRPr="003F3815">
        <w:rPr>
          <w:sz w:val="26"/>
          <w:szCs w:val="26"/>
        </w:rPr>
        <w:t>. за утрату служебного удостоверения;</w:t>
      </w:r>
    </w:p>
    <w:p w:rsidR="006B0E23" w:rsidRPr="003F3815" w:rsidRDefault="006B0E23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</w:t>
      </w:r>
      <w:r w:rsidR="006428C9">
        <w:rPr>
          <w:sz w:val="26"/>
          <w:szCs w:val="26"/>
        </w:rPr>
        <w:t>7</w:t>
      </w:r>
      <w:r w:rsidRPr="003F3815">
        <w:rPr>
          <w:sz w:val="26"/>
          <w:szCs w:val="26"/>
        </w:rPr>
        <w:t>. 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 иных должностных обязанностей, предусмотренных настоящим  Регламентом в соответствии с уголовным, административным, гражданским законодательством, а также законодательством о гражданской службе;</w:t>
      </w:r>
    </w:p>
    <w:p w:rsidR="006B0E23" w:rsidRPr="003F3815" w:rsidRDefault="006B0E23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</w:t>
      </w:r>
      <w:r w:rsidR="006428C9">
        <w:rPr>
          <w:sz w:val="26"/>
          <w:szCs w:val="26"/>
        </w:rPr>
        <w:t>8</w:t>
      </w:r>
      <w:r w:rsidRPr="003F3815">
        <w:rPr>
          <w:sz w:val="26"/>
          <w:szCs w:val="26"/>
        </w:rPr>
        <w:t xml:space="preserve">. за нарушение </w:t>
      </w:r>
      <w:r w:rsidRPr="003F3815">
        <w:rPr>
          <w:color w:val="000000"/>
          <w:sz w:val="26"/>
          <w:szCs w:val="26"/>
        </w:rPr>
        <w:t xml:space="preserve">требований по технике безопасности, по охране труда и пожарной безопасности </w:t>
      </w:r>
      <w:r w:rsidRPr="003F3815">
        <w:rPr>
          <w:sz w:val="26"/>
          <w:szCs w:val="26"/>
        </w:rPr>
        <w:t>на рабочем месте и в здании Управления.</w:t>
      </w:r>
    </w:p>
    <w:p w:rsidR="00BC0FC6" w:rsidRPr="003F3815" w:rsidRDefault="00BC0FC6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</w:p>
    <w:p w:rsidR="00AB72EC" w:rsidRPr="003F3815" w:rsidRDefault="00AB72EC" w:rsidP="006428C9">
      <w:pPr>
        <w:pStyle w:val="1"/>
        <w:spacing w:before="0" w:after="0" w:line="252" w:lineRule="auto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4D31B4" w:rsidRPr="003F381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3F3815">
        <w:rPr>
          <w:rFonts w:ascii="Times New Roman" w:hAnsi="Times New Roman" w:cs="Times New Roman"/>
          <w:sz w:val="26"/>
          <w:szCs w:val="26"/>
        </w:rPr>
        <w:t xml:space="preserve"> вправе или обязан самостоятельно принимать управленческие и иные решения</w:t>
      </w:r>
      <w:r w:rsidR="00E738A2" w:rsidRPr="003F3815">
        <w:rPr>
          <w:rFonts w:ascii="Times New Roman" w:hAnsi="Times New Roman" w:cs="Times New Roman"/>
          <w:sz w:val="26"/>
          <w:szCs w:val="26"/>
        </w:rPr>
        <w:t>.</w:t>
      </w:r>
    </w:p>
    <w:p w:rsidR="00B0010E" w:rsidRPr="003F3815" w:rsidRDefault="00B0010E" w:rsidP="006428C9">
      <w:pPr>
        <w:spacing w:line="252" w:lineRule="auto"/>
        <w:ind w:firstLine="567"/>
        <w:contextualSpacing/>
        <w:rPr>
          <w:sz w:val="26"/>
          <w:szCs w:val="26"/>
        </w:rPr>
      </w:pPr>
    </w:p>
    <w:p w:rsidR="00AB72EC" w:rsidRPr="003F3815" w:rsidRDefault="00347DF2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13</w:t>
      </w:r>
      <w:r w:rsidR="00AB72EC" w:rsidRPr="003F3815">
        <w:rPr>
          <w:sz w:val="26"/>
          <w:szCs w:val="26"/>
        </w:rPr>
        <w:t xml:space="preserve">. При исполнении служебных обязанностей </w:t>
      </w:r>
      <w:r w:rsidR="004D31B4" w:rsidRPr="003F3815">
        <w:rPr>
          <w:sz w:val="26"/>
          <w:szCs w:val="26"/>
        </w:rPr>
        <w:t>специалист-эксперт</w:t>
      </w:r>
      <w:r w:rsidR="00AB72EC" w:rsidRPr="003F3815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413D2A" w:rsidRPr="003F3815" w:rsidRDefault="00347DF2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13</w:t>
      </w:r>
      <w:r w:rsidR="00991E7C" w:rsidRPr="003F3815">
        <w:rPr>
          <w:sz w:val="26"/>
          <w:szCs w:val="26"/>
        </w:rPr>
        <w:t>.</w:t>
      </w:r>
      <w:r w:rsidR="002D057B" w:rsidRPr="003F3815">
        <w:rPr>
          <w:sz w:val="26"/>
          <w:szCs w:val="26"/>
        </w:rPr>
        <w:t>1</w:t>
      </w:r>
      <w:r w:rsidR="00991E7C" w:rsidRPr="003F3815">
        <w:rPr>
          <w:sz w:val="26"/>
          <w:szCs w:val="26"/>
        </w:rPr>
        <w:t xml:space="preserve">. </w:t>
      </w:r>
      <w:r w:rsidR="00413D2A" w:rsidRPr="003F3815">
        <w:rPr>
          <w:sz w:val="26"/>
          <w:szCs w:val="26"/>
        </w:rPr>
        <w:t>оказания практической помощи налоговым органам области по предмету деятельности отдела;</w:t>
      </w:r>
    </w:p>
    <w:p w:rsidR="00413D2A" w:rsidRPr="003F3815" w:rsidRDefault="00347DF2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13</w:t>
      </w:r>
      <w:r w:rsidR="00991E7C" w:rsidRPr="003F3815">
        <w:rPr>
          <w:sz w:val="26"/>
          <w:szCs w:val="26"/>
        </w:rPr>
        <w:t>.</w:t>
      </w:r>
      <w:r w:rsidR="002D057B" w:rsidRPr="003F3815">
        <w:rPr>
          <w:sz w:val="26"/>
          <w:szCs w:val="26"/>
        </w:rPr>
        <w:t>2</w:t>
      </w:r>
      <w:r w:rsidR="00991E7C" w:rsidRPr="003F3815">
        <w:rPr>
          <w:sz w:val="26"/>
          <w:szCs w:val="26"/>
        </w:rPr>
        <w:t xml:space="preserve">. </w:t>
      </w:r>
      <w:r w:rsidR="00413D2A" w:rsidRPr="003F3815">
        <w:rPr>
          <w:sz w:val="26"/>
          <w:szCs w:val="26"/>
        </w:rPr>
        <w:t>организационно-методического руководства налоговыми органами области по предмету деятельности отдела</w:t>
      </w:r>
      <w:r w:rsidRPr="003F3815">
        <w:rPr>
          <w:sz w:val="26"/>
          <w:szCs w:val="26"/>
        </w:rPr>
        <w:t>;</w:t>
      </w:r>
    </w:p>
    <w:p w:rsidR="00347DF2" w:rsidRPr="003F3815" w:rsidRDefault="00347DF2" w:rsidP="006428C9">
      <w:pPr>
        <w:pStyle w:val="ae"/>
        <w:tabs>
          <w:tab w:val="left" w:pos="0"/>
          <w:tab w:val="left" w:pos="993"/>
          <w:tab w:val="left" w:pos="1134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13.</w:t>
      </w:r>
      <w:r w:rsidR="002D057B" w:rsidRPr="003F3815">
        <w:rPr>
          <w:sz w:val="26"/>
          <w:szCs w:val="26"/>
        </w:rPr>
        <w:t>3</w:t>
      </w:r>
      <w:r w:rsidRPr="003F3815">
        <w:rPr>
          <w:sz w:val="26"/>
          <w:szCs w:val="26"/>
        </w:rPr>
        <w:t>. проведения мероприятий внутреннего контроля качества исполнения своих должностных обязанностей</w:t>
      </w:r>
      <w:r w:rsidR="00D07F30" w:rsidRPr="003F3815">
        <w:rPr>
          <w:sz w:val="26"/>
          <w:szCs w:val="26"/>
        </w:rPr>
        <w:t>.</w:t>
      </w:r>
    </w:p>
    <w:p w:rsidR="00AB72EC" w:rsidRPr="003F3815" w:rsidRDefault="00347DF2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14</w:t>
      </w:r>
      <w:r w:rsidR="00AB72EC" w:rsidRPr="003F3815">
        <w:rPr>
          <w:sz w:val="26"/>
          <w:szCs w:val="26"/>
        </w:rPr>
        <w:t xml:space="preserve">. При исполнении служебных обязанностей </w:t>
      </w:r>
      <w:r w:rsidR="004D31B4" w:rsidRPr="003F3815">
        <w:rPr>
          <w:sz w:val="26"/>
          <w:szCs w:val="26"/>
        </w:rPr>
        <w:t>специалист-эксперт</w:t>
      </w:r>
      <w:r w:rsidR="00AB72EC" w:rsidRPr="003F3815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E20B7A" w:rsidRPr="003F3815" w:rsidRDefault="00347DF2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14.1.</w:t>
      </w:r>
      <w:r w:rsidR="00E20B7A" w:rsidRPr="003F3815">
        <w:rPr>
          <w:sz w:val="26"/>
          <w:szCs w:val="26"/>
        </w:rPr>
        <w:t xml:space="preserve"> обеспечени</w:t>
      </w:r>
      <w:r w:rsidRPr="003F3815">
        <w:rPr>
          <w:sz w:val="26"/>
          <w:szCs w:val="26"/>
        </w:rPr>
        <w:t>я</w:t>
      </w:r>
      <w:r w:rsidR="00E20B7A" w:rsidRPr="003F3815">
        <w:rPr>
          <w:sz w:val="26"/>
          <w:szCs w:val="26"/>
        </w:rPr>
        <w:t xml:space="preserve">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E20B7A" w:rsidRDefault="00347DF2" w:rsidP="006428C9">
      <w:pPr>
        <w:pStyle w:val="a7"/>
        <w:spacing w:line="252" w:lineRule="auto"/>
        <w:ind w:left="11" w:right="17"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14.2.</w:t>
      </w:r>
      <w:r w:rsidR="00E20B7A" w:rsidRPr="003F3815">
        <w:rPr>
          <w:sz w:val="26"/>
          <w:szCs w:val="26"/>
        </w:rPr>
        <w:t xml:space="preserve"> иным вопросам, предусмотренным положением об отделе, иными нормативными актами.</w:t>
      </w:r>
    </w:p>
    <w:p w:rsidR="006428C9" w:rsidRPr="003F3815" w:rsidRDefault="006428C9" w:rsidP="006428C9">
      <w:pPr>
        <w:pStyle w:val="a7"/>
        <w:spacing w:line="252" w:lineRule="auto"/>
        <w:ind w:left="11" w:right="17" w:firstLine="567"/>
        <w:contextualSpacing/>
        <w:rPr>
          <w:sz w:val="26"/>
          <w:szCs w:val="26"/>
        </w:rPr>
      </w:pPr>
    </w:p>
    <w:p w:rsidR="00AB72EC" w:rsidRPr="003F3815" w:rsidRDefault="00AB72EC" w:rsidP="006428C9">
      <w:pPr>
        <w:pStyle w:val="1"/>
        <w:spacing w:before="0" w:after="0" w:line="252" w:lineRule="auto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4D31B4" w:rsidRPr="003F381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3F3815">
        <w:rPr>
          <w:rFonts w:ascii="Times New Roman" w:hAnsi="Times New Roman" w:cs="Times New Roman"/>
          <w:sz w:val="26"/>
          <w:szCs w:val="26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  <w:r w:rsidR="00E738A2" w:rsidRPr="003F3815">
        <w:rPr>
          <w:rFonts w:ascii="Times New Roman" w:hAnsi="Times New Roman" w:cs="Times New Roman"/>
          <w:sz w:val="26"/>
          <w:szCs w:val="26"/>
        </w:rPr>
        <w:t>.</w:t>
      </w:r>
    </w:p>
    <w:p w:rsidR="00B0010E" w:rsidRPr="003F3815" w:rsidRDefault="00B0010E" w:rsidP="006428C9">
      <w:pPr>
        <w:spacing w:line="252" w:lineRule="auto"/>
        <w:ind w:firstLine="567"/>
        <w:contextualSpacing/>
        <w:rPr>
          <w:sz w:val="26"/>
          <w:szCs w:val="26"/>
        </w:rPr>
      </w:pPr>
    </w:p>
    <w:p w:rsidR="00E738A2" w:rsidRPr="003F3815" w:rsidRDefault="00AC51DB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15</w:t>
      </w:r>
      <w:r w:rsidR="00AB72EC" w:rsidRPr="003F3815">
        <w:rPr>
          <w:sz w:val="26"/>
          <w:szCs w:val="26"/>
        </w:rPr>
        <w:t xml:space="preserve">. </w:t>
      </w:r>
      <w:r w:rsidR="00514DD4"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="00AB72EC" w:rsidRPr="003F3815">
        <w:rPr>
          <w:sz w:val="26"/>
          <w:szCs w:val="26"/>
        </w:rPr>
        <w:t xml:space="preserve"> </w:t>
      </w:r>
      <w:r w:rsidR="00E738A2" w:rsidRPr="003F3815">
        <w:rPr>
          <w:sz w:val="26"/>
          <w:szCs w:val="26"/>
        </w:rPr>
        <w:t xml:space="preserve">в соответствии со своей компетенцией вправе участвовать в подготовке (обсуждении) приказов и распоряжений руководителя </w:t>
      </w:r>
      <w:r w:rsidR="00F74DD1" w:rsidRPr="003F3815">
        <w:rPr>
          <w:sz w:val="26"/>
          <w:szCs w:val="26"/>
        </w:rPr>
        <w:t>У</w:t>
      </w:r>
      <w:r w:rsidR="00E738A2" w:rsidRPr="003F3815">
        <w:rPr>
          <w:sz w:val="26"/>
          <w:szCs w:val="26"/>
        </w:rPr>
        <w:t>правления, издаваемых на основе и во исполнение федеральных законов, указов и распоряжений Президента Российской Федерации, постановлений и распоряжений Правительства Российской Федерации, приказов и инструкций ФНС России по вопросам, связанным с решением проблем деятельности управления; указаний по вопросам, связанным с организацией исполнения приказов, инструкций и других актов управления; протоколов по вопросам деятельности отдела; приемо-сдаточных актов, актов проверки и т.д.; циркулярных писем; контрактов и договоров по вопросам деятельности отдела; заключений по вопросам компетенции отдела; планов работы по вопросам деятельности отдела; отчетов о выполнении плана, заданий, подготовке мероприятий или поручений, проведении мероприятий; докладных записок адресованных Руководителю; справок; обзоров; докладов; предложений; пояснительных записок; отзывов; перечней; правил (участие в подготовке) – служебных документов, регламентирующих или предписывающих какие-либо действия, вытекающие из каких-либо норм; тезисов</w:t>
      </w:r>
      <w:r w:rsidR="0033564F" w:rsidRPr="003F3815">
        <w:rPr>
          <w:sz w:val="26"/>
          <w:szCs w:val="26"/>
        </w:rPr>
        <w:t>, иным вопросам.</w:t>
      </w:r>
    </w:p>
    <w:p w:rsidR="00E738A2" w:rsidRPr="003F3815" w:rsidRDefault="00AC51DB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16</w:t>
      </w:r>
      <w:r w:rsidR="00E738A2" w:rsidRPr="003F3815">
        <w:rPr>
          <w:sz w:val="26"/>
          <w:szCs w:val="26"/>
        </w:rPr>
        <w:t xml:space="preserve">. </w:t>
      </w:r>
      <w:r w:rsidR="00514DD4"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="00E738A2" w:rsidRPr="003F3815">
        <w:rPr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33564F" w:rsidRPr="003F3815" w:rsidRDefault="007E0DCE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CA4229">
        <w:rPr>
          <w:sz w:val="26"/>
          <w:szCs w:val="26"/>
        </w:rPr>
        <w:t>16.</w:t>
      </w:r>
      <w:r w:rsidR="00F74DD1" w:rsidRPr="00CA4229">
        <w:rPr>
          <w:sz w:val="26"/>
          <w:szCs w:val="26"/>
        </w:rPr>
        <w:t>1</w:t>
      </w:r>
      <w:r w:rsidRPr="00CA4229">
        <w:rPr>
          <w:sz w:val="26"/>
          <w:szCs w:val="26"/>
        </w:rPr>
        <w:t>.</w:t>
      </w:r>
      <w:r w:rsidR="0033564F" w:rsidRPr="00CA4229">
        <w:rPr>
          <w:sz w:val="26"/>
          <w:szCs w:val="26"/>
        </w:rPr>
        <w:t xml:space="preserve"> графика отпус</w:t>
      </w:r>
      <w:r w:rsidR="00F74DD1" w:rsidRPr="00CA4229">
        <w:rPr>
          <w:sz w:val="26"/>
          <w:szCs w:val="26"/>
        </w:rPr>
        <w:t>ков гражданских служащих отдела.</w:t>
      </w:r>
    </w:p>
    <w:p w:rsidR="00E738A2" w:rsidRPr="003F3815" w:rsidRDefault="00E738A2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решений.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7E7FE8" w:rsidRPr="003F3815" w:rsidRDefault="007E0DCE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17. </w:t>
      </w:r>
      <w:r w:rsidR="007E7FE8" w:rsidRPr="003F3815">
        <w:rPr>
          <w:sz w:val="26"/>
          <w:szCs w:val="26"/>
        </w:rPr>
        <w:t xml:space="preserve">В соответствии со своими должностными обязанностями </w:t>
      </w:r>
      <w:r w:rsidR="004D31B4" w:rsidRPr="003F3815">
        <w:rPr>
          <w:sz w:val="26"/>
          <w:szCs w:val="26"/>
        </w:rPr>
        <w:t>специалист-эксперт</w:t>
      </w:r>
      <w:r w:rsidR="007E7FE8" w:rsidRPr="003F3815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Федерации, Типовым регламентом взаимодействия федеральных органов исполнительной власти, утвержденным </w:t>
      </w:r>
      <w:r w:rsidR="007E7FE8" w:rsidRPr="003F3815">
        <w:rPr>
          <w:sz w:val="26"/>
          <w:szCs w:val="26"/>
        </w:rPr>
        <w:lastRenderedPageBreak/>
        <w:t>постановлением Правительства РФ от 19.01.2005 № 30 «О Типовом регламенте взаимодействия федеральных органов исполнительной власти», Типовым регламентом внутренней организации федеральных органов исполнительной власти, утвержденным Постановление Правительства РФ от 28.07.2005 № 452 «О Типовом регламенте внутренней организации федеральных органов исполнительной власти», регламентом Федеральной налоговой службы, утвержденным приказом ФНС России от 17.02.2014 № ММВ-7-7/53@ «Об утверждении Регламента Федеральной налоговой службы», административными регламентами Федеральной налоговой службы, инструкциями по делопроизводству в ФНС России и управлении и иными нормативными правовыми актами Российской Федерации.</w:t>
      </w:r>
    </w:p>
    <w:p w:rsidR="00B0010E" w:rsidRPr="003F3815" w:rsidRDefault="00B0010E" w:rsidP="00A47C4D">
      <w:pPr>
        <w:ind w:firstLine="567"/>
        <w:contextualSpacing/>
        <w:jc w:val="both"/>
        <w:rPr>
          <w:sz w:val="26"/>
          <w:szCs w:val="26"/>
        </w:rPr>
      </w:pPr>
    </w:p>
    <w:p w:rsidR="00AB72EC" w:rsidRPr="003F3815" w:rsidRDefault="00AB72EC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  <w:r w:rsidR="00E738A2" w:rsidRPr="003F3815">
        <w:rPr>
          <w:rFonts w:ascii="Times New Roman" w:hAnsi="Times New Roman" w:cs="Times New Roman"/>
          <w:sz w:val="26"/>
          <w:szCs w:val="26"/>
        </w:rPr>
        <w:t>.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1278C0" w:rsidRPr="003F3815" w:rsidRDefault="001278C0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18. Взаимодействие </w:t>
      </w:r>
      <w:r w:rsidR="004D31B4" w:rsidRPr="003F3815">
        <w:rPr>
          <w:sz w:val="26"/>
          <w:szCs w:val="26"/>
        </w:rPr>
        <w:t>специалиста-эксперта</w:t>
      </w:r>
      <w:r w:rsidRPr="003F3815">
        <w:rPr>
          <w:sz w:val="26"/>
          <w:szCs w:val="26"/>
        </w:rPr>
        <w:t xml:space="preserve"> с федеральными государственными гражданскими служащими </w:t>
      </w:r>
      <w:r w:rsidR="00F74DD1" w:rsidRPr="003F3815">
        <w:rPr>
          <w:sz w:val="26"/>
          <w:szCs w:val="26"/>
        </w:rPr>
        <w:t>У</w:t>
      </w:r>
      <w:r w:rsidRPr="003F3815">
        <w:rPr>
          <w:sz w:val="26"/>
          <w:szCs w:val="26"/>
        </w:rPr>
        <w:t xml:space="preserve">правления, </w:t>
      </w:r>
      <w:r w:rsidR="00F74DD1" w:rsidRPr="003F3815">
        <w:rPr>
          <w:sz w:val="26"/>
          <w:szCs w:val="26"/>
        </w:rPr>
        <w:t>И</w:t>
      </w:r>
      <w:r w:rsidRPr="003F3815">
        <w:rPr>
          <w:sz w:val="26"/>
          <w:szCs w:val="26"/>
        </w:rPr>
        <w:t xml:space="preserve">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3F3815">
          <w:rPr>
            <w:sz w:val="26"/>
            <w:szCs w:val="26"/>
          </w:rPr>
          <w:t>принципов</w:t>
        </w:r>
      </w:hyperlink>
      <w:r w:rsidRPr="003F3815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3658), и требований к служебному поведению, установленных </w:t>
      </w:r>
      <w:hyperlink r:id="rId15" w:history="1">
        <w:r w:rsidRPr="003F3815">
          <w:rPr>
            <w:sz w:val="26"/>
            <w:szCs w:val="26"/>
          </w:rPr>
          <w:t>статьей 18</w:t>
        </w:r>
      </w:hyperlink>
      <w:r w:rsidRPr="003F3815">
        <w:rPr>
          <w:sz w:val="26"/>
          <w:szCs w:val="26"/>
        </w:rPr>
        <w:t xml:space="preserve"> Федерального закона от 27 июля 2004 г.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C1848" w:rsidRPr="003F3815" w:rsidRDefault="005C1848" w:rsidP="00A47C4D">
      <w:pPr>
        <w:ind w:firstLine="567"/>
        <w:contextualSpacing/>
        <w:jc w:val="both"/>
        <w:rPr>
          <w:b/>
          <w:sz w:val="26"/>
          <w:szCs w:val="26"/>
        </w:rPr>
      </w:pPr>
    </w:p>
    <w:p w:rsidR="00AB72EC" w:rsidRPr="003F3815" w:rsidRDefault="00AB72EC" w:rsidP="00A47C4D">
      <w:pPr>
        <w:ind w:firstLine="567"/>
        <w:contextualSpacing/>
        <w:jc w:val="center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3F3815">
          <w:rPr>
            <w:rStyle w:val="a4"/>
            <w:color w:val="auto"/>
            <w:sz w:val="26"/>
            <w:szCs w:val="26"/>
          </w:rPr>
          <w:t>административным регламентом</w:t>
        </w:r>
      </w:hyperlink>
      <w:r w:rsidRPr="003F3815">
        <w:rPr>
          <w:b/>
          <w:sz w:val="26"/>
          <w:szCs w:val="26"/>
        </w:rPr>
        <w:t xml:space="preserve"> Федеральной налоговой службы</w:t>
      </w:r>
      <w:r w:rsidR="00E738A2" w:rsidRPr="003F3815">
        <w:rPr>
          <w:b/>
          <w:sz w:val="26"/>
          <w:szCs w:val="26"/>
        </w:rPr>
        <w:t>.</w:t>
      </w:r>
    </w:p>
    <w:p w:rsidR="00E23CA6" w:rsidRDefault="00E23CA6" w:rsidP="00A47C4D">
      <w:pPr>
        <w:ind w:firstLine="567"/>
        <w:contextualSpacing/>
        <w:jc w:val="both"/>
        <w:rPr>
          <w:sz w:val="26"/>
          <w:szCs w:val="26"/>
        </w:rPr>
      </w:pPr>
    </w:p>
    <w:p w:rsidR="00E738A2" w:rsidRPr="003F3815" w:rsidRDefault="001278C0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19. </w:t>
      </w:r>
      <w:r w:rsidR="00655111" w:rsidRPr="003F3815">
        <w:rPr>
          <w:sz w:val="26"/>
          <w:szCs w:val="26"/>
        </w:rPr>
        <w:t>Госуда</w:t>
      </w:r>
      <w:r w:rsidR="005C1848" w:rsidRPr="003F3815">
        <w:rPr>
          <w:sz w:val="26"/>
          <w:szCs w:val="26"/>
        </w:rPr>
        <w:t>рственные услуги не оказываются.</w:t>
      </w:r>
    </w:p>
    <w:p w:rsidR="00E23CA6" w:rsidRDefault="00E23CA6" w:rsidP="00A47C4D">
      <w:pPr>
        <w:ind w:firstLine="567"/>
        <w:contextualSpacing/>
        <w:jc w:val="center"/>
        <w:rPr>
          <w:b/>
          <w:sz w:val="26"/>
          <w:szCs w:val="26"/>
        </w:rPr>
      </w:pPr>
    </w:p>
    <w:p w:rsidR="008752E8" w:rsidRPr="003F3815" w:rsidRDefault="008752E8" w:rsidP="00A47C4D">
      <w:pPr>
        <w:ind w:firstLine="567"/>
        <w:contextualSpacing/>
        <w:jc w:val="center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 xml:space="preserve">IX. Показатели эффективности и результативности </w:t>
      </w:r>
    </w:p>
    <w:p w:rsidR="008752E8" w:rsidRPr="003F3815" w:rsidRDefault="008752E8" w:rsidP="00A47C4D">
      <w:pPr>
        <w:ind w:firstLine="567"/>
        <w:contextualSpacing/>
        <w:jc w:val="center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профессиональной служебной деятельности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20</w:t>
      </w:r>
      <w:r w:rsidR="00AB72EC" w:rsidRPr="003F3815">
        <w:rPr>
          <w:sz w:val="26"/>
          <w:szCs w:val="26"/>
        </w:rPr>
        <w:t xml:space="preserve">. Эффективность профессиональной служебной деятельности </w:t>
      </w:r>
      <w:r w:rsidR="004D31B4" w:rsidRPr="003F3815">
        <w:rPr>
          <w:sz w:val="26"/>
          <w:szCs w:val="26"/>
        </w:rPr>
        <w:t>специалиста-эксперта</w:t>
      </w:r>
      <w:r w:rsidR="00AB72EC" w:rsidRPr="003F3815">
        <w:rPr>
          <w:sz w:val="26"/>
          <w:szCs w:val="26"/>
        </w:rPr>
        <w:t xml:space="preserve"> оценивается по следующим показателям: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своевременности и оперативности выполнения поручений;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-</w:t>
      </w:r>
      <w:r w:rsidR="00AB72EC" w:rsidRPr="003F3815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осознанию ответственности за последствия своих действий.</w:t>
      </w:r>
    </w:p>
    <w:p w:rsidR="00E922A9" w:rsidRDefault="00E922A9" w:rsidP="009E0B42">
      <w:pPr>
        <w:spacing w:line="264" w:lineRule="auto"/>
        <w:ind w:firstLine="567"/>
        <w:contextualSpacing/>
        <w:rPr>
          <w:sz w:val="26"/>
          <w:szCs w:val="26"/>
        </w:rPr>
      </w:pPr>
    </w:p>
    <w:p w:rsidR="0034085A" w:rsidRPr="00BF30FA" w:rsidRDefault="0034085A" w:rsidP="009E0B42">
      <w:pPr>
        <w:spacing w:line="264" w:lineRule="auto"/>
        <w:ind w:firstLine="567"/>
        <w:contextualSpacing/>
        <w:rPr>
          <w:sz w:val="26"/>
          <w:szCs w:val="26"/>
        </w:rPr>
      </w:pPr>
    </w:p>
    <w:p w:rsidR="0034085A" w:rsidRPr="00BF30FA" w:rsidRDefault="0034085A" w:rsidP="0034085A">
      <w:pPr>
        <w:ind w:firstLine="567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9"/>
        <w:gridCol w:w="1663"/>
        <w:gridCol w:w="2428"/>
      </w:tblGrid>
      <w:tr w:rsidR="0034085A" w:rsidRPr="00BF30FA" w:rsidTr="001F7801">
        <w:tc>
          <w:tcPr>
            <w:tcW w:w="5618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  <w:r w:rsidRPr="00BF30FA">
              <w:rPr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</w:tcPr>
          <w:p w:rsidR="0034085A" w:rsidRPr="00BF30FA" w:rsidRDefault="0034085A" w:rsidP="001F7801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2515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</w:p>
        </w:tc>
      </w:tr>
    </w:tbl>
    <w:p w:rsidR="0034085A" w:rsidRDefault="0034085A" w:rsidP="0034085A">
      <w:pPr>
        <w:ind w:firstLine="567"/>
        <w:rPr>
          <w:sz w:val="26"/>
          <w:szCs w:val="26"/>
        </w:rPr>
      </w:pPr>
    </w:p>
    <w:p w:rsidR="009E0B42" w:rsidRPr="00BF30FA" w:rsidRDefault="009E0B42" w:rsidP="0034085A">
      <w:pPr>
        <w:ind w:firstLine="567"/>
        <w:rPr>
          <w:sz w:val="26"/>
          <w:szCs w:val="26"/>
        </w:rPr>
      </w:pPr>
    </w:p>
    <w:p w:rsidR="0034085A" w:rsidRPr="00BF30FA" w:rsidRDefault="0034085A" w:rsidP="0034085A">
      <w:pPr>
        <w:ind w:firstLine="567"/>
        <w:rPr>
          <w:b/>
          <w:sz w:val="26"/>
          <w:szCs w:val="26"/>
        </w:rPr>
      </w:pPr>
      <w:r w:rsidRPr="00BF30FA">
        <w:rPr>
          <w:b/>
          <w:sz w:val="26"/>
          <w:szCs w:val="26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84"/>
        <w:gridCol w:w="1840"/>
        <w:gridCol w:w="2246"/>
      </w:tblGrid>
      <w:tr w:rsidR="0034085A" w:rsidRPr="00BF30FA" w:rsidTr="001F7801">
        <w:trPr>
          <w:trHeight w:val="391"/>
        </w:trPr>
        <w:tc>
          <w:tcPr>
            <w:tcW w:w="5618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  <w:r w:rsidRPr="00BF30FA">
              <w:rPr>
                <w:sz w:val="26"/>
                <w:szCs w:val="26"/>
              </w:rPr>
              <w:t>Заместитель руководителя Управления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auto"/>
          </w:tcPr>
          <w:p w:rsidR="0034085A" w:rsidRPr="00BF30FA" w:rsidRDefault="0034085A" w:rsidP="001F7801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2329" w:type="dxa"/>
            <w:shd w:val="clear" w:color="auto" w:fill="auto"/>
            <w:vAlign w:val="bottom"/>
          </w:tcPr>
          <w:p w:rsidR="0034085A" w:rsidRPr="00BF30FA" w:rsidRDefault="0034085A" w:rsidP="001F7801">
            <w:pPr>
              <w:ind w:firstLine="34"/>
              <w:rPr>
                <w:sz w:val="26"/>
                <w:szCs w:val="26"/>
              </w:rPr>
            </w:pPr>
          </w:p>
        </w:tc>
      </w:tr>
      <w:tr w:rsidR="0034085A" w:rsidRPr="00BF30FA" w:rsidTr="001F7801">
        <w:trPr>
          <w:trHeight w:val="417"/>
        </w:trPr>
        <w:tc>
          <w:tcPr>
            <w:tcW w:w="5618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  <w:r w:rsidRPr="00BF30FA">
              <w:rPr>
                <w:sz w:val="26"/>
                <w:szCs w:val="26"/>
              </w:rPr>
              <w:t>Начальник отдела кадров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85A" w:rsidRPr="00BF30FA" w:rsidRDefault="0034085A" w:rsidP="001F7801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2329" w:type="dxa"/>
            <w:shd w:val="clear" w:color="auto" w:fill="auto"/>
            <w:vAlign w:val="bottom"/>
          </w:tcPr>
          <w:p w:rsidR="0034085A" w:rsidRPr="00BF30FA" w:rsidRDefault="0034085A" w:rsidP="001F7801">
            <w:pPr>
              <w:ind w:firstLine="34"/>
              <w:rPr>
                <w:sz w:val="26"/>
                <w:szCs w:val="26"/>
              </w:rPr>
            </w:pPr>
          </w:p>
        </w:tc>
      </w:tr>
      <w:tr w:rsidR="0034085A" w:rsidRPr="00BF30FA" w:rsidTr="001F7801">
        <w:trPr>
          <w:trHeight w:val="421"/>
        </w:trPr>
        <w:tc>
          <w:tcPr>
            <w:tcW w:w="5618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  <w:r w:rsidRPr="00BF30FA">
              <w:rPr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</w:p>
        </w:tc>
        <w:tc>
          <w:tcPr>
            <w:tcW w:w="2329" w:type="dxa"/>
            <w:shd w:val="clear" w:color="auto" w:fill="auto"/>
            <w:vAlign w:val="bottom"/>
          </w:tcPr>
          <w:p w:rsidR="0034085A" w:rsidRPr="00BF30FA" w:rsidRDefault="0034085A" w:rsidP="001F7801">
            <w:pPr>
              <w:ind w:firstLine="34"/>
              <w:rPr>
                <w:sz w:val="26"/>
                <w:szCs w:val="26"/>
              </w:rPr>
            </w:pPr>
          </w:p>
        </w:tc>
      </w:tr>
      <w:tr w:rsidR="0034085A" w:rsidRPr="00BF30FA" w:rsidTr="001F7801">
        <w:trPr>
          <w:trHeight w:val="399"/>
        </w:trPr>
        <w:tc>
          <w:tcPr>
            <w:tcW w:w="5618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  <w:r w:rsidRPr="00BF30FA">
              <w:rPr>
                <w:sz w:val="26"/>
                <w:szCs w:val="26"/>
              </w:rPr>
              <w:t>Начальник отдела безопасности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</w:p>
        </w:tc>
        <w:tc>
          <w:tcPr>
            <w:tcW w:w="2329" w:type="dxa"/>
            <w:shd w:val="clear" w:color="auto" w:fill="auto"/>
            <w:vAlign w:val="bottom"/>
          </w:tcPr>
          <w:p w:rsidR="0034085A" w:rsidRPr="00BF30FA" w:rsidRDefault="0034085A" w:rsidP="001F7801">
            <w:pPr>
              <w:ind w:firstLine="34"/>
              <w:rPr>
                <w:sz w:val="26"/>
                <w:szCs w:val="26"/>
              </w:rPr>
            </w:pPr>
          </w:p>
        </w:tc>
      </w:tr>
      <w:tr w:rsidR="0034085A" w:rsidRPr="00BF30FA" w:rsidTr="001F7801">
        <w:trPr>
          <w:trHeight w:val="434"/>
        </w:trPr>
        <w:tc>
          <w:tcPr>
            <w:tcW w:w="5618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  <w:r w:rsidRPr="00BF30FA">
              <w:rPr>
                <w:sz w:val="26"/>
                <w:szCs w:val="26"/>
              </w:rPr>
              <w:t>Начальник отдела информационных технологий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85A" w:rsidRPr="00BF30FA" w:rsidRDefault="0034085A" w:rsidP="001F7801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2329" w:type="dxa"/>
            <w:shd w:val="clear" w:color="auto" w:fill="auto"/>
            <w:vAlign w:val="bottom"/>
          </w:tcPr>
          <w:p w:rsidR="0034085A" w:rsidRPr="00BF30FA" w:rsidRDefault="0034085A" w:rsidP="001F7801">
            <w:pPr>
              <w:ind w:firstLine="34"/>
              <w:rPr>
                <w:sz w:val="26"/>
                <w:szCs w:val="26"/>
              </w:rPr>
            </w:pPr>
          </w:p>
        </w:tc>
      </w:tr>
    </w:tbl>
    <w:p w:rsidR="004E119C" w:rsidRDefault="004E119C" w:rsidP="006B1B19">
      <w:pPr>
        <w:pStyle w:val="1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B72EC" w:rsidRPr="0024490F" w:rsidRDefault="00AB72EC" w:rsidP="006B1B19">
      <w:pPr>
        <w:pStyle w:val="1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4490F">
        <w:rPr>
          <w:rFonts w:ascii="Times New Roman" w:hAnsi="Times New Roman" w:cs="Times New Roman"/>
          <w:sz w:val="26"/>
          <w:szCs w:val="26"/>
        </w:rPr>
        <w:t>Лист ознакомления</w:t>
      </w:r>
    </w:p>
    <w:p w:rsidR="00AB72EC" w:rsidRPr="0024490F" w:rsidRDefault="00AB72EC" w:rsidP="006B1B19">
      <w:pPr>
        <w:ind w:firstLine="567"/>
        <w:jc w:val="both"/>
        <w:rPr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835"/>
        <w:gridCol w:w="2273"/>
        <w:gridCol w:w="1980"/>
      </w:tblGrid>
      <w:tr w:rsidR="00AB72EC" w:rsidRPr="003F3815" w:rsidTr="003F381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872322" w:rsidP="006B1B19">
            <w:pPr>
              <w:pStyle w:val="a3"/>
              <w:ind w:firstLine="567"/>
              <w:jc w:val="center"/>
              <w:rPr>
                <w:rFonts w:ascii="Times New Roman" w:hAnsi="Times New Roman"/>
              </w:rPr>
            </w:pPr>
            <w:r w:rsidRPr="003F3815">
              <w:rPr>
                <w:rFonts w:ascii="Times New Roman" w:hAnsi="Times New Roman"/>
              </w:rPr>
              <w:t>№№</w:t>
            </w:r>
            <w:r w:rsidR="00AB72EC" w:rsidRPr="003F3815">
              <w:rPr>
                <w:rFonts w:ascii="Times New Roman" w:hAnsi="Times New Roman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AB72EC" w:rsidP="00872322">
            <w:pPr>
              <w:pStyle w:val="a3"/>
              <w:jc w:val="center"/>
              <w:rPr>
                <w:rFonts w:ascii="Times New Roman" w:hAnsi="Times New Roman"/>
              </w:rPr>
            </w:pPr>
            <w:r w:rsidRPr="003F3815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AB72EC" w:rsidP="00872322">
            <w:pPr>
              <w:pStyle w:val="a3"/>
              <w:jc w:val="center"/>
              <w:rPr>
                <w:rFonts w:ascii="Times New Roman" w:hAnsi="Times New Roman"/>
              </w:rPr>
            </w:pPr>
            <w:r w:rsidRPr="003F3815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AB72EC" w:rsidP="00872322">
            <w:pPr>
              <w:pStyle w:val="a3"/>
              <w:jc w:val="center"/>
              <w:rPr>
                <w:rFonts w:ascii="Times New Roman" w:hAnsi="Times New Roman"/>
              </w:rPr>
            </w:pPr>
            <w:r w:rsidRPr="003F3815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2EC" w:rsidRPr="003F3815" w:rsidRDefault="00AB72EC" w:rsidP="00872322">
            <w:pPr>
              <w:pStyle w:val="a3"/>
              <w:jc w:val="center"/>
              <w:rPr>
                <w:rFonts w:ascii="Times New Roman" w:hAnsi="Times New Roman"/>
              </w:rPr>
            </w:pPr>
            <w:r w:rsidRPr="003F3815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AB72EC" w:rsidRPr="003F3815" w:rsidTr="003F3815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5B5EF2" w:rsidP="006B1B19">
            <w:pPr>
              <w:pStyle w:val="a3"/>
              <w:ind w:firstLine="567"/>
            </w:pPr>
            <w:r w:rsidRPr="003F3815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AB72EC" w:rsidP="005B5EF2">
            <w:pPr>
              <w:pStyle w:val="a3"/>
              <w:ind w:firstLine="3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AB72EC" w:rsidP="006B1B19">
            <w:pPr>
              <w:pStyle w:val="a3"/>
              <w:ind w:firstLine="567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AB72EC" w:rsidP="006B1B19">
            <w:pPr>
              <w:pStyle w:val="a3"/>
              <w:ind w:firstLine="567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2EC" w:rsidRPr="003F3815" w:rsidRDefault="00AB72EC" w:rsidP="006B1B19">
            <w:pPr>
              <w:pStyle w:val="a3"/>
              <w:ind w:firstLine="567"/>
            </w:pPr>
          </w:p>
        </w:tc>
      </w:tr>
    </w:tbl>
    <w:p w:rsidR="0011147C" w:rsidRDefault="0011147C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11147C" w:rsidRDefault="0011147C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E23CA6" w:rsidRDefault="00E23CA6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E23CA6" w:rsidRDefault="00E23CA6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E23CA6" w:rsidRDefault="00E23CA6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D3A52" w:rsidRDefault="005D3A52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D3A52" w:rsidRDefault="005D3A52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D3A52" w:rsidRDefault="005D3A52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D3A52" w:rsidRDefault="005D3A52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D3A52" w:rsidRDefault="005D3A52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D3A52" w:rsidRDefault="005D3A52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D3A52" w:rsidRDefault="005D3A52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D3A52" w:rsidRDefault="005D3A52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D3A52" w:rsidRDefault="005D3A52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D3A52" w:rsidRDefault="005D3A52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773CF" w:rsidRDefault="005773CF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lastRenderedPageBreak/>
        <w:t>Приложение №1</w:t>
      </w:r>
    </w:p>
    <w:p w:rsidR="000857C3" w:rsidRDefault="000857C3" w:rsidP="000857C3">
      <w:pPr>
        <w:ind w:left="5664"/>
        <w:jc w:val="right"/>
        <w:rPr>
          <w:sz w:val="20"/>
          <w:szCs w:val="20"/>
        </w:rPr>
      </w:pPr>
      <w:r>
        <w:rPr>
          <w:rFonts w:eastAsia="MS Mincho"/>
          <w:sz w:val="20"/>
          <w:szCs w:val="20"/>
        </w:rPr>
        <w:t xml:space="preserve">к </w:t>
      </w:r>
      <w:r w:rsidR="005773CF" w:rsidRPr="008F4731">
        <w:rPr>
          <w:rFonts w:eastAsia="MS Mincho"/>
          <w:sz w:val="20"/>
          <w:szCs w:val="20"/>
        </w:rPr>
        <w:t>должностному регламенту</w:t>
      </w:r>
      <w:r w:rsidR="005773CF" w:rsidRPr="008F4731">
        <w:rPr>
          <w:sz w:val="20"/>
          <w:szCs w:val="20"/>
        </w:rPr>
        <w:t xml:space="preserve"> </w:t>
      </w:r>
    </w:p>
    <w:p w:rsidR="005773CF" w:rsidRDefault="005773CF" w:rsidP="000857C3">
      <w:pPr>
        <w:ind w:left="5664"/>
        <w:jc w:val="right"/>
        <w:rPr>
          <w:sz w:val="20"/>
          <w:szCs w:val="20"/>
        </w:rPr>
      </w:pPr>
      <w:r w:rsidRPr="006B45EB">
        <w:rPr>
          <w:rFonts w:eastAsia="MS Mincho"/>
          <w:sz w:val="20"/>
        </w:rPr>
        <w:t xml:space="preserve"> специалиста-эксперта</w:t>
      </w:r>
      <w:r w:rsidRPr="000122A1">
        <w:rPr>
          <w:color w:val="FF0000"/>
          <w:sz w:val="20"/>
          <w:szCs w:val="20"/>
        </w:rPr>
        <w:t xml:space="preserve"> </w:t>
      </w:r>
      <w:r w:rsidR="000857C3">
        <w:rPr>
          <w:sz w:val="20"/>
          <w:szCs w:val="20"/>
        </w:rPr>
        <w:t>Х</w:t>
      </w:r>
      <w:r w:rsidRPr="008F4731">
        <w:rPr>
          <w:sz w:val="20"/>
          <w:szCs w:val="20"/>
        </w:rPr>
        <w:t>озяйственного отдела</w:t>
      </w:r>
    </w:p>
    <w:p w:rsidR="005773CF" w:rsidRDefault="005773CF" w:rsidP="005773CF">
      <w:pPr>
        <w:ind w:firstLine="720"/>
        <w:jc w:val="both"/>
      </w:pPr>
    </w:p>
    <w:p w:rsidR="000857C3" w:rsidRDefault="00514DD4" w:rsidP="000857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0857C3">
        <w:rPr>
          <w:sz w:val="26"/>
          <w:szCs w:val="26"/>
        </w:rPr>
        <w:t>пециалисту-эксперту хозяйственного отдела предоставляется доступ к информационным ресурсам (ИР), необходимым для выполнения служебных обязанностей:</w:t>
      </w:r>
    </w:p>
    <w:p w:rsidR="000857C3" w:rsidRDefault="000857C3" w:rsidP="005773CF">
      <w:pPr>
        <w:ind w:firstLine="720"/>
        <w:jc w:val="both"/>
      </w:pPr>
    </w:p>
    <w:tbl>
      <w:tblPr>
        <w:tblW w:w="10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5716"/>
        <w:gridCol w:w="3462"/>
      </w:tblGrid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Default="000857C3" w:rsidP="005B5EF2">
            <w:pPr>
              <w:pStyle w:val="14pt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№ п/п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Default="000857C3" w:rsidP="005B5EF2">
            <w:pPr>
              <w:pStyle w:val="14pt"/>
              <w:jc w:val="left"/>
              <w:rPr>
                <w:b/>
                <w:color w:val="auto"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Информационный ресурс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Default="000857C3" w:rsidP="005B5EF2">
            <w:pPr>
              <w:pStyle w:val="14pt"/>
              <w:jc w:val="left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Вид доступа</w:t>
            </w:r>
          </w:p>
        </w:tc>
      </w:tr>
      <w:tr w:rsidR="000122A1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A1" w:rsidRDefault="005D3A52" w:rsidP="005B5EF2">
            <w:pPr>
              <w:jc w:val="center"/>
            </w:pPr>
            <w:r>
              <w:t>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A1" w:rsidRDefault="000122A1" w:rsidP="005B5EF2">
            <w:r>
              <w:rPr>
                <w:sz w:val="26"/>
                <w:szCs w:val="26"/>
              </w:rPr>
              <w:t>ПРОГРАММНЫЙ КОМПЛЕКС «Имущественные и земельно-правовые отношения»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A1" w:rsidRDefault="000122A1" w:rsidP="005B5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корректировка, админ. режим, просмотр, удаление, добавление</w:t>
            </w:r>
          </w:p>
        </w:tc>
      </w:tr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5D3A52" w:rsidP="005B5EF2">
            <w:pPr>
              <w:jc w:val="center"/>
            </w:pPr>
            <w:r>
              <w:t>2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r w:rsidRPr="005D2C66">
              <w:t>ПРОГРАММНЫЙ КОМПЛЕКС "Ведение реестров закупок, договор, конкурсов"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r w:rsidRPr="005D2C66">
              <w:t>корректировка, админ. режим, просмотр, удаление, добавление</w:t>
            </w:r>
          </w:p>
        </w:tc>
      </w:tr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8C01BF" w:rsidRDefault="005D3A52" w:rsidP="005B5EF2">
            <w:pPr>
              <w:jc w:val="center"/>
            </w:pPr>
            <w:r>
              <w:t>3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8C01BF" w:rsidRDefault="000857C3" w:rsidP="005B5EF2">
            <w:r w:rsidRPr="008C01BF">
              <w:t>ПРОГРАММНЫЙ КОМПЛЕКС "Учет автомобильной техники"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8C01BF" w:rsidRDefault="000857C3" w:rsidP="005B5EF2">
            <w:r w:rsidRPr="008C01BF">
              <w:t>корректировка, админ. режим, просмотр, удаление, добавление</w:t>
            </w:r>
          </w:p>
        </w:tc>
      </w:tr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3A52" w:rsidRDefault="005D3A52" w:rsidP="005B5EF2">
            <w:pPr>
              <w:jc w:val="center"/>
            </w:pPr>
            <w:r>
              <w:t>4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r>
              <w:t xml:space="preserve">ПРОГРАММНЫЙ КОМПЛЕКС "СЭД - Регион"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r w:rsidRPr="005C6A94">
              <w:t>корректировка, админ. режим, просмотр, удаление, добавление</w:t>
            </w:r>
          </w:p>
        </w:tc>
      </w:tr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3A52" w:rsidRDefault="005D3A52" w:rsidP="005B5EF2">
            <w:pPr>
              <w:jc w:val="center"/>
            </w:pPr>
            <w:r>
              <w:t>5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Default="000857C3" w:rsidP="005B5EF2">
            <w:r>
              <w:t xml:space="preserve">ПРОГРАММНЫЙ КОМПЛЕКС "ДКС" </w:t>
            </w:r>
          </w:p>
          <w:p w:rsidR="000857C3" w:rsidRPr="005D2C66" w:rsidRDefault="000122A1" w:rsidP="005B5EF2">
            <w:r>
              <w:t>Раздел «Сведения о доходах, имуществе и обязательствах имущественного характера»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r w:rsidRPr="005C6A94">
              <w:t>корректировка, админ. режим, просмотр, удаление, добавление</w:t>
            </w:r>
          </w:p>
        </w:tc>
      </w:tr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3A52" w:rsidRDefault="005D3A52" w:rsidP="005B5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Default="000857C3" w:rsidP="005B5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</w:t>
            </w:r>
            <w:r w:rsidRPr="000857C3">
              <w:rPr>
                <w:sz w:val="26"/>
                <w:szCs w:val="26"/>
              </w:rPr>
              <w:t xml:space="preserve"> "Справки БК"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Default="000122A1" w:rsidP="005B5EF2">
            <w:pPr>
              <w:rPr>
                <w:sz w:val="26"/>
                <w:szCs w:val="26"/>
              </w:rPr>
            </w:pPr>
            <w:r w:rsidRPr="005C6A94">
              <w:t>корректировка, админ. режим, просмотр, удаление, добавление</w:t>
            </w:r>
          </w:p>
        </w:tc>
      </w:tr>
    </w:tbl>
    <w:p w:rsidR="005773CF" w:rsidRDefault="005773CF" w:rsidP="005773CF">
      <w:pPr>
        <w:rPr>
          <w:sz w:val="26"/>
        </w:rPr>
      </w:pPr>
    </w:p>
    <w:p w:rsidR="000857C3" w:rsidRPr="005773CF" w:rsidRDefault="000857C3" w:rsidP="006B1B19">
      <w:pPr>
        <w:ind w:firstLine="567"/>
        <w:rPr>
          <w:sz w:val="26"/>
          <w:szCs w:val="26"/>
        </w:rPr>
      </w:pPr>
    </w:p>
    <w:sectPr w:rsidR="000857C3" w:rsidRPr="005773CF" w:rsidSect="003F3815">
      <w:headerReference w:type="even" r:id="rId17"/>
      <w:headerReference w:type="default" r:id="rId18"/>
      <w:pgSz w:w="11906" w:h="16838"/>
      <w:pgMar w:top="1134" w:right="1134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03" w:rsidRDefault="00CE3403">
      <w:r>
        <w:separator/>
      </w:r>
    </w:p>
  </w:endnote>
  <w:endnote w:type="continuationSeparator" w:id="0">
    <w:p w:rsidR="00CE3403" w:rsidRDefault="00CE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03" w:rsidRDefault="00CE3403">
      <w:r>
        <w:separator/>
      </w:r>
    </w:p>
  </w:footnote>
  <w:footnote w:type="continuationSeparator" w:id="0">
    <w:p w:rsidR="00CE3403" w:rsidRDefault="00CE3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9C" w:rsidRDefault="004E119C" w:rsidP="00DA4E3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E119C" w:rsidRDefault="004E119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9C" w:rsidRDefault="004E119C" w:rsidP="00DA4E3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D68C4">
      <w:rPr>
        <w:rStyle w:val="ad"/>
        <w:noProof/>
      </w:rPr>
      <w:t>2</w:t>
    </w:r>
    <w:r>
      <w:rPr>
        <w:rStyle w:val="ad"/>
      </w:rPr>
      <w:fldChar w:fldCharType="end"/>
    </w:r>
  </w:p>
  <w:p w:rsidR="004E119C" w:rsidRDefault="004E119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D6B"/>
    <w:multiLevelType w:val="hybridMultilevel"/>
    <w:tmpl w:val="81B0C23C"/>
    <w:lvl w:ilvl="0" w:tplc="573ADE88">
      <w:start w:val="1"/>
      <w:numFmt w:val="decimal"/>
      <w:lvlText w:val="3.3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6366"/>
    <w:multiLevelType w:val="hybridMultilevel"/>
    <w:tmpl w:val="2DCAFC48"/>
    <w:lvl w:ilvl="0" w:tplc="84842C5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24E8D"/>
    <w:multiLevelType w:val="hybridMultilevel"/>
    <w:tmpl w:val="4CF84B76"/>
    <w:lvl w:ilvl="0" w:tplc="02EA10B4">
      <w:start w:val="3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3">
    <w:nsid w:val="22572263"/>
    <w:multiLevelType w:val="hybridMultilevel"/>
    <w:tmpl w:val="81B0C23C"/>
    <w:lvl w:ilvl="0" w:tplc="573ADE88">
      <w:start w:val="1"/>
      <w:numFmt w:val="decimal"/>
      <w:lvlText w:val="3.3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5214E"/>
    <w:multiLevelType w:val="hybridMultilevel"/>
    <w:tmpl w:val="C1C2D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AB2CF2"/>
    <w:multiLevelType w:val="multilevel"/>
    <w:tmpl w:val="EC20126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>
    <w:nsid w:val="3D023E5A"/>
    <w:multiLevelType w:val="hybridMultilevel"/>
    <w:tmpl w:val="A5227CC0"/>
    <w:lvl w:ilvl="0" w:tplc="5BDEF0B6">
      <w:start w:val="1"/>
      <w:numFmt w:val="decimal"/>
      <w:lvlText w:val="0.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A31E41"/>
    <w:multiLevelType w:val="hybridMultilevel"/>
    <w:tmpl w:val="B0649920"/>
    <w:lvl w:ilvl="0" w:tplc="1A4A0C4C">
      <w:start w:val="1"/>
      <w:numFmt w:val="decimal"/>
      <w:lvlText w:val="2.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F0E9D"/>
    <w:multiLevelType w:val="multilevel"/>
    <w:tmpl w:val="AEAEC3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F9B33FE"/>
    <w:multiLevelType w:val="multilevel"/>
    <w:tmpl w:val="CA12BAEA"/>
    <w:lvl w:ilvl="0"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9B83E14"/>
    <w:multiLevelType w:val="hybridMultilevel"/>
    <w:tmpl w:val="89562EB0"/>
    <w:lvl w:ilvl="0" w:tplc="5BDEF0B6">
      <w:start w:val="1"/>
      <w:numFmt w:val="decimal"/>
      <w:lvlText w:val="0.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96ABA"/>
    <w:multiLevelType w:val="hybridMultilevel"/>
    <w:tmpl w:val="84226A30"/>
    <w:lvl w:ilvl="0" w:tplc="D236EECE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3AC598F"/>
    <w:multiLevelType w:val="hybridMultilevel"/>
    <w:tmpl w:val="20244DF0"/>
    <w:lvl w:ilvl="0" w:tplc="D03E7BC2">
      <w:start w:val="1"/>
      <w:numFmt w:val="decimal"/>
      <w:lvlText w:val="0.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E1819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78AF29C2"/>
    <w:multiLevelType w:val="hybridMultilevel"/>
    <w:tmpl w:val="EB18B660"/>
    <w:lvl w:ilvl="0" w:tplc="F0B034CC">
      <w:start w:val="1"/>
      <w:numFmt w:val="decimal"/>
      <w:lvlText w:val="7.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24EDA"/>
    <w:multiLevelType w:val="hybridMultilevel"/>
    <w:tmpl w:val="A28C3DA4"/>
    <w:lvl w:ilvl="0" w:tplc="7522170E">
      <w:start w:val="1"/>
      <w:numFmt w:val="decimal"/>
      <w:lvlText w:val="2.%1."/>
      <w:lvlJc w:val="left"/>
      <w:pPr>
        <w:ind w:left="2138" w:hanging="360"/>
      </w:pPr>
      <w:rPr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56816"/>
    <w:multiLevelType w:val="hybridMultilevel"/>
    <w:tmpl w:val="E8467D96"/>
    <w:lvl w:ilvl="0" w:tplc="D03E7BC2">
      <w:start w:val="1"/>
      <w:numFmt w:val="decimal"/>
      <w:lvlText w:val="0.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EC"/>
    <w:rsid w:val="00001B8B"/>
    <w:rsid w:val="00003266"/>
    <w:rsid w:val="00004DCD"/>
    <w:rsid w:val="000050F3"/>
    <w:rsid w:val="0000596B"/>
    <w:rsid w:val="00010942"/>
    <w:rsid w:val="000122A1"/>
    <w:rsid w:val="00013045"/>
    <w:rsid w:val="000139EB"/>
    <w:rsid w:val="0001517B"/>
    <w:rsid w:val="00015882"/>
    <w:rsid w:val="00017898"/>
    <w:rsid w:val="00021EF1"/>
    <w:rsid w:val="0002225D"/>
    <w:rsid w:val="000224CE"/>
    <w:rsid w:val="00022D9A"/>
    <w:rsid w:val="00024196"/>
    <w:rsid w:val="0002665E"/>
    <w:rsid w:val="00026F28"/>
    <w:rsid w:val="00033445"/>
    <w:rsid w:val="00033638"/>
    <w:rsid w:val="00033D85"/>
    <w:rsid w:val="00034295"/>
    <w:rsid w:val="0003535A"/>
    <w:rsid w:val="00036864"/>
    <w:rsid w:val="00037AAB"/>
    <w:rsid w:val="000407AA"/>
    <w:rsid w:val="00040E20"/>
    <w:rsid w:val="000425F4"/>
    <w:rsid w:val="00043A94"/>
    <w:rsid w:val="00044592"/>
    <w:rsid w:val="00044C65"/>
    <w:rsid w:val="000457C7"/>
    <w:rsid w:val="00045A36"/>
    <w:rsid w:val="00047992"/>
    <w:rsid w:val="000508D9"/>
    <w:rsid w:val="00051A8B"/>
    <w:rsid w:val="00052F31"/>
    <w:rsid w:val="00055375"/>
    <w:rsid w:val="00056740"/>
    <w:rsid w:val="00056E8A"/>
    <w:rsid w:val="00061578"/>
    <w:rsid w:val="00061B8B"/>
    <w:rsid w:val="00063435"/>
    <w:rsid w:val="00063C8D"/>
    <w:rsid w:val="000678E9"/>
    <w:rsid w:val="000721F8"/>
    <w:rsid w:val="000729EA"/>
    <w:rsid w:val="00073085"/>
    <w:rsid w:val="00073EA7"/>
    <w:rsid w:val="000747F6"/>
    <w:rsid w:val="000775B0"/>
    <w:rsid w:val="000812BF"/>
    <w:rsid w:val="000849F6"/>
    <w:rsid w:val="00084C9A"/>
    <w:rsid w:val="000857C3"/>
    <w:rsid w:val="00085914"/>
    <w:rsid w:val="00090D0A"/>
    <w:rsid w:val="00093DC2"/>
    <w:rsid w:val="00094179"/>
    <w:rsid w:val="000962D8"/>
    <w:rsid w:val="00096600"/>
    <w:rsid w:val="000A2799"/>
    <w:rsid w:val="000B1948"/>
    <w:rsid w:val="000B2138"/>
    <w:rsid w:val="000B2F34"/>
    <w:rsid w:val="000B3A89"/>
    <w:rsid w:val="000B5D56"/>
    <w:rsid w:val="000B633E"/>
    <w:rsid w:val="000B6C4D"/>
    <w:rsid w:val="000C0167"/>
    <w:rsid w:val="000C1F45"/>
    <w:rsid w:val="000C5463"/>
    <w:rsid w:val="000C5953"/>
    <w:rsid w:val="000C73E9"/>
    <w:rsid w:val="000C78AA"/>
    <w:rsid w:val="000D1B89"/>
    <w:rsid w:val="000D1CD7"/>
    <w:rsid w:val="000D4DFF"/>
    <w:rsid w:val="000D5ADC"/>
    <w:rsid w:val="000D6AAC"/>
    <w:rsid w:val="000D750A"/>
    <w:rsid w:val="000D7D61"/>
    <w:rsid w:val="000E0781"/>
    <w:rsid w:val="000E2791"/>
    <w:rsid w:val="000E39ED"/>
    <w:rsid w:val="000E4169"/>
    <w:rsid w:val="000E507C"/>
    <w:rsid w:val="000E5319"/>
    <w:rsid w:val="000E74F5"/>
    <w:rsid w:val="000E7B65"/>
    <w:rsid w:val="000F06FB"/>
    <w:rsid w:val="000F18A6"/>
    <w:rsid w:val="000F2434"/>
    <w:rsid w:val="000F31D8"/>
    <w:rsid w:val="000F3C9B"/>
    <w:rsid w:val="000F59DB"/>
    <w:rsid w:val="0010137C"/>
    <w:rsid w:val="001027BD"/>
    <w:rsid w:val="00106500"/>
    <w:rsid w:val="0010777F"/>
    <w:rsid w:val="001112B0"/>
    <w:rsid w:val="0011147C"/>
    <w:rsid w:val="00112884"/>
    <w:rsid w:val="00113F79"/>
    <w:rsid w:val="00120C21"/>
    <w:rsid w:val="00121601"/>
    <w:rsid w:val="00121645"/>
    <w:rsid w:val="001220BD"/>
    <w:rsid w:val="00123A87"/>
    <w:rsid w:val="001244BC"/>
    <w:rsid w:val="00125F3C"/>
    <w:rsid w:val="001278C0"/>
    <w:rsid w:val="001317C8"/>
    <w:rsid w:val="00131A90"/>
    <w:rsid w:val="00131C49"/>
    <w:rsid w:val="001331F2"/>
    <w:rsid w:val="00133CA6"/>
    <w:rsid w:val="001353DF"/>
    <w:rsid w:val="00137822"/>
    <w:rsid w:val="00142EE0"/>
    <w:rsid w:val="00145B2A"/>
    <w:rsid w:val="00147FC5"/>
    <w:rsid w:val="00150322"/>
    <w:rsid w:val="00150A4E"/>
    <w:rsid w:val="001523D5"/>
    <w:rsid w:val="001536C0"/>
    <w:rsid w:val="00155365"/>
    <w:rsid w:val="0015557E"/>
    <w:rsid w:val="00157D5A"/>
    <w:rsid w:val="00162C44"/>
    <w:rsid w:val="00165909"/>
    <w:rsid w:val="00165EF1"/>
    <w:rsid w:val="00166AD7"/>
    <w:rsid w:val="00167E37"/>
    <w:rsid w:val="00170AAC"/>
    <w:rsid w:val="00172100"/>
    <w:rsid w:val="00172F84"/>
    <w:rsid w:val="00173B47"/>
    <w:rsid w:val="001742D3"/>
    <w:rsid w:val="00176ADD"/>
    <w:rsid w:val="0018091A"/>
    <w:rsid w:val="001826F7"/>
    <w:rsid w:val="00183C33"/>
    <w:rsid w:val="00184838"/>
    <w:rsid w:val="00186534"/>
    <w:rsid w:val="001865C7"/>
    <w:rsid w:val="00190E58"/>
    <w:rsid w:val="00191A98"/>
    <w:rsid w:val="001938FC"/>
    <w:rsid w:val="001951B2"/>
    <w:rsid w:val="00195B11"/>
    <w:rsid w:val="00196007"/>
    <w:rsid w:val="00196041"/>
    <w:rsid w:val="001967FD"/>
    <w:rsid w:val="0019688C"/>
    <w:rsid w:val="00197687"/>
    <w:rsid w:val="001A0DB8"/>
    <w:rsid w:val="001A318B"/>
    <w:rsid w:val="001A32D9"/>
    <w:rsid w:val="001A35A0"/>
    <w:rsid w:val="001A36EB"/>
    <w:rsid w:val="001A54CF"/>
    <w:rsid w:val="001A610A"/>
    <w:rsid w:val="001A64C3"/>
    <w:rsid w:val="001A6B61"/>
    <w:rsid w:val="001B11BC"/>
    <w:rsid w:val="001C1CAB"/>
    <w:rsid w:val="001C2233"/>
    <w:rsid w:val="001C4663"/>
    <w:rsid w:val="001C4DE5"/>
    <w:rsid w:val="001C6388"/>
    <w:rsid w:val="001C7C3D"/>
    <w:rsid w:val="001D2703"/>
    <w:rsid w:val="001D2E8C"/>
    <w:rsid w:val="001D503E"/>
    <w:rsid w:val="001E0180"/>
    <w:rsid w:val="001E0F96"/>
    <w:rsid w:val="001E24FF"/>
    <w:rsid w:val="001E261E"/>
    <w:rsid w:val="001E3742"/>
    <w:rsid w:val="001E41C7"/>
    <w:rsid w:val="001E4658"/>
    <w:rsid w:val="001E47D2"/>
    <w:rsid w:val="001E51FD"/>
    <w:rsid w:val="001E5AA9"/>
    <w:rsid w:val="001F0604"/>
    <w:rsid w:val="001F45C8"/>
    <w:rsid w:val="001F5E08"/>
    <w:rsid w:val="001F6284"/>
    <w:rsid w:val="001F7801"/>
    <w:rsid w:val="00201104"/>
    <w:rsid w:val="002012CE"/>
    <w:rsid w:val="00203D1B"/>
    <w:rsid w:val="002043DF"/>
    <w:rsid w:val="00205D88"/>
    <w:rsid w:val="00211F91"/>
    <w:rsid w:val="002139D1"/>
    <w:rsid w:val="002167EF"/>
    <w:rsid w:val="002169E7"/>
    <w:rsid w:val="00216B17"/>
    <w:rsid w:val="0021702E"/>
    <w:rsid w:val="002171DD"/>
    <w:rsid w:val="0021721B"/>
    <w:rsid w:val="00217A96"/>
    <w:rsid w:val="002201B1"/>
    <w:rsid w:val="0022078F"/>
    <w:rsid w:val="00221164"/>
    <w:rsid w:val="00221D02"/>
    <w:rsid w:val="00224128"/>
    <w:rsid w:val="00224478"/>
    <w:rsid w:val="002244E3"/>
    <w:rsid w:val="002259D6"/>
    <w:rsid w:val="00227CCE"/>
    <w:rsid w:val="002300E2"/>
    <w:rsid w:val="002312B8"/>
    <w:rsid w:val="002327CD"/>
    <w:rsid w:val="00233A8B"/>
    <w:rsid w:val="00233F3D"/>
    <w:rsid w:val="0023505C"/>
    <w:rsid w:val="00240B31"/>
    <w:rsid w:val="0024241D"/>
    <w:rsid w:val="00242F5C"/>
    <w:rsid w:val="0024490F"/>
    <w:rsid w:val="00244C58"/>
    <w:rsid w:val="00245517"/>
    <w:rsid w:val="002456B7"/>
    <w:rsid w:val="00250070"/>
    <w:rsid w:val="002508ED"/>
    <w:rsid w:val="002510DB"/>
    <w:rsid w:val="00251B23"/>
    <w:rsid w:val="002522CF"/>
    <w:rsid w:val="00253A58"/>
    <w:rsid w:val="002545E5"/>
    <w:rsid w:val="00255DB6"/>
    <w:rsid w:val="00260BDC"/>
    <w:rsid w:val="00264754"/>
    <w:rsid w:val="00265752"/>
    <w:rsid w:val="00265E56"/>
    <w:rsid w:val="00272228"/>
    <w:rsid w:val="002732E5"/>
    <w:rsid w:val="002742A0"/>
    <w:rsid w:val="002744DC"/>
    <w:rsid w:val="00275831"/>
    <w:rsid w:val="00275D5D"/>
    <w:rsid w:val="00277452"/>
    <w:rsid w:val="00280AF4"/>
    <w:rsid w:val="00280E2F"/>
    <w:rsid w:val="00285CB6"/>
    <w:rsid w:val="00285EAF"/>
    <w:rsid w:val="002876E9"/>
    <w:rsid w:val="00292395"/>
    <w:rsid w:val="0029338D"/>
    <w:rsid w:val="002939DB"/>
    <w:rsid w:val="002944FD"/>
    <w:rsid w:val="002A20D0"/>
    <w:rsid w:val="002A21BA"/>
    <w:rsid w:val="002A3D1B"/>
    <w:rsid w:val="002A6009"/>
    <w:rsid w:val="002A6B17"/>
    <w:rsid w:val="002A6E14"/>
    <w:rsid w:val="002B5750"/>
    <w:rsid w:val="002B736B"/>
    <w:rsid w:val="002C0CF5"/>
    <w:rsid w:val="002C1548"/>
    <w:rsid w:val="002C3C9C"/>
    <w:rsid w:val="002C4247"/>
    <w:rsid w:val="002C64F8"/>
    <w:rsid w:val="002D057B"/>
    <w:rsid w:val="002D0CC8"/>
    <w:rsid w:val="002D292A"/>
    <w:rsid w:val="002D468A"/>
    <w:rsid w:val="002D5F0C"/>
    <w:rsid w:val="002D678C"/>
    <w:rsid w:val="002D6A04"/>
    <w:rsid w:val="002D745F"/>
    <w:rsid w:val="002E3FA5"/>
    <w:rsid w:val="002E627E"/>
    <w:rsid w:val="002E6597"/>
    <w:rsid w:val="002E6A29"/>
    <w:rsid w:val="002E78BA"/>
    <w:rsid w:val="002F2066"/>
    <w:rsid w:val="002F3B40"/>
    <w:rsid w:val="002F687C"/>
    <w:rsid w:val="00302168"/>
    <w:rsid w:val="0031000D"/>
    <w:rsid w:val="00311F03"/>
    <w:rsid w:val="00314FD6"/>
    <w:rsid w:val="00320761"/>
    <w:rsid w:val="00320FD9"/>
    <w:rsid w:val="00321589"/>
    <w:rsid w:val="00321644"/>
    <w:rsid w:val="00321C5B"/>
    <w:rsid w:val="00322072"/>
    <w:rsid w:val="00323DF7"/>
    <w:rsid w:val="00325348"/>
    <w:rsid w:val="00325389"/>
    <w:rsid w:val="00325C87"/>
    <w:rsid w:val="00326E04"/>
    <w:rsid w:val="0033050D"/>
    <w:rsid w:val="003321E2"/>
    <w:rsid w:val="00334214"/>
    <w:rsid w:val="00334992"/>
    <w:rsid w:val="0033564F"/>
    <w:rsid w:val="00337711"/>
    <w:rsid w:val="003401B9"/>
    <w:rsid w:val="00340637"/>
    <w:rsid w:val="0034085A"/>
    <w:rsid w:val="0034168A"/>
    <w:rsid w:val="00343C38"/>
    <w:rsid w:val="0034439D"/>
    <w:rsid w:val="003444E9"/>
    <w:rsid w:val="00344B19"/>
    <w:rsid w:val="00347656"/>
    <w:rsid w:val="00347DF2"/>
    <w:rsid w:val="00347F2A"/>
    <w:rsid w:val="00360167"/>
    <w:rsid w:val="00361FB3"/>
    <w:rsid w:val="0036238F"/>
    <w:rsid w:val="003635B2"/>
    <w:rsid w:val="00370CD4"/>
    <w:rsid w:val="00371F65"/>
    <w:rsid w:val="00373267"/>
    <w:rsid w:val="00374B7D"/>
    <w:rsid w:val="00374DEA"/>
    <w:rsid w:val="0037601B"/>
    <w:rsid w:val="00377363"/>
    <w:rsid w:val="003814B5"/>
    <w:rsid w:val="0038219A"/>
    <w:rsid w:val="00383B2F"/>
    <w:rsid w:val="003854A4"/>
    <w:rsid w:val="003857C9"/>
    <w:rsid w:val="00387480"/>
    <w:rsid w:val="003874B3"/>
    <w:rsid w:val="00390957"/>
    <w:rsid w:val="0039171B"/>
    <w:rsid w:val="003917FC"/>
    <w:rsid w:val="00396684"/>
    <w:rsid w:val="0039679F"/>
    <w:rsid w:val="003A03D7"/>
    <w:rsid w:val="003A278D"/>
    <w:rsid w:val="003A29DF"/>
    <w:rsid w:val="003A3F68"/>
    <w:rsid w:val="003A4EA1"/>
    <w:rsid w:val="003A54DF"/>
    <w:rsid w:val="003A664F"/>
    <w:rsid w:val="003A7757"/>
    <w:rsid w:val="003A7F28"/>
    <w:rsid w:val="003B35C2"/>
    <w:rsid w:val="003B3A98"/>
    <w:rsid w:val="003B54F5"/>
    <w:rsid w:val="003B7951"/>
    <w:rsid w:val="003C09C3"/>
    <w:rsid w:val="003C1E98"/>
    <w:rsid w:val="003C258A"/>
    <w:rsid w:val="003C5C85"/>
    <w:rsid w:val="003C734E"/>
    <w:rsid w:val="003D0EA6"/>
    <w:rsid w:val="003D43CD"/>
    <w:rsid w:val="003D47CA"/>
    <w:rsid w:val="003D5147"/>
    <w:rsid w:val="003D6A20"/>
    <w:rsid w:val="003E0C48"/>
    <w:rsid w:val="003E0ED8"/>
    <w:rsid w:val="003E130F"/>
    <w:rsid w:val="003E1AD0"/>
    <w:rsid w:val="003E28A9"/>
    <w:rsid w:val="003E464C"/>
    <w:rsid w:val="003E5772"/>
    <w:rsid w:val="003E657B"/>
    <w:rsid w:val="003E6924"/>
    <w:rsid w:val="003F0B8A"/>
    <w:rsid w:val="003F1712"/>
    <w:rsid w:val="003F1E2D"/>
    <w:rsid w:val="003F260B"/>
    <w:rsid w:val="003F2D41"/>
    <w:rsid w:val="003F3815"/>
    <w:rsid w:val="003F4A01"/>
    <w:rsid w:val="003F531A"/>
    <w:rsid w:val="003F6095"/>
    <w:rsid w:val="0040007F"/>
    <w:rsid w:val="0040065F"/>
    <w:rsid w:val="00401259"/>
    <w:rsid w:val="00401361"/>
    <w:rsid w:val="004058D8"/>
    <w:rsid w:val="0040660C"/>
    <w:rsid w:val="004078F4"/>
    <w:rsid w:val="00410AAC"/>
    <w:rsid w:val="00413D2A"/>
    <w:rsid w:val="004142DE"/>
    <w:rsid w:val="004144B6"/>
    <w:rsid w:val="00416903"/>
    <w:rsid w:val="00417D64"/>
    <w:rsid w:val="00421936"/>
    <w:rsid w:val="00425260"/>
    <w:rsid w:val="004309E6"/>
    <w:rsid w:val="004320EE"/>
    <w:rsid w:val="00432ACE"/>
    <w:rsid w:val="00433162"/>
    <w:rsid w:val="004338CE"/>
    <w:rsid w:val="00433D9A"/>
    <w:rsid w:val="00434C90"/>
    <w:rsid w:val="00436886"/>
    <w:rsid w:val="00437FD3"/>
    <w:rsid w:val="004405AC"/>
    <w:rsid w:val="00442B0B"/>
    <w:rsid w:val="00444648"/>
    <w:rsid w:val="00444E47"/>
    <w:rsid w:val="00452C7D"/>
    <w:rsid w:val="00453499"/>
    <w:rsid w:val="00455109"/>
    <w:rsid w:val="004556E3"/>
    <w:rsid w:val="00455981"/>
    <w:rsid w:val="00456E63"/>
    <w:rsid w:val="00457234"/>
    <w:rsid w:val="00457F21"/>
    <w:rsid w:val="004605D0"/>
    <w:rsid w:val="00460658"/>
    <w:rsid w:val="0046218D"/>
    <w:rsid w:val="00462EE1"/>
    <w:rsid w:val="004632F3"/>
    <w:rsid w:val="00464F55"/>
    <w:rsid w:val="00466ADC"/>
    <w:rsid w:val="00467DE7"/>
    <w:rsid w:val="00471AE9"/>
    <w:rsid w:val="00474FA7"/>
    <w:rsid w:val="00476BF4"/>
    <w:rsid w:val="004775A7"/>
    <w:rsid w:val="004803E8"/>
    <w:rsid w:val="00481606"/>
    <w:rsid w:val="00481677"/>
    <w:rsid w:val="0048514F"/>
    <w:rsid w:val="0048594A"/>
    <w:rsid w:val="0049029E"/>
    <w:rsid w:val="00491732"/>
    <w:rsid w:val="00491983"/>
    <w:rsid w:val="00493139"/>
    <w:rsid w:val="00493188"/>
    <w:rsid w:val="0049345A"/>
    <w:rsid w:val="00493D28"/>
    <w:rsid w:val="00495933"/>
    <w:rsid w:val="0049777D"/>
    <w:rsid w:val="004A002C"/>
    <w:rsid w:val="004A0BDF"/>
    <w:rsid w:val="004A1060"/>
    <w:rsid w:val="004A1981"/>
    <w:rsid w:val="004A263D"/>
    <w:rsid w:val="004A3669"/>
    <w:rsid w:val="004A5B14"/>
    <w:rsid w:val="004A70DE"/>
    <w:rsid w:val="004A7E4A"/>
    <w:rsid w:val="004B1099"/>
    <w:rsid w:val="004B132E"/>
    <w:rsid w:val="004B29B6"/>
    <w:rsid w:val="004B3E8B"/>
    <w:rsid w:val="004B4C9F"/>
    <w:rsid w:val="004B67FF"/>
    <w:rsid w:val="004B6C7B"/>
    <w:rsid w:val="004C050E"/>
    <w:rsid w:val="004C28E3"/>
    <w:rsid w:val="004C2A01"/>
    <w:rsid w:val="004C59AA"/>
    <w:rsid w:val="004C74D2"/>
    <w:rsid w:val="004C7605"/>
    <w:rsid w:val="004D107E"/>
    <w:rsid w:val="004D2642"/>
    <w:rsid w:val="004D31B4"/>
    <w:rsid w:val="004D487A"/>
    <w:rsid w:val="004D497B"/>
    <w:rsid w:val="004D4D58"/>
    <w:rsid w:val="004D5FB1"/>
    <w:rsid w:val="004D6532"/>
    <w:rsid w:val="004D760F"/>
    <w:rsid w:val="004E0F30"/>
    <w:rsid w:val="004E119C"/>
    <w:rsid w:val="004E1377"/>
    <w:rsid w:val="004E1792"/>
    <w:rsid w:val="004E26C4"/>
    <w:rsid w:val="004E4409"/>
    <w:rsid w:val="004E7101"/>
    <w:rsid w:val="004E7BCB"/>
    <w:rsid w:val="004F0AE6"/>
    <w:rsid w:val="004F0D18"/>
    <w:rsid w:val="004F313C"/>
    <w:rsid w:val="004F41A9"/>
    <w:rsid w:val="004F6233"/>
    <w:rsid w:val="005004F0"/>
    <w:rsid w:val="00500833"/>
    <w:rsid w:val="005018E8"/>
    <w:rsid w:val="00502C6F"/>
    <w:rsid w:val="00503B1F"/>
    <w:rsid w:val="00503E6C"/>
    <w:rsid w:val="00507035"/>
    <w:rsid w:val="00507288"/>
    <w:rsid w:val="00507576"/>
    <w:rsid w:val="0051100A"/>
    <w:rsid w:val="00514DD4"/>
    <w:rsid w:val="00522279"/>
    <w:rsid w:val="00524B29"/>
    <w:rsid w:val="005269D6"/>
    <w:rsid w:val="00531064"/>
    <w:rsid w:val="00531C08"/>
    <w:rsid w:val="00533211"/>
    <w:rsid w:val="0053595F"/>
    <w:rsid w:val="005367A2"/>
    <w:rsid w:val="00536E8C"/>
    <w:rsid w:val="005417AC"/>
    <w:rsid w:val="00541AA4"/>
    <w:rsid w:val="00543EF2"/>
    <w:rsid w:val="00546106"/>
    <w:rsid w:val="005465B3"/>
    <w:rsid w:val="00547CF7"/>
    <w:rsid w:val="00550A2E"/>
    <w:rsid w:val="00551D67"/>
    <w:rsid w:val="00551FB7"/>
    <w:rsid w:val="00552C43"/>
    <w:rsid w:val="00554A39"/>
    <w:rsid w:val="00555B5F"/>
    <w:rsid w:val="0055733F"/>
    <w:rsid w:val="00561B8E"/>
    <w:rsid w:val="00563F68"/>
    <w:rsid w:val="00564228"/>
    <w:rsid w:val="0056636B"/>
    <w:rsid w:val="005709AB"/>
    <w:rsid w:val="005773CF"/>
    <w:rsid w:val="0058331B"/>
    <w:rsid w:val="00585761"/>
    <w:rsid w:val="005859C7"/>
    <w:rsid w:val="00587B42"/>
    <w:rsid w:val="0059151E"/>
    <w:rsid w:val="00591C26"/>
    <w:rsid w:val="00594D3D"/>
    <w:rsid w:val="00596504"/>
    <w:rsid w:val="005965BC"/>
    <w:rsid w:val="005968BD"/>
    <w:rsid w:val="005969BD"/>
    <w:rsid w:val="005A3705"/>
    <w:rsid w:val="005A5E3B"/>
    <w:rsid w:val="005B053B"/>
    <w:rsid w:val="005B1049"/>
    <w:rsid w:val="005B1B48"/>
    <w:rsid w:val="005B3B5C"/>
    <w:rsid w:val="005B5EF2"/>
    <w:rsid w:val="005B7942"/>
    <w:rsid w:val="005C011B"/>
    <w:rsid w:val="005C0F1C"/>
    <w:rsid w:val="005C1848"/>
    <w:rsid w:val="005C192F"/>
    <w:rsid w:val="005C1CB9"/>
    <w:rsid w:val="005C50CE"/>
    <w:rsid w:val="005C51D0"/>
    <w:rsid w:val="005C5F55"/>
    <w:rsid w:val="005C68B0"/>
    <w:rsid w:val="005C6963"/>
    <w:rsid w:val="005D0245"/>
    <w:rsid w:val="005D129E"/>
    <w:rsid w:val="005D2CA1"/>
    <w:rsid w:val="005D2D14"/>
    <w:rsid w:val="005D3A52"/>
    <w:rsid w:val="005D44BC"/>
    <w:rsid w:val="005D4A8C"/>
    <w:rsid w:val="005D6015"/>
    <w:rsid w:val="005D73E7"/>
    <w:rsid w:val="005D745E"/>
    <w:rsid w:val="005E085F"/>
    <w:rsid w:val="005E16D8"/>
    <w:rsid w:val="005E1F28"/>
    <w:rsid w:val="005E28CD"/>
    <w:rsid w:val="005E3338"/>
    <w:rsid w:val="005E6988"/>
    <w:rsid w:val="005F1952"/>
    <w:rsid w:val="005F4DD5"/>
    <w:rsid w:val="005F6EA1"/>
    <w:rsid w:val="00600A1C"/>
    <w:rsid w:val="00601CC0"/>
    <w:rsid w:val="00603BEB"/>
    <w:rsid w:val="00604005"/>
    <w:rsid w:val="0060543F"/>
    <w:rsid w:val="00605553"/>
    <w:rsid w:val="0061393F"/>
    <w:rsid w:val="0061479A"/>
    <w:rsid w:val="00614D28"/>
    <w:rsid w:val="00616EFF"/>
    <w:rsid w:val="00616F61"/>
    <w:rsid w:val="006172CE"/>
    <w:rsid w:val="0062090A"/>
    <w:rsid w:val="00620D6C"/>
    <w:rsid w:val="006262E2"/>
    <w:rsid w:val="00633C5E"/>
    <w:rsid w:val="00635065"/>
    <w:rsid w:val="00635367"/>
    <w:rsid w:val="006372AC"/>
    <w:rsid w:val="00637598"/>
    <w:rsid w:val="00640A21"/>
    <w:rsid w:val="006421D9"/>
    <w:rsid w:val="006428C9"/>
    <w:rsid w:val="00643130"/>
    <w:rsid w:val="00644074"/>
    <w:rsid w:val="00645EFE"/>
    <w:rsid w:val="00646487"/>
    <w:rsid w:val="00646D70"/>
    <w:rsid w:val="006470EA"/>
    <w:rsid w:val="006478A2"/>
    <w:rsid w:val="00650FDF"/>
    <w:rsid w:val="00651D41"/>
    <w:rsid w:val="00653736"/>
    <w:rsid w:val="00655111"/>
    <w:rsid w:val="00656237"/>
    <w:rsid w:val="0065701E"/>
    <w:rsid w:val="006611B1"/>
    <w:rsid w:val="00661771"/>
    <w:rsid w:val="0066194E"/>
    <w:rsid w:val="00664B1A"/>
    <w:rsid w:val="006657F1"/>
    <w:rsid w:val="006662E2"/>
    <w:rsid w:val="006679E0"/>
    <w:rsid w:val="0067029E"/>
    <w:rsid w:val="006709C6"/>
    <w:rsid w:val="006709D1"/>
    <w:rsid w:val="00670EC2"/>
    <w:rsid w:val="00673B45"/>
    <w:rsid w:val="006742DD"/>
    <w:rsid w:val="00676C27"/>
    <w:rsid w:val="00680EB7"/>
    <w:rsid w:val="00683FCA"/>
    <w:rsid w:val="006845A3"/>
    <w:rsid w:val="00684A91"/>
    <w:rsid w:val="00685B83"/>
    <w:rsid w:val="00687070"/>
    <w:rsid w:val="006879B9"/>
    <w:rsid w:val="006914E1"/>
    <w:rsid w:val="00691508"/>
    <w:rsid w:val="006917F8"/>
    <w:rsid w:val="00691BC3"/>
    <w:rsid w:val="006929E4"/>
    <w:rsid w:val="00693AE0"/>
    <w:rsid w:val="00693C64"/>
    <w:rsid w:val="00693D5F"/>
    <w:rsid w:val="00694C57"/>
    <w:rsid w:val="00696631"/>
    <w:rsid w:val="0069765A"/>
    <w:rsid w:val="006A0323"/>
    <w:rsid w:val="006A1BA5"/>
    <w:rsid w:val="006A2A3C"/>
    <w:rsid w:val="006A4CD0"/>
    <w:rsid w:val="006A53B8"/>
    <w:rsid w:val="006A600E"/>
    <w:rsid w:val="006B0E23"/>
    <w:rsid w:val="006B1B19"/>
    <w:rsid w:val="006B45EB"/>
    <w:rsid w:val="006B683B"/>
    <w:rsid w:val="006B6960"/>
    <w:rsid w:val="006C099C"/>
    <w:rsid w:val="006C1F7F"/>
    <w:rsid w:val="006C2F50"/>
    <w:rsid w:val="006C473E"/>
    <w:rsid w:val="006C5C0C"/>
    <w:rsid w:val="006C5D87"/>
    <w:rsid w:val="006C5F72"/>
    <w:rsid w:val="006C63F2"/>
    <w:rsid w:val="006C6BEA"/>
    <w:rsid w:val="006C71FD"/>
    <w:rsid w:val="006D1186"/>
    <w:rsid w:val="006D4968"/>
    <w:rsid w:val="006D4C4C"/>
    <w:rsid w:val="006D7964"/>
    <w:rsid w:val="006E00D7"/>
    <w:rsid w:val="006E6679"/>
    <w:rsid w:val="006E7566"/>
    <w:rsid w:val="006F03B7"/>
    <w:rsid w:val="006F1111"/>
    <w:rsid w:val="006F16D2"/>
    <w:rsid w:val="006F27D4"/>
    <w:rsid w:val="006F3E9E"/>
    <w:rsid w:val="006F3F34"/>
    <w:rsid w:val="006F51F4"/>
    <w:rsid w:val="006F57CF"/>
    <w:rsid w:val="006F5D9C"/>
    <w:rsid w:val="006F6C07"/>
    <w:rsid w:val="006F719F"/>
    <w:rsid w:val="00701432"/>
    <w:rsid w:val="00701AA6"/>
    <w:rsid w:val="00702A61"/>
    <w:rsid w:val="0070394D"/>
    <w:rsid w:val="00704DB2"/>
    <w:rsid w:val="0070586D"/>
    <w:rsid w:val="00705DB9"/>
    <w:rsid w:val="007103F0"/>
    <w:rsid w:val="007105D3"/>
    <w:rsid w:val="00711D55"/>
    <w:rsid w:val="00712D47"/>
    <w:rsid w:val="0071685B"/>
    <w:rsid w:val="0071797F"/>
    <w:rsid w:val="00720363"/>
    <w:rsid w:val="0072247C"/>
    <w:rsid w:val="00722C59"/>
    <w:rsid w:val="00723EF4"/>
    <w:rsid w:val="00726484"/>
    <w:rsid w:val="00731021"/>
    <w:rsid w:val="007344AB"/>
    <w:rsid w:val="00734AFA"/>
    <w:rsid w:val="007359B7"/>
    <w:rsid w:val="00736AB5"/>
    <w:rsid w:val="0073764E"/>
    <w:rsid w:val="007439CF"/>
    <w:rsid w:val="00746850"/>
    <w:rsid w:val="00747390"/>
    <w:rsid w:val="007533ED"/>
    <w:rsid w:val="00757F82"/>
    <w:rsid w:val="00771367"/>
    <w:rsid w:val="0077170A"/>
    <w:rsid w:val="0077217D"/>
    <w:rsid w:val="00772FB5"/>
    <w:rsid w:val="0077380C"/>
    <w:rsid w:val="007744A8"/>
    <w:rsid w:val="00774699"/>
    <w:rsid w:val="00775F93"/>
    <w:rsid w:val="007763B0"/>
    <w:rsid w:val="0078002C"/>
    <w:rsid w:val="0078342B"/>
    <w:rsid w:val="00785425"/>
    <w:rsid w:val="00786371"/>
    <w:rsid w:val="00791BE4"/>
    <w:rsid w:val="007926A3"/>
    <w:rsid w:val="00793B2E"/>
    <w:rsid w:val="00793F66"/>
    <w:rsid w:val="007940B8"/>
    <w:rsid w:val="0079532D"/>
    <w:rsid w:val="00797831"/>
    <w:rsid w:val="00797BE8"/>
    <w:rsid w:val="007A0985"/>
    <w:rsid w:val="007A2883"/>
    <w:rsid w:val="007A3C3A"/>
    <w:rsid w:val="007A4880"/>
    <w:rsid w:val="007A488E"/>
    <w:rsid w:val="007A54BE"/>
    <w:rsid w:val="007A55D6"/>
    <w:rsid w:val="007A5B42"/>
    <w:rsid w:val="007A6D05"/>
    <w:rsid w:val="007A70F2"/>
    <w:rsid w:val="007B0B7E"/>
    <w:rsid w:val="007B3C49"/>
    <w:rsid w:val="007B3E12"/>
    <w:rsid w:val="007B3E64"/>
    <w:rsid w:val="007B4EFE"/>
    <w:rsid w:val="007B6A97"/>
    <w:rsid w:val="007B7B17"/>
    <w:rsid w:val="007C0314"/>
    <w:rsid w:val="007C47D4"/>
    <w:rsid w:val="007C5CD2"/>
    <w:rsid w:val="007C67A4"/>
    <w:rsid w:val="007C6A28"/>
    <w:rsid w:val="007D0ABC"/>
    <w:rsid w:val="007D1BD7"/>
    <w:rsid w:val="007D1FED"/>
    <w:rsid w:val="007D2372"/>
    <w:rsid w:val="007D43A3"/>
    <w:rsid w:val="007D67E7"/>
    <w:rsid w:val="007D7C03"/>
    <w:rsid w:val="007E0DCE"/>
    <w:rsid w:val="007E1415"/>
    <w:rsid w:val="007E14EE"/>
    <w:rsid w:val="007E19E4"/>
    <w:rsid w:val="007E208A"/>
    <w:rsid w:val="007E2263"/>
    <w:rsid w:val="007E44AC"/>
    <w:rsid w:val="007E657E"/>
    <w:rsid w:val="007E678E"/>
    <w:rsid w:val="007E6972"/>
    <w:rsid w:val="007E7FE8"/>
    <w:rsid w:val="007F1EAB"/>
    <w:rsid w:val="007F21DF"/>
    <w:rsid w:val="007F3AAA"/>
    <w:rsid w:val="007F61DC"/>
    <w:rsid w:val="00801EF1"/>
    <w:rsid w:val="0080495D"/>
    <w:rsid w:val="0080508C"/>
    <w:rsid w:val="00806A65"/>
    <w:rsid w:val="00810517"/>
    <w:rsid w:val="00810C1D"/>
    <w:rsid w:val="0081221E"/>
    <w:rsid w:val="008155CA"/>
    <w:rsid w:val="0081703C"/>
    <w:rsid w:val="00817B52"/>
    <w:rsid w:val="008216F4"/>
    <w:rsid w:val="00824FA5"/>
    <w:rsid w:val="00825D11"/>
    <w:rsid w:val="00825FED"/>
    <w:rsid w:val="00830136"/>
    <w:rsid w:val="008310CD"/>
    <w:rsid w:val="0083141E"/>
    <w:rsid w:val="0083274D"/>
    <w:rsid w:val="0083542C"/>
    <w:rsid w:val="00840952"/>
    <w:rsid w:val="00842D01"/>
    <w:rsid w:val="008435C3"/>
    <w:rsid w:val="008479C8"/>
    <w:rsid w:val="00847A36"/>
    <w:rsid w:val="00850426"/>
    <w:rsid w:val="0085579E"/>
    <w:rsid w:val="00856AFB"/>
    <w:rsid w:val="00860778"/>
    <w:rsid w:val="00860AF8"/>
    <w:rsid w:val="00860E1E"/>
    <w:rsid w:val="0086280E"/>
    <w:rsid w:val="00863A70"/>
    <w:rsid w:val="0086773D"/>
    <w:rsid w:val="00867E4C"/>
    <w:rsid w:val="008705AD"/>
    <w:rsid w:val="0087178C"/>
    <w:rsid w:val="00871E93"/>
    <w:rsid w:val="00872322"/>
    <w:rsid w:val="00872DD1"/>
    <w:rsid w:val="00873360"/>
    <w:rsid w:val="008752E8"/>
    <w:rsid w:val="008757DA"/>
    <w:rsid w:val="00875CAB"/>
    <w:rsid w:val="00876FE1"/>
    <w:rsid w:val="0088121D"/>
    <w:rsid w:val="00881480"/>
    <w:rsid w:val="008821CD"/>
    <w:rsid w:val="00882DCE"/>
    <w:rsid w:val="0088361C"/>
    <w:rsid w:val="00883F3F"/>
    <w:rsid w:val="008840E6"/>
    <w:rsid w:val="00885BE4"/>
    <w:rsid w:val="00886543"/>
    <w:rsid w:val="008878F0"/>
    <w:rsid w:val="00887C11"/>
    <w:rsid w:val="0089060C"/>
    <w:rsid w:val="008920D3"/>
    <w:rsid w:val="00892643"/>
    <w:rsid w:val="00893A01"/>
    <w:rsid w:val="0089447B"/>
    <w:rsid w:val="008953C7"/>
    <w:rsid w:val="008969FA"/>
    <w:rsid w:val="00897696"/>
    <w:rsid w:val="008A0742"/>
    <w:rsid w:val="008A0CCB"/>
    <w:rsid w:val="008A13B8"/>
    <w:rsid w:val="008A4D9B"/>
    <w:rsid w:val="008A5BA7"/>
    <w:rsid w:val="008A5DF6"/>
    <w:rsid w:val="008A690C"/>
    <w:rsid w:val="008B05E7"/>
    <w:rsid w:val="008B32A9"/>
    <w:rsid w:val="008B506F"/>
    <w:rsid w:val="008B5140"/>
    <w:rsid w:val="008B5D2C"/>
    <w:rsid w:val="008B7717"/>
    <w:rsid w:val="008C01BF"/>
    <w:rsid w:val="008C0513"/>
    <w:rsid w:val="008C0E6E"/>
    <w:rsid w:val="008C1135"/>
    <w:rsid w:val="008C2953"/>
    <w:rsid w:val="008C7FEF"/>
    <w:rsid w:val="008D05BB"/>
    <w:rsid w:val="008D0FFD"/>
    <w:rsid w:val="008D18E6"/>
    <w:rsid w:val="008D1A8F"/>
    <w:rsid w:val="008D3ACD"/>
    <w:rsid w:val="008D592F"/>
    <w:rsid w:val="008D654B"/>
    <w:rsid w:val="008E22D7"/>
    <w:rsid w:val="008E2565"/>
    <w:rsid w:val="008E3ADB"/>
    <w:rsid w:val="008E4F44"/>
    <w:rsid w:val="008E5889"/>
    <w:rsid w:val="008F2BEF"/>
    <w:rsid w:val="008F2CCD"/>
    <w:rsid w:val="008F3CCA"/>
    <w:rsid w:val="008F5358"/>
    <w:rsid w:val="0090144B"/>
    <w:rsid w:val="00904BB8"/>
    <w:rsid w:val="00912176"/>
    <w:rsid w:val="00913214"/>
    <w:rsid w:val="0091476A"/>
    <w:rsid w:val="0091524E"/>
    <w:rsid w:val="00915495"/>
    <w:rsid w:val="00916EF4"/>
    <w:rsid w:val="00920592"/>
    <w:rsid w:val="0092216E"/>
    <w:rsid w:val="00923B42"/>
    <w:rsid w:val="00924F82"/>
    <w:rsid w:val="009300A2"/>
    <w:rsid w:val="00931258"/>
    <w:rsid w:val="00933534"/>
    <w:rsid w:val="0093381D"/>
    <w:rsid w:val="00934010"/>
    <w:rsid w:val="0093609E"/>
    <w:rsid w:val="00940C69"/>
    <w:rsid w:val="00942F2B"/>
    <w:rsid w:val="00944493"/>
    <w:rsid w:val="00945CA9"/>
    <w:rsid w:val="0094651D"/>
    <w:rsid w:val="00947052"/>
    <w:rsid w:val="00950B4A"/>
    <w:rsid w:val="00950EB3"/>
    <w:rsid w:val="00951F75"/>
    <w:rsid w:val="00953C57"/>
    <w:rsid w:val="009547D7"/>
    <w:rsid w:val="009553F6"/>
    <w:rsid w:val="0095608A"/>
    <w:rsid w:val="009572BF"/>
    <w:rsid w:val="009602DD"/>
    <w:rsid w:val="00961117"/>
    <w:rsid w:val="00961DD0"/>
    <w:rsid w:val="00962A9E"/>
    <w:rsid w:val="00963DDD"/>
    <w:rsid w:val="00966CED"/>
    <w:rsid w:val="00967BA1"/>
    <w:rsid w:val="00970181"/>
    <w:rsid w:val="00972BDE"/>
    <w:rsid w:val="00972E96"/>
    <w:rsid w:val="00974204"/>
    <w:rsid w:val="00974BCB"/>
    <w:rsid w:val="0097625B"/>
    <w:rsid w:val="00976E59"/>
    <w:rsid w:val="009833A3"/>
    <w:rsid w:val="009849DC"/>
    <w:rsid w:val="00984C22"/>
    <w:rsid w:val="009873DA"/>
    <w:rsid w:val="00991E7C"/>
    <w:rsid w:val="00993235"/>
    <w:rsid w:val="00993C38"/>
    <w:rsid w:val="00993E30"/>
    <w:rsid w:val="009A6D22"/>
    <w:rsid w:val="009A7045"/>
    <w:rsid w:val="009A7C9A"/>
    <w:rsid w:val="009B19CC"/>
    <w:rsid w:val="009B3ACE"/>
    <w:rsid w:val="009B3C87"/>
    <w:rsid w:val="009B7E01"/>
    <w:rsid w:val="009C047F"/>
    <w:rsid w:val="009C0753"/>
    <w:rsid w:val="009C08AE"/>
    <w:rsid w:val="009C16C9"/>
    <w:rsid w:val="009C3188"/>
    <w:rsid w:val="009C479B"/>
    <w:rsid w:val="009C5D94"/>
    <w:rsid w:val="009C6787"/>
    <w:rsid w:val="009C7876"/>
    <w:rsid w:val="009D1992"/>
    <w:rsid w:val="009D2F81"/>
    <w:rsid w:val="009D48A3"/>
    <w:rsid w:val="009D5F56"/>
    <w:rsid w:val="009D7846"/>
    <w:rsid w:val="009E0B42"/>
    <w:rsid w:val="009E1ABA"/>
    <w:rsid w:val="009E2878"/>
    <w:rsid w:val="009E3405"/>
    <w:rsid w:val="009E42A5"/>
    <w:rsid w:val="009E453E"/>
    <w:rsid w:val="009E79C0"/>
    <w:rsid w:val="009F03C1"/>
    <w:rsid w:val="009F1695"/>
    <w:rsid w:val="009F2443"/>
    <w:rsid w:val="009F58CF"/>
    <w:rsid w:val="009F5C96"/>
    <w:rsid w:val="009F5CEF"/>
    <w:rsid w:val="00A00ACA"/>
    <w:rsid w:val="00A00C5A"/>
    <w:rsid w:val="00A011B1"/>
    <w:rsid w:val="00A0290E"/>
    <w:rsid w:val="00A05D00"/>
    <w:rsid w:val="00A060E6"/>
    <w:rsid w:val="00A07592"/>
    <w:rsid w:val="00A118A5"/>
    <w:rsid w:val="00A1507F"/>
    <w:rsid w:val="00A1691E"/>
    <w:rsid w:val="00A1781A"/>
    <w:rsid w:val="00A230BF"/>
    <w:rsid w:val="00A26540"/>
    <w:rsid w:val="00A26F4F"/>
    <w:rsid w:val="00A2726E"/>
    <w:rsid w:val="00A30858"/>
    <w:rsid w:val="00A30D15"/>
    <w:rsid w:val="00A312BA"/>
    <w:rsid w:val="00A32E98"/>
    <w:rsid w:val="00A33D01"/>
    <w:rsid w:val="00A36096"/>
    <w:rsid w:val="00A366F2"/>
    <w:rsid w:val="00A36CF8"/>
    <w:rsid w:val="00A47C4D"/>
    <w:rsid w:val="00A507E2"/>
    <w:rsid w:val="00A518A7"/>
    <w:rsid w:val="00A51A67"/>
    <w:rsid w:val="00A5315E"/>
    <w:rsid w:val="00A5534A"/>
    <w:rsid w:val="00A571A4"/>
    <w:rsid w:val="00A57929"/>
    <w:rsid w:val="00A57E38"/>
    <w:rsid w:val="00A62907"/>
    <w:rsid w:val="00A67F66"/>
    <w:rsid w:val="00A70CBD"/>
    <w:rsid w:val="00A77B10"/>
    <w:rsid w:val="00A80355"/>
    <w:rsid w:val="00A80D40"/>
    <w:rsid w:val="00A81FB0"/>
    <w:rsid w:val="00A84D6F"/>
    <w:rsid w:val="00A8554B"/>
    <w:rsid w:val="00A856A2"/>
    <w:rsid w:val="00A91749"/>
    <w:rsid w:val="00A9392A"/>
    <w:rsid w:val="00A9451F"/>
    <w:rsid w:val="00A96A81"/>
    <w:rsid w:val="00A97152"/>
    <w:rsid w:val="00AA1782"/>
    <w:rsid w:val="00AA238F"/>
    <w:rsid w:val="00AA2C53"/>
    <w:rsid w:val="00AA3BAB"/>
    <w:rsid w:val="00AA3E95"/>
    <w:rsid w:val="00AA4736"/>
    <w:rsid w:val="00AA5143"/>
    <w:rsid w:val="00AA589B"/>
    <w:rsid w:val="00AA6139"/>
    <w:rsid w:val="00AA7441"/>
    <w:rsid w:val="00AA7536"/>
    <w:rsid w:val="00AB1721"/>
    <w:rsid w:val="00AB4916"/>
    <w:rsid w:val="00AB512B"/>
    <w:rsid w:val="00AB6ED8"/>
    <w:rsid w:val="00AB72EC"/>
    <w:rsid w:val="00AB7E3A"/>
    <w:rsid w:val="00AC1405"/>
    <w:rsid w:val="00AC269E"/>
    <w:rsid w:val="00AC4761"/>
    <w:rsid w:val="00AC51DB"/>
    <w:rsid w:val="00AC5B37"/>
    <w:rsid w:val="00AC62E9"/>
    <w:rsid w:val="00AC6C72"/>
    <w:rsid w:val="00AC754A"/>
    <w:rsid w:val="00AD0C07"/>
    <w:rsid w:val="00AD282E"/>
    <w:rsid w:val="00AD46B8"/>
    <w:rsid w:val="00AD68C4"/>
    <w:rsid w:val="00AD771F"/>
    <w:rsid w:val="00AE063F"/>
    <w:rsid w:val="00AE1822"/>
    <w:rsid w:val="00AE5071"/>
    <w:rsid w:val="00AE6F3B"/>
    <w:rsid w:val="00AF4D1A"/>
    <w:rsid w:val="00AF590B"/>
    <w:rsid w:val="00AF6560"/>
    <w:rsid w:val="00B0010E"/>
    <w:rsid w:val="00B0073E"/>
    <w:rsid w:val="00B044A5"/>
    <w:rsid w:val="00B06C1C"/>
    <w:rsid w:val="00B078CB"/>
    <w:rsid w:val="00B07AEA"/>
    <w:rsid w:val="00B07B0C"/>
    <w:rsid w:val="00B07FB0"/>
    <w:rsid w:val="00B114DE"/>
    <w:rsid w:val="00B12314"/>
    <w:rsid w:val="00B14C23"/>
    <w:rsid w:val="00B16E99"/>
    <w:rsid w:val="00B21EC4"/>
    <w:rsid w:val="00B232FE"/>
    <w:rsid w:val="00B23E0F"/>
    <w:rsid w:val="00B25255"/>
    <w:rsid w:val="00B256FD"/>
    <w:rsid w:val="00B31305"/>
    <w:rsid w:val="00B31936"/>
    <w:rsid w:val="00B329A1"/>
    <w:rsid w:val="00B33929"/>
    <w:rsid w:val="00B34702"/>
    <w:rsid w:val="00B3568B"/>
    <w:rsid w:val="00B36744"/>
    <w:rsid w:val="00B37864"/>
    <w:rsid w:val="00B379D7"/>
    <w:rsid w:val="00B4140B"/>
    <w:rsid w:val="00B41670"/>
    <w:rsid w:val="00B441C0"/>
    <w:rsid w:val="00B4517D"/>
    <w:rsid w:val="00B46A56"/>
    <w:rsid w:val="00B47B5B"/>
    <w:rsid w:val="00B543CA"/>
    <w:rsid w:val="00B57E1A"/>
    <w:rsid w:val="00B6005B"/>
    <w:rsid w:val="00B60ADB"/>
    <w:rsid w:val="00B62580"/>
    <w:rsid w:val="00B63CDA"/>
    <w:rsid w:val="00B648BC"/>
    <w:rsid w:val="00B64A3D"/>
    <w:rsid w:val="00B6767F"/>
    <w:rsid w:val="00B72327"/>
    <w:rsid w:val="00B72368"/>
    <w:rsid w:val="00B73E5F"/>
    <w:rsid w:val="00B7451A"/>
    <w:rsid w:val="00B75845"/>
    <w:rsid w:val="00B75846"/>
    <w:rsid w:val="00B7767A"/>
    <w:rsid w:val="00B80CA1"/>
    <w:rsid w:val="00B8169E"/>
    <w:rsid w:val="00B81A92"/>
    <w:rsid w:val="00B83CCA"/>
    <w:rsid w:val="00B84FBB"/>
    <w:rsid w:val="00B9227C"/>
    <w:rsid w:val="00B9241A"/>
    <w:rsid w:val="00B93A5F"/>
    <w:rsid w:val="00B93BBA"/>
    <w:rsid w:val="00B9616B"/>
    <w:rsid w:val="00B962D1"/>
    <w:rsid w:val="00BA44AA"/>
    <w:rsid w:val="00BA5226"/>
    <w:rsid w:val="00BA627C"/>
    <w:rsid w:val="00BA6F79"/>
    <w:rsid w:val="00BB016C"/>
    <w:rsid w:val="00BB27AE"/>
    <w:rsid w:val="00BC090C"/>
    <w:rsid w:val="00BC0FC6"/>
    <w:rsid w:val="00BC1054"/>
    <w:rsid w:val="00BC1C0E"/>
    <w:rsid w:val="00BC3272"/>
    <w:rsid w:val="00BC4166"/>
    <w:rsid w:val="00BC442F"/>
    <w:rsid w:val="00BC61CF"/>
    <w:rsid w:val="00BC62E2"/>
    <w:rsid w:val="00BC6B9B"/>
    <w:rsid w:val="00BC7768"/>
    <w:rsid w:val="00BC7B66"/>
    <w:rsid w:val="00BC7EC2"/>
    <w:rsid w:val="00BD00E1"/>
    <w:rsid w:val="00BD0FB0"/>
    <w:rsid w:val="00BD4CC8"/>
    <w:rsid w:val="00BD6CA6"/>
    <w:rsid w:val="00BD6E8C"/>
    <w:rsid w:val="00BD7270"/>
    <w:rsid w:val="00BD7FEE"/>
    <w:rsid w:val="00BE07C9"/>
    <w:rsid w:val="00BE0F27"/>
    <w:rsid w:val="00BE1AD7"/>
    <w:rsid w:val="00BE74D5"/>
    <w:rsid w:val="00BF07F3"/>
    <w:rsid w:val="00BF1931"/>
    <w:rsid w:val="00BF3A40"/>
    <w:rsid w:val="00BF4F30"/>
    <w:rsid w:val="00BF5F09"/>
    <w:rsid w:val="00BF60B4"/>
    <w:rsid w:val="00BF7A54"/>
    <w:rsid w:val="00C01278"/>
    <w:rsid w:val="00C0295F"/>
    <w:rsid w:val="00C03847"/>
    <w:rsid w:val="00C04173"/>
    <w:rsid w:val="00C05DAC"/>
    <w:rsid w:val="00C10628"/>
    <w:rsid w:val="00C10F56"/>
    <w:rsid w:val="00C1185F"/>
    <w:rsid w:val="00C13381"/>
    <w:rsid w:val="00C20116"/>
    <w:rsid w:val="00C203EA"/>
    <w:rsid w:val="00C21373"/>
    <w:rsid w:val="00C22670"/>
    <w:rsid w:val="00C23609"/>
    <w:rsid w:val="00C23C68"/>
    <w:rsid w:val="00C23D98"/>
    <w:rsid w:val="00C26D7F"/>
    <w:rsid w:val="00C306FA"/>
    <w:rsid w:val="00C31221"/>
    <w:rsid w:val="00C32EF1"/>
    <w:rsid w:val="00C34BDE"/>
    <w:rsid w:val="00C40EAF"/>
    <w:rsid w:val="00C422DD"/>
    <w:rsid w:val="00C42DB6"/>
    <w:rsid w:val="00C44193"/>
    <w:rsid w:val="00C4422A"/>
    <w:rsid w:val="00C45FBE"/>
    <w:rsid w:val="00C4604A"/>
    <w:rsid w:val="00C51701"/>
    <w:rsid w:val="00C51CB2"/>
    <w:rsid w:val="00C54062"/>
    <w:rsid w:val="00C54239"/>
    <w:rsid w:val="00C5443F"/>
    <w:rsid w:val="00C54DCE"/>
    <w:rsid w:val="00C5589F"/>
    <w:rsid w:val="00C65233"/>
    <w:rsid w:val="00C66338"/>
    <w:rsid w:val="00C66CA3"/>
    <w:rsid w:val="00C703B9"/>
    <w:rsid w:val="00C71CEE"/>
    <w:rsid w:val="00C737AB"/>
    <w:rsid w:val="00C73A5D"/>
    <w:rsid w:val="00C75994"/>
    <w:rsid w:val="00C76047"/>
    <w:rsid w:val="00C77119"/>
    <w:rsid w:val="00C773E0"/>
    <w:rsid w:val="00C777E6"/>
    <w:rsid w:val="00C77A3C"/>
    <w:rsid w:val="00C82FEA"/>
    <w:rsid w:val="00C85BD0"/>
    <w:rsid w:val="00C86325"/>
    <w:rsid w:val="00C87046"/>
    <w:rsid w:val="00C8718B"/>
    <w:rsid w:val="00C87EA3"/>
    <w:rsid w:val="00C90330"/>
    <w:rsid w:val="00C909B5"/>
    <w:rsid w:val="00C917B3"/>
    <w:rsid w:val="00C93046"/>
    <w:rsid w:val="00C93D69"/>
    <w:rsid w:val="00C95184"/>
    <w:rsid w:val="00C95A02"/>
    <w:rsid w:val="00CA1F23"/>
    <w:rsid w:val="00CA4229"/>
    <w:rsid w:val="00CA4437"/>
    <w:rsid w:val="00CA4606"/>
    <w:rsid w:val="00CA58C0"/>
    <w:rsid w:val="00CA70EB"/>
    <w:rsid w:val="00CB0EC8"/>
    <w:rsid w:val="00CB2383"/>
    <w:rsid w:val="00CB4036"/>
    <w:rsid w:val="00CB4AF7"/>
    <w:rsid w:val="00CB5C7C"/>
    <w:rsid w:val="00CB74FB"/>
    <w:rsid w:val="00CC0477"/>
    <w:rsid w:val="00CC5991"/>
    <w:rsid w:val="00CC5C0F"/>
    <w:rsid w:val="00CD22A1"/>
    <w:rsid w:val="00CD3B25"/>
    <w:rsid w:val="00CD4502"/>
    <w:rsid w:val="00CD72FB"/>
    <w:rsid w:val="00CE031D"/>
    <w:rsid w:val="00CE246A"/>
    <w:rsid w:val="00CE2F09"/>
    <w:rsid w:val="00CE3403"/>
    <w:rsid w:val="00CE4545"/>
    <w:rsid w:val="00CE5AEC"/>
    <w:rsid w:val="00CF0262"/>
    <w:rsid w:val="00CF0E37"/>
    <w:rsid w:val="00CF35B0"/>
    <w:rsid w:val="00CF3BE1"/>
    <w:rsid w:val="00CF4512"/>
    <w:rsid w:val="00CF5CA6"/>
    <w:rsid w:val="00CF62A3"/>
    <w:rsid w:val="00CF6CE6"/>
    <w:rsid w:val="00CF7206"/>
    <w:rsid w:val="00CF73D9"/>
    <w:rsid w:val="00D025F9"/>
    <w:rsid w:val="00D03BDD"/>
    <w:rsid w:val="00D04139"/>
    <w:rsid w:val="00D045E0"/>
    <w:rsid w:val="00D07054"/>
    <w:rsid w:val="00D07F30"/>
    <w:rsid w:val="00D1056F"/>
    <w:rsid w:val="00D118EF"/>
    <w:rsid w:val="00D123CF"/>
    <w:rsid w:val="00D1264F"/>
    <w:rsid w:val="00D14E1A"/>
    <w:rsid w:val="00D1710F"/>
    <w:rsid w:val="00D242E0"/>
    <w:rsid w:val="00D24720"/>
    <w:rsid w:val="00D25854"/>
    <w:rsid w:val="00D26DAF"/>
    <w:rsid w:val="00D2702E"/>
    <w:rsid w:val="00D2722A"/>
    <w:rsid w:val="00D2758B"/>
    <w:rsid w:val="00D27765"/>
    <w:rsid w:val="00D2785C"/>
    <w:rsid w:val="00D30087"/>
    <w:rsid w:val="00D35011"/>
    <w:rsid w:val="00D35335"/>
    <w:rsid w:val="00D360D0"/>
    <w:rsid w:val="00D45B0C"/>
    <w:rsid w:val="00D46FBC"/>
    <w:rsid w:val="00D47A8A"/>
    <w:rsid w:val="00D47F03"/>
    <w:rsid w:val="00D5058B"/>
    <w:rsid w:val="00D51AD3"/>
    <w:rsid w:val="00D53D0F"/>
    <w:rsid w:val="00D57CA5"/>
    <w:rsid w:val="00D618E1"/>
    <w:rsid w:val="00D627A7"/>
    <w:rsid w:val="00D63C2E"/>
    <w:rsid w:val="00D647D0"/>
    <w:rsid w:val="00D65BA9"/>
    <w:rsid w:val="00D71221"/>
    <w:rsid w:val="00D71A97"/>
    <w:rsid w:val="00D72FDA"/>
    <w:rsid w:val="00D7640E"/>
    <w:rsid w:val="00D7730E"/>
    <w:rsid w:val="00D8037B"/>
    <w:rsid w:val="00D817F5"/>
    <w:rsid w:val="00D84728"/>
    <w:rsid w:val="00D86FB9"/>
    <w:rsid w:val="00D87224"/>
    <w:rsid w:val="00D8789F"/>
    <w:rsid w:val="00D87B33"/>
    <w:rsid w:val="00D87D6D"/>
    <w:rsid w:val="00D91440"/>
    <w:rsid w:val="00D91944"/>
    <w:rsid w:val="00D946B2"/>
    <w:rsid w:val="00D94AE3"/>
    <w:rsid w:val="00D974BA"/>
    <w:rsid w:val="00D97DEB"/>
    <w:rsid w:val="00DA2C74"/>
    <w:rsid w:val="00DA4E33"/>
    <w:rsid w:val="00DA57F8"/>
    <w:rsid w:val="00DA59D8"/>
    <w:rsid w:val="00DB2CE3"/>
    <w:rsid w:val="00DB34EA"/>
    <w:rsid w:val="00DB69AC"/>
    <w:rsid w:val="00DB777F"/>
    <w:rsid w:val="00DB7CF4"/>
    <w:rsid w:val="00DC145B"/>
    <w:rsid w:val="00DC2CF4"/>
    <w:rsid w:val="00DC586E"/>
    <w:rsid w:val="00DD1FBE"/>
    <w:rsid w:val="00DD4978"/>
    <w:rsid w:val="00DD49AC"/>
    <w:rsid w:val="00DD5517"/>
    <w:rsid w:val="00DD671D"/>
    <w:rsid w:val="00DD7FD6"/>
    <w:rsid w:val="00DE3F3E"/>
    <w:rsid w:val="00DE7477"/>
    <w:rsid w:val="00DE7646"/>
    <w:rsid w:val="00DE79D8"/>
    <w:rsid w:val="00DF75C8"/>
    <w:rsid w:val="00E01807"/>
    <w:rsid w:val="00E05F7D"/>
    <w:rsid w:val="00E073F5"/>
    <w:rsid w:val="00E07C7F"/>
    <w:rsid w:val="00E11CE6"/>
    <w:rsid w:val="00E13018"/>
    <w:rsid w:val="00E1457C"/>
    <w:rsid w:val="00E1513A"/>
    <w:rsid w:val="00E151BE"/>
    <w:rsid w:val="00E157AA"/>
    <w:rsid w:val="00E16F3C"/>
    <w:rsid w:val="00E20B7A"/>
    <w:rsid w:val="00E23CA6"/>
    <w:rsid w:val="00E25C91"/>
    <w:rsid w:val="00E25DAA"/>
    <w:rsid w:val="00E264A1"/>
    <w:rsid w:val="00E3029A"/>
    <w:rsid w:val="00E316F9"/>
    <w:rsid w:val="00E320BB"/>
    <w:rsid w:val="00E32A5B"/>
    <w:rsid w:val="00E3354C"/>
    <w:rsid w:val="00E33B10"/>
    <w:rsid w:val="00E33EE7"/>
    <w:rsid w:val="00E34BD4"/>
    <w:rsid w:val="00E34EB1"/>
    <w:rsid w:val="00E40D00"/>
    <w:rsid w:val="00E40F16"/>
    <w:rsid w:val="00E41252"/>
    <w:rsid w:val="00E41C09"/>
    <w:rsid w:val="00E42EFD"/>
    <w:rsid w:val="00E43BD2"/>
    <w:rsid w:val="00E45C3B"/>
    <w:rsid w:val="00E475E7"/>
    <w:rsid w:val="00E52F3D"/>
    <w:rsid w:val="00E5404C"/>
    <w:rsid w:val="00E6108E"/>
    <w:rsid w:val="00E62853"/>
    <w:rsid w:val="00E62D20"/>
    <w:rsid w:val="00E643C3"/>
    <w:rsid w:val="00E656C4"/>
    <w:rsid w:val="00E67F10"/>
    <w:rsid w:val="00E72FEB"/>
    <w:rsid w:val="00E738A2"/>
    <w:rsid w:val="00E74962"/>
    <w:rsid w:val="00E74F8C"/>
    <w:rsid w:val="00E7507D"/>
    <w:rsid w:val="00E76651"/>
    <w:rsid w:val="00E807B7"/>
    <w:rsid w:val="00E86C4C"/>
    <w:rsid w:val="00E86CB5"/>
    <w:rsid w:val="00E86E1C"/>
    <w:rsid w:val="00E8718F"/>
    <w:rsid w:val="00E902C5"/>
    <w:rsid w:val="00E90DAA"/>
    <w:rsid w:val="00E922A9"/>
    <w:rsid w:val="00E95F8F"/>
    <w:rsid w:val="00EA0FE8"/>
    <w:rsid w:val="00EA187A"/>
    <w:rsid w:val="00EA2356"/>
    <w:rsid w:val="00EA2743"/>
    <w:rsid w:val="00EA6569"/>
    <w:rsid w:val="00EA68ED"/>
    <w:rsid w:val="00EA76AF"/>
    <w:rsid w:val="00EA7736"/>
    <w:rsid w:val="00EB0950"/>
    <w:rsid w:val="00EB2666"/>
    <w:rsid w:val="00EB3427"/>
    <w:rsid w:val="00EB4C93"/>
    <w:rsid w:val="00EC1201"/>
    <w:rsid w:val="00EC2777"/>
    <w:rsid w:val="00EC4DB0"/>
    <w:rsid w:val="00EC5CF3"/>
    <w:rsid w:val="00EC651C"/>
    <w:rsid w:val="00EC7D2E"/>
    <w:rsid w:val="00ED01C0"/>
    <w:rsid w:val="00ED1AD3"/>
    <w:rsid w:val="00ED317F"/>
    <w:rsid w:val="00ED58B4"/>
    <w:rsid w:val="00ED6E6F"/>
    <w:rsid w:val="00EE1606"/>
    <w:rsid w:val="00EE23F1"/>
    <w:rsid w:val="00EE24CE"/>
    <w:rsid w:val="00EE29E1"/>
    <w:rsid w:val="00EE6D16"/>
    <w:rsid w:val="00EF3AD8"/>
    <w:rsid w:val="00EF6560"/>
    <w:rsid w:val="00EF772B"/>
    <w:rsid w:val="00EF7AF1"/>
    <w:rsid w:val="00F009D6"/>
    <w:rsid w:val="00F024F6"/>
    <w:rsid w:val="00F031C8"/>
    <w:rsid w:val="00F03AC2"/>
    <w:rsid w:val="00F04252"/>
    <w:rsid w:val="00F04A86"/>
    <w:rsid w:val="00F12629"/>
    <w:rsid w:val="00F127BA"/>
    <w:rsid w:val="00F12DDC"/>
    <w:rsid w:val="00F14B76"/>
    <w:rsid w:val="00F20FB4"/>
    <w:rsid w:val="00F22712"/>
    <w:rsid w:val="00F234FB"/>
    <w:rsid w:val="00F2511E"/>
    <w:rsid w:val="00F261E4"/>
    <w:rsid w:val="00F35918"/>
    <w:rsid w:val="00F35D6F"/>
    <w:rsid w:val="00F37BB8"/>
    <w:rsid w:val="00F436B1"/>
    <w:rsid w:val="00F43D4C"/>
    <w:rsid w:val="00F43F94"/>
    <w:rsid w:val="00F441E5"/>
    <w:rsid w:val="00F464BA"/>
    <w:rsid w:val="00F4725D"/>
    <w:rsid w:val="00F4780C"/>
    <w:rsid w:val="00F47B27"/>
    <w:rsid w:val="00F5382A"/>
    <w:rsid w:val="00F53F68"/>
    <w:rsid w:val="00F55C76"/>
    <w:rsid w:val="00F578B4"/>
    <w:rsid w:val="00F658B8"/>
    <w:rsid w:val="00F67AD2"/>
    <w:rsid w:val="00F74DD1"/>
    <w:rsid w:val="00F75319"/>
    <w:rsid w:val="00F76C65"/>
    <w:rsid w:val="00F77B22"/>
    <w:rsid w:val="00F80F43"/>
    <w:rsid w:val="00F81DE1"/>
    <w:rsid w:val="00F83B09"/>
    <w:rsid w:val="00F85DB1"/>
    <w:rsid w:val="00F906D5"/>
    <w:rsid w:val="00F916B3"/>
    <w:rsid w:val="00F9668E"/>
    <w:rsid w:val="00FA2072"/>
    <w:rsid w:val="00FA3EA2"/>
    <w:rsid w:val="00FA4483"/>
    <w:rsid w:val="00FA4E9B"/>
    <w:rsid w:val="00FA5761"/>
    <w:rsid w:val="00FA7827"/>
    <w:rsid w:val="00FB105E"/>
    <w:rsid w:val="00FB3F32"/>
    <w:rsid w:val="00FB4FD8"/>
    <w:rsid w:val="00FB5188"/>
    <w:rsid w:val="00FB5386"/>
    <w:rsid w:val="00FB5759"/>
    <w:rsid w:val="00FB6AC0"/>
    <w:rsid w:val="00FB77B3"/>
    <w:rsid w:val="00FC0159"/>
    <w:rsid w:val="00FC03B0"/>
    <w:rsid w:val="00FC1ABF"/>
    <w:rsid w:val="00FC2422"/>
    <w:rsid w:val="00FC41B2"/>
    <w:rsid w:val="00FC4248"/>
    <w:rsid w:val="00FC5C3C"/>
    <w:rsid w:val="00FC5C46"/>
    <w:rsid w:val="00FD0ECD"/>
    <w:rsid w:val="00FD1A3F"/>
    <w:rsid w:val="00FD332C"/>
    <w:rsid w:val="00FD38A6"/>
    <w:rsid w:val="00FD4259"/>
    <w:rsid w:val="00FD459F"/>
    <w:rsid w:val="00FD7A69"/>
    <w:rsid w:val="00FD7C10"/>
    <w:rsid w:val="00FD7EFB"/>
    <w:rsid w:val="00FE02B9"/>
    <w:rsid w:val="00FE03FA"/>
    <w:rsid w:val="00FE070E"/>
    <w:rsid w:val="00FE101D"/>
    <w:rsid w:val="00FE2383"/>
    <w:rsid w:val="00FE2738"/>
    <w:rsid w:val="00FE488B"/>
    <w:rsid w:val="00FE549C"/>
    <w:rsid w:val="00FE6D0D"/>
    <w:rsid w:val="00FE7556"/>
    <w:rsid w:val="00FF002B"/>
    <w:rsid w:val="00FF1043"/>
    <w:rsid w:val="00FF18B8"/>
    <w:rsid w:val="00FF1D21"/>
    <w:rsid w:val="00FF2EC8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EC"/>
    <w:rPr>
      <w:sz w:val="24"/>
      <w:szCs w:val="24"/>
    </w:rPr>
  </w:style>
  <w:style w:type="paragraph" w:styleId="1">
    <w:name w:val="heading 1"/>
    <w:basedOn w:val="a"/>
    <w:next w:val="a"/>
    <w:qFormat/>
    <w:rsid w:val="00AB72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AB72E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AB72EC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AB72EC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AB72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BF07F3"/>
    <w:pPr>
      <w:jc w:val="both"/>
    </w:pPr>
  </w:style>
  <w:style w:type="paragraph" w:customStyle="1" w:styleId="a8">
    <w:name w:val="обычный"/>
    <w:rsid w:val="00BF07F3"/>
    <w:pPr>
      <w:widowControl w:val="0"/>
      <w:numPr>
        <w:ilvl w:val="12"/>
      </w:numPr>
      <w:ind w:firstLine="851"/>
      <w:jc w:val="both"/>
    </w:pPr>
    <w:rPr>
      <w:sz w:val="28"/>
      <w:szCs w:val="28"/>
    </w:rPr>
  </w:style>
  <w:style w:type="paragraph" w:styleId="a9">
    <w:name w:val="Plain Text"/>
    <w:basedOn w:val="a"/>
    <w:link w:val="aa"/>
    <w:rsid w:val="00BF07F3"/>
    <w:rPr>
      <w:rFonts w:ascii="Courier New" w:hAnsi="Courier New"/>
      <w:sz w:val="20"/>
      <w:szCs w:val="20"/>
    </w:rPr>
  </w:style>
  <w:style w:type="paragraph" w:styleId="3">
    <w:name w:val="Body Text Indent 3"/>
    <w:basedOn w:val="a"/>
    <w:rsid w:val="00BF07F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link w:val="ConsPlusNormal0"/>
    <w:rsid w:val="004E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basedOn w:val="a"/>
    <w:rsid w:val="006F3F34"/>
    <w:pPr>
      <w:spacing w:after="160" w:line="240" w:lineRule="exact"/>
      <w:jc w:val="both"/>
    </w:pPr>
    <w:rPr>
      <w:szCs w:val="20"/>
      <w:lang w:val="en-US" w:eastAsia="en-US"/>
    </w:rPr>
  </w:style>
  <w:style w:type="paragraph" w:styleId="ac">
    <w:name w:val="header"/>
    <w:basedOn w:val="a"/>
    <w:rsid w:val="007C6A2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C6A28"/>
  </w:style>
  <w:style w:type="paragraph" w:styleId="ae">
    <w:name w:val="Body Text Indent"/>
    <w:basedOn w:val="a"/>
    <w:link w:val="af"/>
    <w:rsid w:val="00793B2E"/>
    <w:pPr>
      <w:spacing w:after="120"/>
      <w:ind w:left="283"/>
    </w:pPr>
  </w:style>
  <w:style w:type="paragraph" w:styleId="af0">
    <w:name w:val="footnote text"/>
    <w:basedOn w:val="a"/>
    <w:link w:val="af1"/>
    <w:semiHidden/>
    <w:rsid w:val="00984C22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984C22"/>
  </w:style>
  <w:style w:type="character" w:styleId="af2">
    <w:name w:val="footnote reference"/>
    <w:semiHidden/>
    <w:rsid w:val="00984C22"/>
    <w:rPr>
      <w:vertAlign w:val="superscript"/>
    </w:rPr>
  </w:style>
  <w:style w:type="paragraph" w:styleId="af3">
    <w:name w:val="Normal (Web)"/>
    <w:basedOn w:val="a"/>
    <w:uiPriority w:val="99"/>
    <w:semiHidden/>
    <w:rsid w:val="006F6C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uiPriority w:val="99"/>
    <w:semiHidden/>
    <w:unhideWhenUsed/>
    <w:rsid w:val="002647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264754"/>
    <w:rPr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73102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locked/>
    <w:rsid w:val="00731021"/>
    <w:rPr>
      <w:sz w:val="24"/>
      <w:szCs w:val="24"/>
    </w:rPr>
  </w:style>
  <w:style w:type="paragraph" w:styleId="af6">
    <w:name w:val="No Spacing"/>
    <w:link w:val="af7"/>
    <w:uiPriority w:val="1"/>
    <w:qFormat/>
    <w:rsid w:val="004D6532"/>
    <w:rPr>
      <w:rFonts w:ascii="Calibri" w:hAnsi="Calibri"/>
      <w:sz w:val="22"/>
      <w:szCs w:val="22"/>
      <w:lang w:val="en-US" w:eastAsia="en-US" w:bidi="en-US"/>
    </w:rPr>
  </w:style>
  <w:style w:type="character" w:customStyle="1" w:styleId="af7">
    <w:name w:val="Без интервала Знак"/>
    <w:link w:val="af6"/>
    <w:uiPriority w:val="1"/>
    <w:rsid w:val="004D6532"/>
    <w:rPr>
      <w:rFonts w:ascii="Calibri" w:hAnsi="Calibri"/>
      <w:sz w:val="22"/>
      <w:szCs w:val="22"/>
      <w:lang w:val="en-US" w:eastAsia="en-US" w:bidi="en-US"/>
    </w:rPr>
  </w:style>
  <w:style w:type="paragraph" w:customStyle="1" w:styleId="ConsPlusNonformat">
    <w:name w:val="ConsPlusNonformat"/>
    <w:uiPriority w:val="99"/>
    <w:rsid w:val="004D65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7E678E"/>
    <w:pPr>
      <w:ind w:left="720"/>
      <w:jc w:val="both"/>
    </w:pPr>
    <w:rPr>
      <w:rFonts w:ascii="Calibri" w:eastAsia="Calibri" w:hAnsi="Calibri"/>
      <w:szCs w:val="22"/>
    </w:rPr>
  </w:style>
  <w:style w:type="character" w:styleId="af8">
    <w:name w:val="Hyperlink"/>
    <w:uiPriority w:val="99"/>
    <w:semiHidden/>
    <w:unhideWhenUsed/>
    <w:rsid w:val="007E678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03266"/>
    <w:rPr>
      <w:rFonts w:ascii="Arial" w:hAnsi="Arial" w:cs="Arial"/>
    </w:rPr>
  </w:style>
  <w:style w:type="character" w:customStyle="1" w:styleId="Doc-">
    <w:name w:val="Doc-Т внутри нумерации Знак"/>
    <w:link w:val="Doc-0"/>
    <w:uiPriority w:val="99"/>
    <w:locked/>
    <w:rsid w:val="001C4DE5"/>
  </w:style>
  <w:style w:type="paragraph" w:customStyle="1" w:styleId="Doc-0">
    <w:name w:val="Doc-Т внутри нумерации"/>
    <w:basedOn w:val="a"/>
    <w:link w:val="Doc-"/>
    <w:uiPriority w:val="99"/>
    <w:rsid w:val="001C4DE5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f">
    <w:name w:val="Основной текст с отступом Знак"/>
    <w:link w:val="ae"/>
    <w:rsid w:val="001A610A"/>
    <w:rPr>
      <w:sz w:val="24"/>
      <w:szCs w:val="24"/>
    </w:rPr>
  </w:style>
  <w:style w:type="table" w:styleId="af9">
    <w:name w:val="Table Grid"/>
    <w:basedOn w:val="a1"/>
    <w:uiPriority w:val="59"/>
    <w:rsid w:val="00875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тиль"/>
    <w:rsid w:val="006172CE"/>
    <w:rPr>
      <w:snapToGrid w:val="0"/>
    </w:rPr>
  </w:style>
  <w:style w:type="character" w:customStyle="1" w:styleId="aa">
    <w:name w:val="Текст Знак"/>
    <w:basedOn w:val="a0"/>
    <w:link w:val="a9"/>
    <w:rsid w:val="005773CF"/>
    <w:rPr>
      <w:rFonts w:ascii="Courier New" w:hAnsi="Courier New"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b"/>
    <w:rsid w:val="005773CF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b">
    <w:name w:val="Title"/>
    <w:basedOn w:val="a"/>
    <w:next w:val="a"/>
    <w:link w:val="afc"/>
    <w:uiPriority w:val="10"/>
    <w:qFormat/>
    <w:rsid w:val="005773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577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1">
    <w:name w:val="Body Text 2"/>
    <w:basedOn w:val="a"/>
    <w:link w:val="22"/>
    <w:uiPriority w:val="99"/>
    <w:semiHidden/>
    <w:unhideWhenUsed/>
    <w:rsid w:val="006F57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F57CF"/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A47C4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A47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EC"/>
    <w:rPr>
      <w:sz w:val="24"/>
      <w:szCs w:val="24"/>
    </w:rPr>
  </w:style>
  <w:style w:type="paragraph" w:styleId="1">
    <w:name w:val="heading 1"/>
    <w:basedOn w:val="a"/>
    <w:next w:val="a"/>
    <w:qFormat/>
    <w:rsid w:val="00AB72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AB72E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AB72EC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AB72EC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AB72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BF07F3"/>
    <w:pPr>
      <w:jc w:val="both"/>
    </w:pPr>
  </w:style>
  <w:style w:type="paragraph" w:customStyle="1" w:styleId="a8">
    <w:name w:val="обычный"/>
    <w:rsid w:val="00BF07F3"/>
    <w:pPr>
      <w:widowControl w:val="0"/>
      <w:numPr>
        <w:ilvl w:val="12"/>
      </w:numPr>
      <w:ind w:firstLine="851"/>
      <w:jc w:val="both"/>
    </w:pPr>
    <w:rPr>
      <w:sz w:val="28"/>
      <w:szCs w:val="28"/>
    </w:rPr>
  </w:style>
  <w:style w:type="paragraph" w:styleId="a9">
    <w:name w:val="Plain Text"/>
    <w:basedOn w:val="a"/>
    <w:link w:val="aa"/>
    <w:rsid w:val="00BF07F3"/>
    <w:rPr>
      <w:rFonts w:ascii="Courier New" w:hAnsi="Courier New"/>
      <w:sz w:val="20"/>
      <w:szCs w:val="20"/>
    </w:rPr>
  </w:style>
  <w:style w:type="paragraph" w:styleId="3">
    <w:name w:val="Body Text Indent 3"/>
    <w:basedOn w:val="a"/>
    <w:rsid w:val="00BF07F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link w:val="ConsPlusNormal0"/>
    <w:rsid w:val="004E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basedOn w:val="a"/>
    <w:rsid w:val="006F3F34"/>
    <w:pPr>
      <w:spacing w:after="160" w:line="240" w:lineRule="exact"/>
      <w:jc w:val="both"/>
    </w:pPr>
    <w:rPr>
      <w:szCs w:val="20"/>
      <w:lang w:val="en-US" w:eastAsia="en-US"/>
    </w:rPr>
  </w:style>
  <w:style w:type="paragraph" w:styleId="ac">
    <w:name w:val="header"/>
    <w:basedOn w:val="a"/>
    <w:rsid w:val="007C6A2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C6A28"/>
  </w:style>
  <w:style w:type="paragraph" w:styleId="ae">
    <w:name w:val="Body Text Indent"/>
    <w:basedOn w:val="a"/>
    <w:link w:val="af"/>
    <w:rsid w:val="00793B2E"/>
    <w:pPr>
      <w:spacing w:after="120"/>
      <w:ind w:left="283"/>
    </w:pPr>
  </w:style>
  <w:style w:type="paragraph" w:styleId="af0">
    <w:name w:val="footnote text"/>
    <w:basedOn w:val="a"/>
    <w:link w:val="af1"/>
    <w:semiHidden/>
    <w:rsid w:val="00984C22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984C22"/>
  </w:style>
  <w:style w:type="character" w:styleId="af2">
    <w:name w:val="footnote reference"/>
    <w:semiHidden/>
    <w:rsid w:val="00984C22"/>
    <w:rPr>
      <w:vertAlign w:val="superscript"/>
    </w:rPr>
  </w:style>
  <w:style w:type="paragraph" w:styleId="af3">
    <w:name w:val="Normal (Web)"/>
    <w:basedOn w:val="a"/>
    <w:uiPriority w:val="99"/>
    <w:semiHidden/>
    <w:rsid w:val="006F6C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uiPriority w:val="99"/>
    <w:semiHidden/>
    <w:unhideWhenUsed/>
    <w:rsid w:val="002647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264754"/>
    <w:rPr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73102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locked/>
    <w:rsid w:val="00731021"/>
    <w:rPr>
      <w:sz w:val="24"/>
      <w:szCs w:val="24"/>
    </w:rPr>
  </w:style>
  <w:style w:type="paragraph" w:styleId="af6">
    <w:name w:val="No Spacing"/>
    <w:link w:val="af7"/>
    <w:uiPriority w:val="1"/>
    <w:qFormat/>
    <w:rsid w:val="004D6532"/>
    <w:rPr>
      <w:rFonts w:ascii="Calibri" w:hAnsi="Calibri"/>
      <w:sz w:val="22"/>
      <w:szCs w:val="22"/>
      <w:lang w:val="en-US" w:eastAsia="en-US" w:bidi="en-US"/>
    </w:rPr>
  </w:style>
  <w:style w:type="character" w:customStyle="1" w:styleId="af7">
    <w:name w:val="Без интервала Знак"/>
    <w:link w:val="af6"/>
    <w:uiPriority w:val="1"/>
    <w:rsid w:val="004D6532"/>
    <w:rPr>
      <w:rFonts w:ascii="Calibri" w:hAnsi="Calibri"/>
      <w:sz w:val="22"/>
      <w:szCs w:val="22"/>
      <w:lang w:val="en-US" w:eastAsia="en-US" w:bidi="en-US"/>
    </w:rPr>
  </w:style>
  <w:style w:type="paragraph" w:customStyle="1" w:styleId="ConsPlusNonformat">
    <w:name w:val="ConsPlusNonformat"/>
    <w:uiPriority w:val="99"/>
    <w:rsid w:val="004D65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7E678E"/>
    <w:pPr>
      <w:ind w:left="720"/>
      <w:jc w:val="both"/>
    </w:pPr>
    <w:rPr>
      <w:rFonts w:ascii="Calibri" w:eastAsia="Calibri" w:hAnsi="Calibri"/>
      <w:szCs w:val="22"/>
    </w:rPr>
  </w:style>
  <w:style w:type="character" w:styleId="af8">
    <w:name w:val="Hyperlink"/>
    <w:uiPriority w:val="99"/>
    <w:semiHidden/>
    <w:unhideWhenUsed/>
    <w:rsid w:val="007E678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03266"/>
    <w:rPr>
      <w:rFonts w:ascii="Arial" w:hAnsi="Arial" w:cs="Arial"/>
    </w:rPr>
  </w:style>
  <w:style w:type="character" w:customStyle="1" w:styleId="Doc-">
    <w:name w:val="Doc-Т внутри нумерации Знак"/>
    <w:link w:val="Doc-0"/>
    <w:uiPriority w:val="99"/>
    <w:locked/>
    <w:rsid w:val="001C4DE5"/>
  </w:style>
  <w:style w:type="paragraph" w:customStyle="1" w:styleId="Doc-0">
    <w:name w:val="Doc-Т внутри нумерации"/>
    <w:basedOn w:val="a"/>
    <w:link w:val="Doc-"/>
    <w:uiPriority w:val="99"/>
    <w:rsid w:val="001C4DE5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f">
    <w:name w:val="Основной текст с отступом Знак"/>
    <w:link w:val="ae"/>
    <w:rsid w:val="001A610A"/>
    <w:rPr>
      <w:sz w:val="24"/>
      <w:szCs w:val="24"/>
    </w:rPr>
  </w:style>
  <w:style w:type="table" w:styleId="af9">
    <w:name w:val="Table Grid"/>
    <w:basedOn w:val="a1"/>
    <w:uiPriority w:val="59"/>
    <w:rsid w:val="00875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тиль"/>
    <w:rsid w:val="006172CE"/>
    <w:rPr>
      <w:snapToGrid w:val="0"/>
    </w:rPr>
  </w:style>
  <w:style w:type="character" w:customStyle="1" w:styleId="aa">
    <w:name w:val="Текст Знак"/>
    <w:basedOn w:val="a0"/>
    <w:link w:val="a9"/>
    <w:rsid w:val="005773CF"/>
    <w:rPr>
      <w:rFonts w:ascii="Courier New" w:hAnsi="Courier New"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b"/>
    <w:rsid w:val="005773CF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b">
    <w:name w:val="Title"/>
    <w:basedOn w:val="a"/>
    <w:next w:val="a"/>
    <w:link w:val="afc"/>
    <w:uiPriority w:val="10"/>
    <w:qFormat/>
    <w:rsid w:val="005773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577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1">
    <w:name w:val="Body Text 2"/>
    <w:basedOn w:val="a"/>
    <w:link w:val="22"/>
    <w:uiPriority w:val="99"/>
    <w:semiHidden/>
    <w:unhideWhenUsed/>
    <w:rsid w:val="006F57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F57CF"/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A47C4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A4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72DE34603D4E7F927E1A59AAA759653F126DFC6FE7BFA10EAD152F66v9H2O" TargetMode="External"/><Relationship Id="rId13" Type="http://schemas.openxmlformats.org/officeDocument/2006/relationships/hyperlink" Target="consultantplus://offline/ref=6FAC8840C9F834B2F3562C525B753698B8A7E27A0A4E2EAB67A3B83E2Cb3n2I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36354.1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A59CC85102A4AD96744FE199A50A0BCAAAC0A745EE6BE6CF5551D943A01AB334E8B84B3D8072AF757CI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consultantplus://offline/ref=99A59CC85102A4AD96744FE199A50A0BC0A3C7A74BE136ECC70C5DDB44AF45A433A1B44A3D80707A7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5607</Words>
  <Characters>31966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Kraftway</Company>
  <LinksUpToDate>false</LinksUpToDate>
  <CharactersWithSpaces>37499</CharactersWithSpaces>
  <SharedDoc>false</SharedDoc>
  <HLinks>
    <vt:vector size="48" baseType="variant">
      <vt:variant>
        <vt:i4>8257576</vt:i4>
      </vt:variant>
      <vt:variant>
        <vt:i4>21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GEG</dc:creator>
  <cp:lastModifiedBy>Родионов Алексей Владимирович</cp:lastModifiedBy>
  <cp:revision>2</cp:revision>
  <cp:lastPrinted>2019-07-02T13:54:00Z</cp:lastPrinted>
  <dcterms:created xsi:type="dcterms:W3CDTF">2021-04-26T07:23:00Z</dcterms:created>
  <dcterms:modified xsi:type="dcterms:W3CDTF">2021-04-26T07:23:00Z</dcterms:modified>
</cp:coreProperties>
</file>