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B9" w:rsidRPr="00ED4B59" w:rsidRDefault="002233B9" w:rsidP="002233B9">
      <w:pPr>
        <w:jc w:val="right"/>
        <w:rPr>
          <w:sz w:val="28"/>
          <w:szCs w:val="28"/>
        </w:rPr>
      </w:pPr>
      <w:r w:rsidRPr="00ED4B59">
        <w:rPr>
          <w:sz w:val="28"/>
          <w:szCs w:val="28"/>
        </w:rPr>
        <w:t>Приложение № 1</w:t>
      </w:r>
    </w:p>
    <w:p w:rsidR="002233B9" w:rsidRPr="00ED4B59" w:rsidRDefault="002233B9" w:rsidP="002233B9">
      <w:pPr>
        <w:jc w:val="right"/>
        <w:rPr>
          <w:sz w:val="28"/>
          <w:szCs w:val="28"/>
        </w:rPr>
      </w:pPr>
      <w:r w:rsidRPr="00ED4B59">
        <w:rPr>
          <w:sz w:val="28"/>
          <w:szCs w:val="28"/>
        </w:rPr>
        <w:t>УТВЕРЖДЕНО</w:t>
      </w:r>
    </w:p>
    <w:p w:rsidR="002233B9" w:rsidRDefault="002233B9" w:rsidP="002233B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D4B59">
        <w:rPr>
          <w:sz w:val="28"/>
          <w:szCs w:val="28"/>
        </w:rPr>
        <w:t>риказом УФНС России</w:t>
      </w:r>
    </w:p>
    <w:p w:rsidR="002233B9" w:rsidRDefault="002233B9" w:rsidP="002233B9">
      <w:pPr>
        <w:jc w:val="right"/>
        <w:rPr>
          <w:sz w:val="28"/>
          <w:szCs w:val="28"/>
        </w:rPr>
      </w:pPr>
      <w:r>
        <w:rPr>
          <w:sz w:val="28"/>
          <w:szCs w:val="28"/>
        </w:rPr>
        <w:t>по Астраханской области</w:t>
      </w:r>
    </w:p>
    <w:p w:rsidR="002233B9" w:rsidRPr="002233B9" w:rsidRDefault="002233B9" w:rsidP="002233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D5EC4">
        <w:rPr>
          <w:sz w:val="28"/>
          <w:szCs w:val="28"/>
        </w:rPr>
        <w:t>01.09.</w:t>
      </w:r>
      <w:r w:rsidRPr="002233B9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№</w:t>
      </w:r>
      <w:r w:rsidRPr="002233B9">
        <w:rPr>
          <w:sz w:val="28"/>
          <w:szCs w:val="28"/>
        </w:rPr>
        <w:t xml:space="preserve"> 01-04/357</w:t>
      </w:r>
    </w:p>
    <w:p w:rsidR="002233B9" w:rsidRDefault="002233B9" w:rsidP="002233B9">
      <w:pPr>
        <w:jc w:val="right"/>
        <w:rPr>
          <w:sz w:val="28"/>
          <w:szCs w:val="28"/>
        </w:rPr>
      </w:pPr>
    </w:p>
    <w:p w:rsidR="002233B9" w:rsidRDefault="002233B9" w:rsidP="002233B9">
      <w:pPr>
        <w:jc w:val="right"/>
        <w:rPr>
          <w:sz w:val="28"/>
          <w:szCs w:val="28"/>
        </w:rPr>
      </w:pPr>
    </w:p>
    <w:p w:rsidR="002233B9" w:rsidRDefault="002233B9" w:rsidP="002233B9">
      <w:pPr>
        <w:jc w:val="right"/>
        <w:rPr>
          <w:sz w:val="28"/>
          <w:szCs w:val="28"/>
        </w:rPr>
      </w:pPr>
    </w:p>
    <w:p w:rsidR="002233B9" w:rsidRDefault="002233B9" w:rsidP="002233B9">
      <w:pPr>
        <w:jc w:val="right"/>
        <w:rPr>
          <w:sz w:val="28"/>
          <w:szCs w:val="28"/>
        </w:rPr>
      </w:pPr>
    </w:p>
    <w:p w:rsidR="002233B9" w:rsidRDefault="002233B9" w:rsidP="002233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233B9" w:rsidRDefault="002233B9" w:rsidP="002233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Единой комиссии по осуществлению закупок Управления Федеральной налоговой службы по Астраханской области</w:t>
      </w:r>
    </w:p>
    <w:p w:rsidR="002233B9" w:rsidRDefault="002233B9" w:rsidP="002233B9">
      <w:pPr>
        <w:jc w:val="center"/>
        <w:rPr>
          <w:sz w:val="28"/>
          <w:szCs w:val="28"/>
        </w:rPr>
      </w:pP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Гончаров Александр </w:t>
      </w:r>
      <w:proofErr w:type="spellStart"/>
      <w:r>
        <w:rPr>
          <w:sz w:val="28"/>
          <w:szCs w:val="28"/>
        </w:rPr>
        <w:t>Игорьевич</w:t>
      </w:r>
      <w:proofErr w:type="spellEnd"/>
      <w:r>
        <w:rPr>
          <w:sz w:val="28"/>
          <w:szCs w:val="28"/>
        </w:rPr>
        <w:t>, заместитель начальника отдела информационных технологий – председатель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Голубь Александр Александрович, начальник хозяйственного отдела – заместитель председателя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Лазаренко Галина Николаевна, начальник финансового отдела – член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Решетина Анастасия Юрьевна, заместитель начальника правового отдела – член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Паршин Сергей Павлович, заместитель начальника отдела безопасности – член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Аксёнкин</w:t>
      </w:r>
      <w:proofErr w:type="spellEnd"/>
      <w:r>
        <w:rPr>
          <w:sz w:val="28"/>
          <w:szCs w:val="28"/>
        </w:rPr>
        <w:t xml:space="preserve"> Николай Викторович, главный специалист-эксперт хозяйственного отдела – член комиссии.</w:t>
      </w:r>
    </w:p>
    <w:p w:rsidR="002233B9" w:rsidRDefault="002233B9" w:rsidP="002233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Мусаева Ольга Владимировна, главный специалист-эксперт хозяйственного отдела –</w:t>
      </w:r>
      <w:r w:rsidRPr="00ED5EC4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комиссии.</w:t>
      </w:r>
    </w:p>
    <w:p w:rsidR="009C291E" w:rsidRDefault="009C291E" w:rsidP="002233B9">
      <w:bookmarkStart w:id="0" w:name="_GoBack"/>
      <w:bookmarkEnd w:id="0"/>
    </w:p>
    <w:sectPr w:rsidR="009C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395B"/>
    <w:multiLevelType w:val="hybridMultilevel"/>
    <w:tmpl w:val="5AA4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9"/>
    <w:rsid w:val="002233B9"/>
    <w:rsid w:val="009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B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2015-09-04T13:23:00Z</dcterms:created>
  <dcterms:modified xsi:type="dcterms:W3CDTF">2015-09-04T13:24:00Z</dcterms:modified>
</cp:coreProperties>
</file>