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1D" w:rsidRPr="00EB771D" w:rsidRDefault="00EB771D" w:rsidP="00EB771D">
      <w:pPr>
        <w:spacing w:after="0" w:line="240" w:lineRule="auto"/>
        <w:ind w:left="6237"/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</w:pPr>
      <w:r w:rsidRPr="00EB771D"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  <w:t>Утверждено</w:t>
      </w:r>
    </w:p>
    <w:p w:rsidR="00EB771D" w:rsidRPr="00EB771D" w:rsidRDefault="00EB771D" w:rsidP="00EB771D">
      <w:pPr>
        <w:spacing w:after="0" w:line="240" w:lineRule="auto"/>
        <w:ind w:left="6237"/>
        <w:rPr>
          <w:rFonts w:ascii="Times New Roman" w:hAnsi="Times New Roman"/>
          <w:color w:val="000000" w:themeColor="text1"/>
          <w:sz w:val="28"/>
          <w:szCs w:val="28"/>
        </w:rPr>
      </w:pPr>
      <w:hyperlink w:anchor="sub_0" w:history="1">
        <w:r w:rsidRPr="00EB771D">
          <w:rPr>
            <w:rStyle w:val="a3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>решением</w:t>
        </w:r>
      </w:hyperlink>
      <w:r w:rsidRPr="00EB771D"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  <w:t xml:space="preserve"> Совета</w:t>
      </w:r>
    </w:p>
    <w:p w:rsidR="00EB771D" w:rsidRPr="00EB771D" w:rsidRDefault="00EB771D" w:rsidP="00EB771D">
      <w:pPr>
        <w:spacing w:after="0" w:line="240" w:lineRule="auto"/>
        <w:ind w:left="6237"/>
        <w:rPr>
          <w:rFonts w:ascii="Times New Roman" w:hAnsi="Times New Roman"/>
          <w:color w:val="000000" w:themeColor="text1"/>
          <w:sz w:val="28"/>
          <w:szCs w:val="28"/>
        </w:rPr>
      </w:pPr>
      <w:r w:rsidRPr="00EB771D"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  <w:t>МО "</w:t>
      </w:r>
      <w:proofErr w:type="spellStart"/>
      <w:r w:rsidRPr="00EB771D"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  <w:t>Цветновский</w:t>
      </w:r>
      <w:proofErr w:type="spellEnd"/>
      <w:r w:rsidRPr="00EB771D"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  <w:t xml:space="preserve"> сельсовет"</w:t>
      </w:r>
    </w:p>
    <w:p w:rsidR="00EB771D" w:rsidRPr="00EB771D" w:rsidRDefault="00EB771D" w:rsidP="00EB771D">
      <w:pPr>
        <w:spacing w:after="0" w:line="240" w:lineRule="auto"/>
        <w:ind w:left="6237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EB771D"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  <w:t>от 22.11.2016 г.№ 14</w:t>
      </w:r>
    </w:p>
    <w:p w:rsidR="00EB771D" w:rsidRPr="0057394F" w:rsidRDefault="00EB771D" w:rsidP="00EB771D">
      <w:pPr>
        <w:ind w:left="6237"/>
        <w:rPr>
          <w:color w:val="000000" w:themeColor="text1"/>
        </w:rPr>
      </w:pPr>
    </w:p>
    <w:p w:rsidR="00EB771D" w:rsidRPr="0057394F" w:rsidRDefault="00EB771D" w:rsidP="00EB771D">
      <w:pPr>
        <w:pStyle w:val="1"/>
        <w:spacing w:before="0" w:after="0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57394F">
        <w:rPr>
          <w:rFonts w:ascii="Times New Roman" w:hAnsi="Times New Roman"/>
          <w:b w:val="0"/>
          <w:color w:val="000000" w:themeColor="text1"/>
          <w:sz w:val="28"/>
          <w:szCs w:val="28"/>
        </w:rPr>
        <w:t>Положение</w:t>
      </w:r>
      <w:r w:rsidRPr="0057394F">
        <w:rPr>
          <w:rFonts w:ascii="Times New Roman" w:hAnsi="Times New Roman"/>
          <w:b w:val="0"/>
          <w:color w:val="000000" w:themeColor="text1"/>
          <w:sz w:val="28"/>
          <w:szCs w:val="28"/>
        </w:rPr>
        <w:br/>
        <w:t xml:space="preserve">о налоге на имущество физических лиц </w:t>
      </w:r>
    </w:p>
    <w:p w:rsidR="00EB771D" w:rsidRPr="0057394F" w:rsidRDefault="00EB771D" w:rsidP="00EB771D">
      <w:pPr>
        <w:pStyle w:val="1"/>
        <w:spacing w:before="0" w:after="0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57394F">
        <w:rPr>
          <w:rFonts w:ascii="Times New Roman" w:hAnsi="Times New Roman"/>
          <w:b w:val="0"/>
          <w:color w:val="000000" w:themeColor="text1"/>
          <w:sz w:val="28"/>
          <w:szCs w:val="28"/>
        </w:rPr>
        <w:t>на территории МО "</w:t>
      </w:r>
      <w:proofErr w:type="spellStart"/>
      <w:r w:rsidRPr="0057394F">
        <w:rPr>
          <w:rFonts w:ascii="Times New Roman" w:hAnsi="Times New Roman"/>
          <w:b w:val="0"/>
          <w:color w:val="000000" w:themeColor="text1"/>
          <w:sz w:val="28"/>
          <w:szCs w:val="28"/>
        </w:rPr>
        <w:t>Цветновский</w:t>
      </w:r>
      <w:proofErr w:type="spellEnd"/>
      <w:r w:rsidRPr="0057394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сельсовет"</w:t>
      </w:r>
    </w:p>
    <w:p w:rsidR="00EB771D" w:rsidRPr="0057394F" w:rsidRDefault="00EB771D" w:rsidP="00EB771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EB771D" w:rsidRPr="0057394F" w:rsidRDefault="00EB771D" w:rsidP="00EB771D">
      <w:pPr>
        <w:numPr>
          <w:ilvl w:val="0"/>
          <w:numId w:val="1"/>
        </w:num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7394F">
        <w:rPr>
          <w:rFonts w:ascii="Times New Roman" w:hAnsi="Times New Roman"/>
          <w:b/>
          <w:color w:val="000000" w:themeColor="text1"/>
          <w:sz w:val="28"/>
          <w:szCs w:val="28"/>
        </w:rPr>
        <w:t>Общие положения</w:t>
      </w:r>
    </w:p>
    <w:p w:rsidR="00EB771D" w:rsidRPr="0057394F" w:rsidRDefault="00EB771D" w:rsidP="00EB771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394F">
        <w:rPr>
          <w:rFonts w:ascii="Times New Roman" w:hAnsi="Times New Roman"/>
          <w:color w:val="000000" w:themeColor="text1"/>
          <w:sz w:val="28"/>
          <w:szCs w:val="28"/>
        </w:rPr>
        <w:t xml:space="preserve">1.1. Налог на имущество физических лиц  устанавливается в соответствии с </w:t>
      </w:r>
      <w:hyperlink r:id="rId6" w:history="1">
        <w:r w:rsidRPr="0057394F">
          <w:rPr>
            <w:rStyle w:val="a3"/>
            <w:rFonts w:ascii="Times New Roman" w:hAnsi="Times New Roman"/>
            <w:b w:val="0"/>
            <w:color w:val="000000" w:themeColor="text1"/>
            <w:sz w:val="28"/>
            <w:szCs w:val="28"/>
          </w:rPr>
          <w:t>Налоговым кодексом</w:t>
        </w:r>
      </w:hyperlink>
      <w:r w:rsidRPr="0057394F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Федерации, Уставом МО "</w:t>
      </w:r>
      <w:proofErr w:type="spellStart"/>
      <w:r w:rsidRPr="0057394F">
        <w:rPr>
          <w:rFonts w:ascii="Times New Roman" w:hAnsi="Times New Roman"/>
          <w:color w:val="000000" w:themeColor="text1"/>
          <w:sz w:val="28"/>
          <w:szCs w:val="28"/>
        </w:rPr>
        <w:t>Цветновский</w:t>
      </w:r>
      <w:proofErr w:type="spellEnd"/>
      <w:r w:rsidRPr="0057394F">
        <w:rPr>
          <w:rFonts w:ascii="Times New Roman" w:hAnsi="Times New Roman"/>
          <w:color w:val="000000" w:themeColor="text1"/>
          <w:sz w:val="28"/>
          <w:szCs w:val="28"/>
        </w:rPr>
        <w:t xml:space="preserve"> 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EB771D" w:rsidRPr="0057394F" w:rsidRDefault="00EB771D" w:rsidP="00EB771D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394F">
        <w:rPr>
          <w:rFonts w:ascii="Times New Roman" w:hAnsi="Times New Roman"/>
          <w:color w:val="000000" w:themeColor="text1"/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EB771D" w:rsidRPr="0057394F" w:rsidRDefault="00EB771D" w:rsidP="00EB771D">
      <w:pPr>
        <w:pStyle w:val="1"/>
        <w:rPr>
          <w:rFonts w:ascii="Times New Roman" w:hAnsi="Times New Roman"/>
          <w:color w:val="000000" w:themeColor="text1"/>
          <w:sz w:val="28"/>
          <w:szCs w:val="28"/>
        </w:rPr>
      </w:pPr>
      <w:r w:rsidRPr="0057394F">
        <w:rPr>
          <w:rFonts w:ascii="Times New Roman" w:hAnsi="Times New Roman"/>
          <w:color w:val="000000" w:themeColor="text1"/>
          <w:sz w:val="28"/>
          <w:szCs w:val="28"/>
        </w:rPr>
        <w:t>2. Налоговые ставки</w:t>
      </w:r>
    </w:p>
    <w:p w:rsidR="00EB771D" w:rsidRPr="0057394F" w:rsidRDefault="00EB771D" w:rsidP="00EB771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394F">
        <w:rPr>
          <w:rFonts w:ascii="Times New Roman" w:hAnsi="Times New Roman"/>
          <w:color w:val="000000" w:themeColor="text1"/>
          <w:sz w:val="28"/>
          <w:szCs w:val="28"/>
        </w:rPr>
        <w:t>Ставки налога на недвижимое имущество устанавливаются в следующих размерах:</w:t>
      </w:r>
    </w:p>
    <w:p w:rsidR="00EB771D" w:rsidRPr="0057394F" w:rsidRDefault="00EB771D" w:rsidP="00EB771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4"/>
      </w:tblGrid>
      <w:tr w:rsidR="00EB771D" w:rsidRPr="0057394F" w:rsidTr="00456E33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1D" w:rsidRPr="0057394F" w:rsidRDefault="00EB771D" w:rsidP="00456E3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9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отношении объектов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71D" w:rsidRPr="0057394F" w:rsidRDefault="00EB771D" w:rsidP="00456E33">
            <w:pPr>
              <w:pStyle w:val="a4"/>
              <w:jc w:val="center"/>
              <w:rPr>
                <w:color w:val="000000" w:themeColor="text1"/>
                <w:sz w:val="28"/>
                <w:szCs w:val="28"/>
              </w:rPr>
            </w:pPr>
            <w:r w:rsidRPr="005739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Ставка налога</w:t>
            </w:r>
          </w:p>
        </w:tc>
      </w:tr>
      <w:tr w:rsidR="00EB771D" w:rsidRPr="0057394F" w:rsidTr="00456E33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1D" w:rsidRPr="0057394F" w:rsidRDefault="00EB771D" w:rsidP="00456E33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9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жилые дома;</w:t>
            </w:r>
          </w:p>
          <w:p w:rsidR="00EB771D" w:rsidRPr="0057394F" w:rsidRDefault="00EB771D" w:rsidP="00456E33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9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жилые помещения; </w:t>
            </w:r>
          </w:p>
          <w:p w:rsidR="00EB771D" w:rsidRPr="0057394F" w:rsidRDefault="00EB771D" w:rsidP="00456E33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9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EB771D" w:rsidRPr="0057394F" w:rsidRDefault="00EB771D" w:rsidP="00456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739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- единый недвижимый комплекс, в состав </w:t>
            </w:r>
            <w:proofErr w:type="gramStart"/>
            <w:r w:rsidRPr="005739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которых</w:t>
            </w:r>
            <w:proofErr w:type="gramEnd"/>
            <w:r w:rsidRPr="005739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входит хотя бы одно жилое помещение;</w:t>
            </w:r>
          </w:p>
          <w:p w:rsidR="00EB771D" w:rsidRPr="0057394F" w:rsidRDefault="00EB771D" w:rsidP="00456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739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- гараж и </w:t>
            </w:r>
            <w:proofErr w:type="spellStart"/>
            <w:r w:rsidRPr="005739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машино</w:t>
            </w:r>
            <w:proofErr w:type="spellEnd"/>
            <w:r w:rsidRPr="005739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-место;</w:t>
            </w:r>
          </w:p>
          <w:p w:rsidR="00EB771D" w:rsidRPr="0057394F" w:rsidRDefault="00EB771D" w:rsidP="00456E33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9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5739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кв.м</w:t>
            </w:r>
            <w:proofErr w:type="spellEnd"/>
            <w:r w:rsidRPr="005739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71D" w:rsidRPr="0057394F" w:rsidRDefault="00EB771D" w:rsidP="00456E3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771D" w:rsidRPr="0057394F" w:rsidRDefault="00EB771D" w:rsidP="00456E3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771D" w:rsidRPr="0057394F" w:rsidRDefault="00EB771D" w:rsidP="00456E3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771D" w:rsidRPr="0057394F" w:rsidRDefault="00EB771D" w:rsidP="00456E3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771D" w:rsidRPr="0057394F" w:rsidRDefault="00EB771D" w:rsidP="00456E3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771D" w:rsidRPr="0057394F" w:rsidRDefault="00EB771D" w:rsidP="00456E3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9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0,3%</w:t>
            </w:r>
          </w:p>
          <w:p w:rsidR="00EB771D" w:rsidRPr="0057394F" w:rsidRDefault="00EB771D" w:rsidP="00456E3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EB771D" w:rsidRPr="0057394F" w:rsidTr="00456E33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1D" w:rsidRPr="0057394F" w:rsidRDefault="00EB771D" w:rsidP="00456E33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9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-объекты с кадастровой стоимостью свыше 300 </w:t>
            </w:r>
            <w:proofErr w:type="gramStart"/>
            <w:r w:rsidRPr="005739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млн</w:t>
            </w:r>
            <w:proofErr w:type="gramEnd"/>
            <w:r w:rsidRPr="005739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71D" w:rsidRPr="0057394F" w:rsidRDefault="00EB771D" w:rsidP="00456E3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9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2%</w:t>
            </w:r>
          </w:p>
          <w:p w:rsidR="00EB771D" w:rsidRPr="0057394F" w:rsidRDefault="00EB771D" w:rsidP="00456E3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B771D" w:rsidRPr="0057394F" w:rsidTr="00456E33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1D" w:rsidRPr="0057394F" w:rsidRDefault="00EB771D" w:rsidP="00456E33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9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прочие объекты налогообложения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71D" w:rsidRPr="0057394F" w:rsidRDefault="00EB771D" w:rsidP="00456E3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9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0,5%</w:t>
            </w:r>
          </w:p>
          <w:p w:rsidR="00EB771D" w:rsidRPr="0057394F" w:rsidRDefault="00EB771D" w:rsidP="00456E3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B771D" w:rsidRPr="0057394F" w:rsidTr="00456E33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1D" w:rsidRPr="0057394F" w:rsidRDefault="00EB771D" w:rsidP="00456E33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5739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  <w:p w:rsidR="00EB771D" w:rsidRPr="0057394F" w:rsidRDefault="00EB771D" w:rsidP="00456E33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71D" w:rsidRPr="0057394F" w:rsidRDefault="00EB771D" w:rsidP="00456E3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9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2%</w:t>
            </w:r>
          </w:p>
          <w:p w:rsidR="00EB771D" w:rsidRPr="0057394F" w:rsidRDefault="00EB771D" w:rsidP="00456E3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B771D" w:rsidRPr="0057394F" w:rsidRDefault="00EB771D" w:rsidP="00EB771D">
      <w:pPr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EB771D" w:rsidRPr="0057394F" w:rsidRDefault="00EB771D" w:rsidP="00EB771D">
      <w:pPr>
        <w:pStyle w:val="1"/>
        <w:numPr>
          <w:ilvl w:val="0"/>
          <w:numId w:val="2"/>
        </w:numPr>
        <w:ind w:left="0"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57394F">
        <w:rPr>
          <w:rFonts w:ascii="Times New Roman" w:hAnsi="Times New Roman"/>
          <w:color w:val="000000" w:themeColor="text1"/>
          <w:sz w:val="28"/>
          <w:szCs w:val="28"/>
        </w:rPr>
        <w:t>Налоговые вычеты</w:t>
      </w:r>
    </w:p>
    <w:p w:rsidR="00EB771D" w:rsidRPr="0057394F" w:rsidRDefault="00EB771D" w:rsidP="00EB771D">
      <w:pPr>
        <w:pStyle w:val="1"/>
        <w:ind w:firstLine="720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57394F">
        <w:rPr>
          <w:rFonts w:ascii="Times New Roman" w:hAnsi="Times New Roman"/>
          <w:color w:val="000000" w:themeColor="text1"/>
          <w:sz w:val="28"/>
          <w:szCs w:val="28"/>
        </w:rPr>
        <w:t>Статьей 403 НК РФ определено, что:</w:t>
      </w:r>
    </w:p>
    <w:p w:rsidR="00EB771D" w:rsidRPr="0057394F" w:rsidRDefault="00EB771D" w:rsidP="00EB771D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394F">
        <w:rPr>
          <w:rFonts w:ascii="Times New Roman" w:hAnsi="Times New Roman"/>
          <w:color w:val="000000" w:themeColor="text1"/>
          <w:sz w:val="28"/>
          <w:szCs w:val="28"/>
        </w:rPr>
        <w:t>-Налоговая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EB771D" w:rsidRPr="0057394F" w:rsidRDefault="00EB771D" w:rsidP="00EB771D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394F">
        <w:rPr>
          <w:rFonts w:ascii="Times New Roman" w:hAnsi="Times New Roman"/>
          <w:color w:val="000000" w:themeColor="text1"/>
          <w:sz w:val="28"/>
          <w:szCs w:val="28"/>
        </w:rPr>
        <w:t>-Налоговая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EB771D" w:rsidRPr="0057394F" w:rsidRDefault="00EB771D" w:rsidP="00EB771D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394F">
        <w:rPr>
          <w:rFonts w:ascii="Times New Roman" w:hAnsi="Times New Roman"/>
          <w:color w:val="000000" w:themeColor="text1"/>
          <w:sz w:val="28"/>
          <w:szCs w:val="28"/>
        </w:rPr>
        <w:t>-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EB771D" w:rsidRPr="0057394F" w:rsidRDefault="00EB771D" w:rsidP="00EB771D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394F">
        <w:rPr>
          <w:rFonts w:ascii="Times New Roman" w:hAnsi="Times New Roman"/>
          <w:color w:val="000000" w:themeColor="text1"/>
          <w:sz w:val="28"/>
          <w:szCs w:val="28"/>
        </w:rPr>
        <w:t>-Налоговая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EB771D" w:rsidRPr="0057394F" w:rsidRDefault="00EB771D" w:rsidP="00EB771D">
      <w:pPr>
        <w:pStyle w:val="1"/>
        <w:numPr>
          <w:ilvl w:val="0"/>
          <w:numId w:val="2"/>
        </w:numPr>
        <w:ind w:left="0"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57394F">
        <w:rPr>
          <w:rFonts w:ascii="Times New Roman" w:hAnsi="Times New Roman"/>
          <w:color w:val="000000" w:themeColor="text1"/>
          <w:sz w:val="28"/>
          <w:szCs w:val="28"/>
        </w:rPr>
        <w:t>Льготы по налогу</w:t>
      </w:r>
    </w:p>
    <w:p w:rsidR="00EB771D" w:rsidRPr="0057394F" w:rsidRDefault="00EB771D" w:rsidP="00EB77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739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Категории граждан, которым предоставлены льготы по налогу на имущество физических лиц в соответствии с Налоговым кодексом Российской Федерации (ст. 407):</w:t>
      </w:r>
    </w:p>
    <w:p w:rsidR="00EB771D" w:rsidRPr="0057394F" w:rsidRDefault="00EB771D" w:rsidP="00EB77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739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1) Герои Советского Союза и Герои Российской Федерации, а также лица, награжденные орденом Славы трех степеней;</w:t>
      </w:r>
    </w:p>
    <w:p w:rsidR="00EB771D" w:rsidRPr="0057394F" w:rsidRDefault="00EB771D" w:rsidP="00EB77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739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2) инвалиды I и II групп инвалидности;</w:t>
      </w:r>
    </w:p>
    <w:p w:rsidR="00EB771D" w:rsidRPr="0057394F" w:rsidRDefault="00EB771D" w:rsidP="00EB77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739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3) инвалиды с детства;</w:t>
      </w:r>
    </w:p>
    <w:p w:rsidR="00EB771D" w:rsidRPr="0057394F" w:rsidRDefault="00EB771D" w:rsidP="00EB77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739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4) участники гражданской войны и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EB771D" w:rsidRPr="0057394F" w:rsidRDefault="00EB771D" w:rsidP="00EB77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5739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5)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</w:t>
      </w:r>
      <w:r w:rsidRPr="0057394F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засчитывается этим лицам в выслугу лет для назначения пенсии на льготных условиях, установленных для военнослужащих</w:t>
      </w:r>
      <w:proofErr w:type="gramEnd"/>
      <w:r w:rsidRPr="005739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частей действующей армии;</w:t>
      </w:r>
    </w:p>
    <w:p w:rsidR="00EB771D" w:rsidRPr="0057394F" w:rsidRDefault="00EB771D" w:rsidP="00EB77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5739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6) лица, имеющие право на получение социальной поддержки в соответствии с </w:t>
      </w:r>
      <w:hyperlink r:id="rId7" w:history="1">
        <w:r w:rsidRPr="0057394F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5739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8" w:history="1">
        <w:r w:rsidRPr="0057394F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5739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</w:t>
      </w:r>
      <w:proofErr w:type="gramEnd"/>
      <w:r w:rsidRPr="005739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739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производственном объединении "Маяк" и сбросов радиоактивных отходов в реку </w:t>
      </w:r>
      <w:proofErr w:type="spellStart"/>
      <w:r w:rsidRPr="005739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Теча</w:t>
      </w:r>
      <w:proofErr w:type="spellEnd"/>
      <w:r w:rsidRPr="005739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" и Федеральным </w:t>
      </w:r>
      <w:hyperlink r:id="rId9" w:history="1">
        <w:r w:rsidRPr="0057394F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5739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  <w:proofErr w:type="gramEnd"/>
    </w:p>
    <w:p w:rsidR="00EB771D" w:rsidRPr="0057394F" w:rsidRDefault="00EB771D" w:rsidP="00EB77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739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7)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:rsidR="00EB771D" w:rsidRPr="0057394F" w:rsidRDefault="00EB771D" w:rsidP="00EB77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739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8)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EB771D" w:rsidRPr="0057394F" w:rsidRDefault="00EB771D" w:rsidP="00EB77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739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9) члены семей военнослужащих, потерявших кормильца;</w:t>
      </w:r>
    </w:p>
    <w:p w:rsidR="00EB771D" w:rsidRPr="0057394F" w:rsidRDefault="00EB771D" w:rsidP="00EB77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739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10) 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EB771D" w:rsidRPr="0057394F" w:rsidRDefault="00EB771D" w:rsidP="00EB77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739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11) граждане, уволенные с военной службы или </w:t>
      </w:r>
      <w:proofErr w:type="spellStart"/>
      <w:r w:rsidRPr="005739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призывавшиеся</w:t>
      </w:r>
      <w:proofErr w:type="spellEnd"/>
      <w:r w:rsidRPr="005739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военные сборы, выполнявшие интернациональный долг в Афганистане и других странах, в которых велись боевые действия;</w:t>
      </w:r>
    </w:p>
    <w:p w:rsidR="00EB771D" w:rsidRPr="0057394F" w:rsidRDefault="00EB771D" w:rsidP="00EB77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739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EB771D" w:rsidRPr="0057394F" w:rsidRDefault="00EB771D" w:rsidP="00EB77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739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13) родители и супруги военнослужащих и государственных служащих, погибших при исполнении служебных обязанностей;</w:t>
      </w:r>
    </w:p>
    <w:p w:rsidR="00EB771D" w:rsidRPr="0057394F" w:rsidRDefault="00EB771D" w:rsidP="00EB77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739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14) физические лица, осуществляющие профессиональную творческую деятельность, -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помещений, используемых для организации открытых для посещения негосударственных музеев, галерей, библиотек, - на период такого их использования;</w:t>
      </w:r>
    </w:p>
    <w:p w:rsidR="00EB771D" w:rsidRPr="0057394F" w:rsidRDefault="00EB771D" w:rsidP="00EB77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739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15) физические лица - в отношении хозяйственных строений или сооружений, площадь каждого из которых не превышает 50 квадратных </w:t>
      </w:r>
      <w:r w:rsidRPr="0057394F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</w:r>
    </w:p>
    <w:p w:rsidR="001606AD" w:rsidRDefault="001606AD"/>
    <w:sectPr w:rsidR="00160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hybridMultilevel"/>
    <w:tmpl w:val="001819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1D"/>
    <w:rsid w:val="001606AD"/>
    <w:rsid w:val="00EB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71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B771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71D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EB771D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B77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EB771D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71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B771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71D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EB771D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B77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EB771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B5653C108559F3D86FC6215738FC9B608AACDDC400BD0A6C7186C3E3u9l5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4B5653C108559F3D86FC6215738FC9B608BABD1CF07BD0A6C7186C3E3u9l5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B5653C108559F3D86FC6215738FC9B608AACDDC10FBD0A6C7186C3E3u9l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1021</Words>
  <Characters>5823</Characters>
  <Application>Microsoft Office Word</Application>
  <DocSecurity>0</DocSecurity>
  <Lines>48</Lines>
  <Paragraphs>13</Paragraphs>
  <ScaleCrop>false</ScaleCrop>
  <Company/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2017-01-02T14:37:00Z</dcterms:created>
  <dcterms:modified xsi:type="dcterms:W3CDTF">2017-01-02T14:38:00Z</dcterms:modified>
</cp:coreProperties>
</file>