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C1" w:rsidRPr="004C23C1" w:rsidRDefault="004C23C1" w:rsidP="004C23C1">
      <w:pPr>
        <w:spacing w:after="0" w:line="240" w:lineRule="auto"/>
        <w:jc w:val="center"/>
        <w:rPr>
          <w:rStyle w:val="a5"/>
          <w:rFonts w:ascii="Times New Roman" w:hAnsi="Times New Roman"/>
          <w:b w:val="0"/>
          <w:bCs/>
          <w:sz w:val="28"/>
          <w:szCs w:val="28"/>
        </w:rPr>
      </w:pPr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</w:t>
      </w:r>
      <w:r w:rsidRPr="004C23C1">
        <w:rPr>
          <w:rStyle w:val="a5"/>
          <w:rFonts w:ascii="Times New Roman" w:hAnsi="Times New Roman"/>
          <w:b w:val="0"/>
          <w:bCs/>
          <w:sz w:val="28"/>
          <w:szCs w:val="28"/>
          <w:lang w:val="en-US"/>
        </w:rPr>
        <w:t xml:space="preserve"> </w:t>
      </w:r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>Утверждено</w:t>
      </w:r>
    </w:p>
    <w:p w:rsidR="004C23C1" w:rsidRPr="004C23C1" w:rsidRDefault="004C23C1" w:rsidP="004C23C1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hyperlink w:anchor="sub_0" w:history="1">
        <w:r w:rsidRPr="004C23C1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решением</w:t>
        </w:r>
      </w:hyperlink>
      <w:r w:rsidRPr="004C23C1">
        <w:rPr>
          <w:rStyle w:val="a5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>Совета</w:t>
      </w:r>
    </w:p>
    <w:p w:rsidR="004C23C1" w:rsidRPr="004C23C1" w:rsidRDefault="004C23C1" w:rsidP="004C23C1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>МО "</w:t>
      </w:r>
      <w:proofErr w:type="spellStart"/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>Тишковский</w:t>
      </w:r>
      <w:proofErr w:type="spellEnd"/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сельсовет"</w:t>
      </w:r>
    </w:p>
    <w:p w:rsidR="004C23C1" w:rsidRPr="004C23C1" w:rsidRDefault="004C23C1" w:rsidP="004C23C1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от 08.11 </w:t>
      </w:r>
      <w:smartTag w:uri="urn:schemas-microsoft-com:office:smarttags" w:element="metricconverter">
        <w:smartTagPr>
          <w:attr w:name="ProductID" w:val="2016 г"/>
        </w:smartTagPr>
        <w:r w:rsidRPr="004C23C1">
          <w:rPr>
            <w:rStyle w:val="a5"/>
            <w:rFonts w:ascii="Times New Roman" w:hAnsi="Times New Roman"/>
            <w:b w:val="0"/>
            <w:bCs/>
            <w:sz w:val="28"/>
            <w:szCs w:val="28"/>
          </w:rPr>
          <w:t>2016 г</w:t>
        </w:r>
      </w:smartTag>
      <w:r w:rsidRPr="004C23C1">
        <w:rPr>
          <w:rStyle w:val="a5"/>
          <w:rFonts w:ascii="Times New Roman" w:hAnsi="Times New Roman"/>
          <w:b w:val="0"/>
          <w:bCs/>
          <w:sz w:val="28"/>
          <w:szCs w:val="28"/>
        </w:rPr>
        <w:t>.№ 15</w:t>
      </w:r>
    </w:p>
    <w:p w:rsidR="004C23C1" w:rsidRPr="008F2E89" w:rsidRDefault="004C23C1" w:rsidP="004C23C1">
      <w:pPr>
        <w:ind w:left="6237"/>
      </w:pPr>
    </w:p>
    <w:p w:rsidR="004C23C1" w:rsidRPr="008F2E89" w:rsidRDefault="004C23C1" w:rsidP="004C23C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4C23C1" w:rsidRPr="008F2E89" w:rsidRDefault="004C23C1" w:rsidP="004C23C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Тишковский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4C23C1" w:rsidRPr="008F2E89" w:rsidRDefault="004C23C1" w:rsidP="004C23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3C1" w:rsidRPr="008F2E89" w:rsidRDefault="004C23C1" w:rsidP="004C23C1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C23C1" w:rsidRPr="008F2E89" w:rsidRDefault="004C23C1" w:rsidP="004C2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4C23C1">
          <w:rPr>
            <w:rStyle w:val="a3"/>
            <w:rFonts w:ascii="Times New Roman" w:hAnsi="Times New Roman"/>
            <w:b w:val="0"/>
            <w:bCs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r w:rsidRPr="007805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05A9">
        <w:rPr>
          <w:rFonts w:ascii="Times New Roman" w:hAnsi="Times New Roman"/>
          <w:sz w:val="28"/>
          <w:szCs w:val="28"/>
        </w:rPr>
        <w:t>Тишковский</w:t>
      </w:r>
      <w:proofErr w:type="spellEnd"/>
      <w:r w:rsidRPr="007805A9">
        <w:rPr>
          <w:rFonts w:ascii="Times New Roman" w:hAnsi="Times New Roman"/>
          <w:sz w:val="28"/>
          <w:szCs w:val="28"/>
        </w:rPr>
        <w:t xml:space="preserve"> сельсовет</w:t>
      </w:r>
      <w:r w:rsidRPr="008F2E89">
        <w:rPr>
          <w:rFonts w:ascii="Times New Roman" w:hAnsi="Times New Roman"/>
          <w:sz w:val="28"/>
          <w:szCs w:val="28"/>
        </w:rPr>
        <w:t xml:space="preserve">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C23C1" w:rsidRPr="008F2E89" w:rsidRDefault="004C23C1" w:rsidP="004C23C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4C23C1" w:rsidRPr="008F2E89" w:rsidRDefault="004C23C1" w:rsidP="004C23C1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4C23C1" w:rsidRPr="00C622C5" w:rsidRDefault="004C23C1" w:rsidP="004C2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4C23C1" w:rsidRPr="00C622C5" w:rsidRDefault="004C23C1" w:rsidP="004C2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4C23C1" w:rsidRPr="00C622C5" w:rsidTr="006118F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3C1" w:rsidRPr="00C622C5" w:rsidRDefault="004C23C1" w:rsidP="006118F8">
            <w:pPr>
              <w:pStyle w:val="a4"/>
              <w:jc w:val="center"/>
              <w:rPr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4C23C1" w:rsidRPr="00C622C5" w:rsidTr="006118F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4C23C1" w:rsidRPr="00C622C5" w:rsidRDefault="004C23C1" w:rsidP="00611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4C23C1" w:rsidRPr="00C622C5" w:rsidRDefault="004C23C1" w:rsidP="00611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-место;</w:t>
            </w:r>
          </w:p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C622C5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C622C5">
              <w:rPr>
                <w:rFonts w:ascii="Times New Roman" w:hAnsi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0,3%</w:t>
            </w: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23C1" w:rsidRPr="00C622C5" w:rsidTr="006118F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3C1" w:rsidRPr="00C622C5" w:rsidTr="006118F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3C1" w:rsidRPr="00C622C5" w:rsidTr="006118F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4C23C1" w:rsidRPr="00C622C5" w:rsidRDefault="004C23C1" w:rsidP="006118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4C23C1" w:rsidRPr="00C622C5" w:rsidRDefault="004C23C1" w:rsidP="006118F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3C1" w:rsidRPr="00C622C5" w:rsidRDefault="004C23C1" w:rsidP="004C23C1">
      <w:pPr>
        <w:jc w:val="both"/>
        <w:rPr>
          <w:rFonts w:ascii="Times New Roman" w:hAnsi="Times New Roman"/>
          <w:i/>
          <w:sz w:val="28"/>
          <w:szCs w:val="28"/>
        </w:rPr>
      </w:pPr>
      <w:r w:rsidRPr="00C622C5">
        <w:rPr>
          <w:rFonts w:ascii="Times New Roman" w:hAnsi="Times New Roman"/>
          <w:i/>
          <w:sz w:val="28"/>
          <w:szCs w:val="28"/>
        </w:rPr>
        <w:t xml:space="preserve"> </w:t>
      </w:r>
    </w:p>
    <w:p w:rsidR="004C23C1" w:rsidRPr="00C622C5" w:rsidRDefault="004C23C1" w:rsidP="004C23C1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Налоговые вычеты</w:t>
      </w:r>
    </w:p>
    <w:p w:rsidR="004C23C1" w:rsidRPr="00C622C5" w:rsidRDefault="004C23C1" w:rsidP="004C23C1">
      <w:pPr>
        <w:pStyle w:val="1"/>
        <w:ind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Статьей 403 НК РФ определено, что:</w:t>
      </w:r>
    </w:p>
    <w:p w:rsidR="004C23C1" w:rsidRPr="00C622C5" w:rsidRDefault="004C23C1" w:rsidP="004C23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4C23C1" w:rsidRPr="00C622C5" w:rsidRDefault="004C23C1" w:rsidP="004C23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4C23C1" w:rsidRPr="00C622C5" w:rsidRDefault="004C23C1" w:rsidP="004C23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C23C1" w:rsidRPr="00C622C5" w:rsidRDefault="004C23C1" w:rsidP="004C23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C23C1" w:rsidRPr="00C622C5" w:rsidRDefault="004C23C1" w:rsidP="004C23C1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Льготы по налогу</w:t>
      </w:r>
    </w:p>
    <w:p w:rsidR="004C23C1" w:rsidRPr="00C622C5" w:rsidRDefault="004C23C1" w:rsidP="004C23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hAnsi="Times New Roman"/>
          <w:color w:val="000000"/>
          <w:sz w:val="28"/>
          <w:szCs w:val="28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2) инвалиды I и II групп инвалидности;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3) инвалиды с детства;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/>
          <w:sz w:val="28"/>
          <w:szCs w:val="28"/>
          <w:lang w:eastAsia="ru-RU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</w:t>
      </w:r>
      <w:r w:rsidRPr="00C622C5">
        <w:rPr>
          <w:rFonts w:ascii="Times New Roman" w:hAnsi="Times New Roman"/>
          <w:sz w:val="28"/>
          <w:szCs w:val="28"/>
          <w:lang w:eastAsia="ru-RU"/>
        </w:rPr>
        <w:lastRenderedPageBreak/>
        <w:t>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C622C5">
        <w:rPr>
          <w:rFonts w:ascii="Times New Roman" w:hAnsi="Times New Roman"/>
          <w:sz w:val="28"/>
          <w:szCs w:val="28"/>
          <w:lang w:eastAsia="ru-RU"/>
        </w:rPr>
        <w:t xml:space="preserve"> частей действующей армии;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/>
          <w:sz w:val="28"/>
          <w:szCs w:val="28"/>
          <w:lang w:eastAsia="ru-RU"/>
        </w:rPr>
        <w:t xml:space="preserve">6) лица, имеющие право на получение социальной поддержки в соответствии </w:t>
      </w:r>
      <w:bookmarkStart w:id="0" w:name="_GoBack"/>
      <w:r w:rsidRPr="004C23C1">
        <w:rPr>
          <w:rFonts w:ascii="Times New Roman" w:hAnsi="Times New Roman"/>
          <w:sz w:val="28"/>
          <w:szCs w:val="28"/>
          <w:lang w:eastAsia="ru-RU"/>
        </w:rPr>
        <w:t xml:space="preserve">с </w:t>
      </w:r>
      <w:hyperlink r:id="rId7" w:history="1">
        <w:r w:rsidRPr="004C23C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4C23C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4C23C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4C23C1">
        <w:rPr>
          <w:rFonts w:ascii="Times New Roman" w:hAnsi="Times New Roman"/>
          <w:sz w:val="28"/>
          <w:szCs w:val="28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4C23C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C23C1">
        <w:rPr>
          <w:rFonts w:ascii="Times New Roman" w:hAnsi="Times New Roman"/>
          <w:sz w:val="28"/>
          <w:szCs w:val="28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4C23C1">
        <w:rPr>
          <w:rFonts w:ascii="Times New Roman" w:hAnsi="Times New Roman"/>
          <w:sz w:val="28"/>
          <w:szCs w:val="28"/>
          <w:lang w:eastAsia="ru-RU"/>
        </w:rPr>
        <w:t>Теча</w:t>
      </w:r>
      <w:proofErr w:type="spellEnd"/>
      <w:r w:rsidRPr="004C23C1">
        <w:rPr>
          <w:rFonts w:ascii="Times New Roman" w:hAnsi="Times New Roman"/>
          <w:sz w:val="28"/>
          <w:szCs w:val="28"/>
          <w:lang w:eastAsia="ru-RU"/>
        </w:rPr>
        <w:t xml:space="preserve">" и Федеральным </w:t>
      </w:r>
      <w:hyperlink r:id="rId9" w:history="1">
        <w:r w:rsidRPr="004C23C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4C23C1">
        <w:rPr>
          <w:rFonts w:ascii="Times New Roman" w:hAnsi="Times New Roman"/>
          <w:sz w:val="28"/>
          <w:szCs w:val="28"/>
          <w:lang w:eastAsia="ru-RU"/>
        </w:rPr>
        <w:t xml:space="preserve"> от 10 января 2002 года </w:t>
      </w:r>
      <w:bookmarkEnd w:id="0"/>
      <w:r w:rsidRPr="00C622C5">
        <w:rPr>
          <w:rFonts w:ascii="Times New Roman" w:hAnsi="Times New Roman"/>
          <w:sz w:val="28"/>
          <w:szCs w:val="28"/>
          <w:lang w:eastAsia="ru-RU"/>
        </w:rPr>
        <w:t>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9) члены семей военнослужащих, потерявших кормильца;</w:t>
      </w:r>
    </w:p>
    <w:p w:rsidR="004C23C1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C622C5">
        <w:rPr>
          <w:rFonts w:ascii="Times New Roman" w:hAnsi="Times New Roman"/>
          <w:sz w:val="28"/>
          <w:szCs w:val="28"/>
          <w:lang w:eastAsia="ru-RU"/>
        </w:rPr>
        <w:t>призывавшиеся</w:t>
      </w:r>
      <w:proofErr w:type="spellEnd"/>
      <w:r w:rsidRPr="00C622C5">
        <w:rPr>
          <w:rFonts w:ascii="Times New Roman" w:hAnsi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4C23C1" w:rsidRPr="00C622C5" w:rsidRDefault="004C23C1" w:rsidP="004C2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4C23C1" w:rsidRDefault="004C23C1" w:rsidP="004C23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 xml:space="preserve">15) физические лица - в отношении хозяйственных строений или сооружений, площадь каждого из которых не превышает 50 квадратных </w:t>
      </w:r>
      <w:r w:rsidRPr="00C622C5">
        <w:rPr>
          <w:rFonts w:ascii="Times New Roman" w:hAnsi="Times New Roman"/>
          <w:sz w:val="28"/>
          <w:szCs w:val="28"/>
          <w:lang w:eastAsia="ru-RU"/>
        </w:rPr>
        <w:lastRenderedPageBreak/>
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40149" w:rsidRDefault="00D40149"/>
    <w:sectPr w:rsidR="00D4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C1"/>
    <w:rsid w:val="004C23C1"/>
    <w:rsid w:val="00D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23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23C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4C23C1"/>
    <w:rPr>
      <w:b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C23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C23C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23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23C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4C23C1"/>
    <w:rPr>
      <w:b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C23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C23C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2017-01-02T14:22:00Z</dcterms:created>
  <dcterms:modified xsi:type="dcterms:W3CDTF">2017-01-02T14:24:00Z</dcterms:modified>
</cp:coreProperties>
</file>