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DE" w:rsidRDefault="00584ADE" w:rsidP="00584ADE">
      <w:pPr>
        <w:spacing w:after="0" w:line="240" w:lineRule="auto"/>
        <w:ind w:left="6237"/>
      </w:pPr>
      <w:r>
        <w:rPr>
          <w:rStyle w:val="a4"/>
          <w:rFonts w:ascii="Times New Roman" w:hAnsi="Times New Roman"/>
          <w:b w:val="0"/>
          <w:sz w:val="28"/>
          <w:szCs w:val="28"/>
        </w:rPr>
        <w:t>Утверждено</w:t>
      </w:r>
    </w:p>
    <w:p w:rsidR="00584ADE" w:rsidRDefault="00584ADE" w:rsidP="00584ADE">
      <w:pPr>
        <w:spacing w:after="0" w:line="240" w:lineRule="auto"/>
        <w:ind w:left="6237"/>
        <w:rPr>
          <w:rStyle w:val="a4"/>
          <w:rFonts w:ascii="Times New Roman" w:hAnsi="Times New Roman"/>
          <w:b w:val="0"/>
          <w:sz w:val="28"/>
          <w:szCs w:val="28"/>
        </w:rPr>
      </w:pPr>
      <w:hyperlink w:anchor="sub_0" w:history="1">
        <w:r w:rsidRPr="00584ADE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>
        <w:rPr>
          <w:rStyle w:val="a4"/>
          <w:rFonts w:ascii="Times New Roman" w:hAnsi="Times New Roman"/>
          <w:b w:val="0"/>
          <w:sz w:val="28"/>
          <w:szCs w:val="28"/>
        </w:rPr>
        <w:t xml:space="preserve"> Совета МО "</w:t>
      </w:r>
      <w:proofErr w:type="spellStart"/>
      <w:r>
        <w:rPr>
          <w:rStyle w:val="a4"/>
          <w:rFonts w:ascii="Times New Roman" w:hAnsi="Times New Roman"/>
          <w:b w:val="0"/>
          <w:sz w:val="28"/>
          <w:szCs w:val="28"/>
        </w:rPr>
        <w:t>Тулугановский</w:t>
      </w:r>
      <w:proofErr w:type="spellEnd"/>
      <w:r>
        <w:rPr>
          <w:rStyle w:val="a4"/>
          <w:rFonts w:ascii="Times New Roman" w:hAnsi="Times New Roman"/>
          <w:b w:val="0"/>
          <w:sz w:val="28"/>
          <w:szCs w:val="28"/>
        </w:rPr>
        <w:t xml:space="preserve"> сельсовет"</w:t>
      </w:r>
    </w:p>
    <w:p w:rsidR="00584ADE" w:rsidRDefault="00584ADE" w:rsidP="00584ADE">
      <w:pPr>
        <w:spacing w:after="0" w:line="240" w:lineRule="auto"/>
        <w:ind w:left="6237"/>
      </w:pPr>
      <w:r>
        <w:rPr>
          <w:rStyle w:val="a4"/>
          <w:rFonts w:ascii="Times New Roman" w:hAnsi="Times New Roman"/>
          <w:b w:val="0"/>
          <w:sz w:val="28"/>
          <w:szCs w:val="28"/>
        </w:rPr>
        <w:t>от  18.11.201</w:t>
      </w:r>
      <w:r w:rsidRPr="00702039">
        <w:rPr>
          <w:rStyle w:val="a4"/>
          <w:rFonts w:ascii="Times New Roman" w:hAnsi="Times New Roman"/>
          <w:b w:val="0"/>
          <w:sz w:val="28"/>
          <w:szCs w:val="28"/>
        </w:rPr>
        <w:t>6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года  № 15</w:t>
      </w:r>
    </w:p>
    <w:p w:rsidR="00584ADE" w:rsidRDefault="00584ADE" w:rsidP="00584ADE">
      <w:pPr>
        <w:ind w:left="6237"/>
      </w:pPr>
    </w:p>
    <w:p w:rsidR="00584ADE" w:rsidRDefault="00584ADE" w:rsidP="00584ADE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584ADE" w:rsidRDefault="00584ADE" w:rsidP="00584AD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 МО "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Тулугановский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584ADE" w:rsidRDefault="00584ADE" w:rsidP="00584A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4ADE" w:rsidRDefault="00584ADE" w:rsidP="00584ADE">
      <w:pPr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84ADE" w:rsidRDefault="00584ADE" w:rsidP="00584A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Налог на иму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щество физических лиц  устанавливается в соответствии с </w:t>
      </w:r>
      <w:hyperlink r:id="rId6" w:history="1">
        <w:r w:rsidRPr="00584ADE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Уставом МО «</w:t>
      </w:r>
      <w:proofErr w:type="spellStart"/>
      <w:r>
        <w:rPr>
          <w:rFonts w:ascii="Times New Roman" w:hAnsi="Times New Roman"/>
          <w:sz w:val="28"/>
          <w:szCs w:val="28"/>
        </w:rPr>
        <w:t>Тулугановский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584ADE" w:rsidRDefault="00584ADE" w:rsidP="00584AD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584ADE" w:rsidRDefault="00584ADE" w:rsidP="00584ADE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" w:name="sub_1012"/>
      <w:r>
        <w:rPr>
          <w:rFonts w:ascii="Times New Roman" w:hAnsi="Times New Roman" w:cs="Times New Roman"/>
          <w:sz w:val="28"/>
          <w:szCs w:val="28"/>
        </w:rPr>
        <w:t>2. Налоговые ставки</w:t>
      </w:r>
    </w:p>
    <w:p w:rsidR="00584ADE" w:rsidRDefault="00584ADE" w:rsidP="00584A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584ADE" w:rsidRDefault="00584ADE" w:rsidP="00584A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721"/>
      </w:tblGrid>
      <w:tr w:rsidR="00584ADE" w:rsidTr="006D354E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ADE" w:rsidRDefault="00584ADE" w:rsidP="006D354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ADE" w:rsidRDefault="00584ADE" w:rsidP="006D354E">
            <w:pPr>
              <w:pStyle w:val="a5"/>
              <w:jc w:val="center"/>
            </w:pPr>
            <w:r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584ADE" w:rsidTr="006D354E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ADE" w:rsidRDefault="00584ADE" w:rsidP="006D354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жилые дома;</w:t>
            </w:r>
          </w:p>
          <w:p w:rsidR="00584ADE" w:rsidRDefault="00584ADE" w:rsidP="006D354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584ADE" w:rsidRDefault="00584ADE" w:rsidP="006D354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584ADE" w:rsidRDefault="00584ADE" w:rsidP="006D3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единый недвижимый комплекс, в состав которого входит хотя бы одно жилое помещение;</w:t>
            </w:r>
          </w:p>
          <w:p w:rsidR="00584ADE" w:rsidRDefault="00584ADE" w:rsidP="006D35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584ADE" w:rsidRDefault="00584ADE" w:rsidP="006D354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ADE" w:rsidRDefault="00584ADE" w:rsidP="006D354E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0,3%</w:t>
            </w:r>
          </w:p>
          <w:p w:rsidR="00584ADE" w:rsidRDefault="00584ADE" w:rsidP="006D354E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4ADE" w:rsidTr="006D354E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ADE" w:rsidRDefault="00584ADE" w:rsidP="006D354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-объекты с кадастровой стоимостью свыше 300 млн. руб.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ADE" w:rsidRDefault="00584ADE" w:rsidP="006D354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  <w:p w:rsidR="00584ADE" w:rsidRDefault="00584ADE" w:rsidP="006D354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ADE" w:rsidTr="006D354E">
        <w:trPr>
          <w:trHeight w:val="30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ADE" w:rsidRDefault="00584ADE" w:rsidP="006D354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ADE" w:rsidRDefault="00584ADE" w:rsidP="006D354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0,5%</w:t>
            </w:r>
          </w:p>
          <w:p w:rsidR="00584ADE" w:rsidRDefault="00584ADE" w:rsidP="006D354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ADE" w:rsidTr="006D354E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ADE" w:rsidRDefault="00584ADE" w:rsidP="006D354E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</w:t>
            </w:r>
            <w:r>
              <w:rPr>
                <w:rFonts w:ascii="Times New Roman" w:hAnsi="Times New Roman" w:cs="Times New Roman"/>
              </w:rPr>
              <w:lastRenderedPageBreak/>
              <w:t>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584ADE" w:rsidRDefault="00584ADE" w:rsidP="006D354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ADE" w:rsidRDefault="00584ADE" w:rsidP="006D354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2%</w:t>
            </w:r>
          </w:p>
          <w:p w:rsidR="00584ADE" w:rsidRDefault="00584ADE" w:rsidP="006D354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1"/>
    <w:p w:rsidR="00584ADE" w:rsidRDefault="00584ADE" w:rsidP="00584ADE">
      <w:pPr>
        <w:pStyle w:val="1"/>
        <w:numPr>
          <w:ilvl w:val="0"/>
          <w:numId w:val="0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sz w:val="28"/>
          <w:szCs w:val="28"/>
          <w:lang w:val="ru-RU"/>
        </w:rPr>
        <w:lastRenderedPageBreak/>
        <w:t>3</w:t>
      </w:r>
      <w:r w:rsidRPr="00AC113E">
        <w:rPr>
          <w:rFonts w:ascii="Times New Roman" w:hAnsi="Times New Roman" w:cs="Times New Roman"/>
          <w:bCs w:val="0"/>
          <w:sz w:val="28"/>
          <w:szCs w:val="28"/>
        </w:rPr>
        <w:t>. Налоговые льготы</w:t>
      </w:r>
    </w:p>
    <w:p w:rsidR="00584ADE" w:rsidRPr="000D367D" w:rsidRDefault="00584ADE" w:rsidP="00584ADE"/>
    <w:p w:rsidR="00584ADE" w:rsidRPr="00AC113E" w:rsidRDefault="00584ADE" w:rsidP="00584A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AC113E">
        <w:rPr>
          <w:rFonts w:ascii="Times New Roman" w:hAnsi="Times New Roman"/>
          <w:sz w:val="28"/>
          <w:szCs w:val="28"/>
          <w:lang w:eastAsia="ru-RU"/>
        </w:rPr>
        <w:t>.1.  Налоговая льгота предоставляется налогоплательщикам, имеющим право на налоговую льготу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C113E">
        <w:rPr>
          <w:rFonts w:ascii="Times New Roman" w:hAnsi="Times New Roman"/>
          <w:sz w:val="28"/>
          <w:szCs w:val="28"/>
          <w:lang w:eastAsia="ru-RU"/>
        </w:rPr>
        <w:t xml:space="preserve"> в соответствии со статьей 407 Налогового кодекса Российской Федерации.</w:t>
      </w:r>
    </w:p>
    <w:p w:rsidR="00584ADE" w:rsidRPr="00AC113E" w:rsidRDefault="00584ADE" w:rsidP="00584A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AC113E">
        <w:rPr>
          <w:rFonts w:ascii="Times New Roman" w:hAnsi="Times New Roman"/>
          <w:sz w:val="28"/>
          <w:szCs w:val="28"/>
          <w:lang w:eastAsia="ru-RU"/>
        </w:rPr>
        <w:t>.2.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584ADE" w:rsidRPr="00AC113E" w:rsidRDefault="00584ADE" w:rsidP="00584A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Pr="00AC113E">
        <w:rPr>
          <w:rFonts w:ascii="Times New Roman" w:hAnsi="Times New Roman"/>
          <w:sz w:val="28"/>
          <w:szCs w:val="28"/>
          <w:lang w:eastAsia="ru-RU"/>
        </w:rPr>
        <w:t xml:space="preserve">. При определении подлежащей уплате налогоплательщиком суммы налога налоговая льгота предоставляется </w:t>
      </w:r>
      <w:proofErr w:type="gramStart"/>
      <w:r w:rsidRPr="00AC113E">
        <w:rPr>
          <w:rFonts w:ascii="Times New Roman" w:hAnsi="Times New Roman"/>
          <w:sz w:val="28"/>
          <w:szCs w:val="28"/>
          <w:lang w:eastAsia="ru-RU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AC113E">
        <w:rPr>
          <w:rFonts w:ascii="Times New Roman" w:hAnsi="Times New Roman"/>
          <w:sz w:val="28"/>
          <w:szCs w:val="28"/>
          <w:lang w:eastAsia="ru-RU"/>
        </w:rPr>
        <w:t xml:space="preserve"> налоговых льгот.</w:t>
      </w:r>
    </w:p>
    <w:p w:rsidR="00584ADE" w:rsidRPr="00AC113E" w:rsidRDefault="00584ADE" w:rsidP="00584A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AC113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AC113E">
        <w:rPr>
          <w:rFonts w:ascii="Times New Roman" w:hAnsi="Times New Roman"/>
          <w:sz w:val="28"/>
          <w:szCs w:val="28"/>
          <w:lang w:eastAsia="ru-RU"/>
        </w:rPr>
        <w:t>. </w:t>
      </w:r>
      <w:r w:rsidRPr="00AC113E">
        <w:rPr>
          <w:rFonts w:ascii="Times New Roman" w:eastAsia="Times New Roman" w:hAnsi="Times New Roman"/>
          <w:sz w:val="28"/>
          <w:szCs w:val="28"/>
        </w:rPr>
        <w:t>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</w:t>
      </w:r>
      <w:r w:rsidRPr="00AC113E">
        <w:rPr>
          <w:rFonts w:ascii="Times New Roman" w:hAnsi="Times New Roman"/>
          <w:sz w:val="28"/>
          <w:szCs w:val="28"/>
          <w:lang w:eastAsia="ru-RU"/>
        </w:rPr>
        <w:t>.</w:t>
      </w:r>
    </w:p>
    <w:p w:rsidR="00584ADE" w:rsidRPr="00AC113E" w:rsidRDefault="00584ADE" w:rsidP="00584AD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AC113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AC113E">
        <w:rPr>
          <w:rFonts w:ascii="Times New Roman" w:hAnsi="Times New Roman"/>
          <w:sz w:val="28"/>
          <w:szCs w:val="28"/>
          <w:lang w:eastAsia="ru-RU"/>
        </w:rPr>
        <w:t>. </w:t>
      </w:r>
      <w:r w:rsidRPr="00AC113E">
        <w:rPr>
          <w:rFonts w:ascii="Times New Roman" w:eastAsia="Times New Roman" w:hAnsi="Times New Roman"/>
          <w:sz w:val="28"/>
          <w:szCs w:val="28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</w:t>
      </w:r>
      <w:r>
        <w:rPr>
          <w:rFonts w:ascii="Times New Roman" w:eastAsia="Times New Roman" w:hAnsi="Times New Roman"/>
          <w:sz w:val="28"/>
          <w:szCs w:val="28"/>
        </w:rPr>
        <w:t xml:space="preserve"> до 1 ноября</w:t>
      </w:r>
      <w:r w:rsidRPr="00AC113E">
        <w:rPr>
          <w:rFonts w:ascii="Times New Roman" w:hAnsi="Times New Roman"/>
          <w:sz w:val="28"/>
          <w:szCs w:val="28"/>
          <w:lang w:eastAsia="ru-RU"/>
        </w:rPr>
        <w:t>.</w:t>
      </w:r>
    </w:p>
    <w:p w:rsidR="00584ADE" w:rsidRPr="00AC113E" w:rsidRDefault="00584ADE" w:rsidP="00584A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AC113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AC113E">
        <w:rPr>
          <w:rFonts w:ascii="Times New Roman" w:hAnsi="Times New Roman"/>
          <w:sz w:val="28"/>
          <w:szCs w:val="28"/>
          <w:lang w:eastAsia="ru-RU"/>
        </w:rPr>
        <w:t>.</w:t>
      </w:r>
      <w:r w:rsidRPr="00AC113E">
        <w:rPr>
          <w:rFonts w:ascii="Times New Roman" w:hAnsi="Times New Roman"/>
          <w:sz w:val="28"/>
          <w:szCs w:val="28"/>
        </w:rPr>
        <w:t> </w:t>
      </w:r>
      <w:r w:rsidRPr="00AC113E">
        <w:rPr>
          <w:rFonts w:ascii="Times New Roman" w:hAnsi="Times New Roman"/>
          <w:sz w:val="28"/>
          <w:szCs w:val="28"/>
          <w:lang w:eastAsia="ru-RU"/>
        </w:rPr>
        <w:t>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положениями главы 32 Налогового кодекса Российской Федерации</w:t>
      </w:r>
      <w:r w:rsidRPr="00AC113E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.</w:t>
      </w:r>
    </w:p>
    <w:p w:rsidR="00584ADE" w:rsidRDefault="00584ADE" w:rsidP="00584ADE">
      <w:pPr>
        <w:spacing w:after="0" w:line="240" w:lineRule="auto"/>
        <w:ind w:firstLine="567"/>
        <w:jc w:val="center"/>
        <w:rPr>
          <w:rFonts w:ascii="Times New Roman" w:hAnsi="Times New Roman"/>
          <w:iCs/>
          <w:sz w:val="28"/>
          <w:szCs w:val="28"/>
        </w:rPr>
      </w:pPr>
    </w:p>
    <w:p w:rsidR="00584ADE" w:rsidRDefault="00584ADE" w:rsidP="00584ADE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4</w:t>
      </w:r>
      <w:r w:rsidRPr="00FC151A">
        <w:rPr>
          <w:rFonts w:ascii="Times New Roman" w:hAnsi="Times New Roman"/>
          <w:b/>
          <w:iCs/>
          <w:sz w:val="28"/>
          <w:szCs w:val="28"/>
        </w:rPr>
        <w:t>.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151A">
        <w:rPr>
          <w:rFonts w:ascii="Times New Roman" w:hAnsi="Times New Roman"/>
          <w:b/>
          <w:iCs/>
          <w:sz w:val="28"/>
          <w:szCs w:val="28"/>
        </w:rPr>
        <w:t>Налоговые вычеты</w:t>
      </w:r>
    </w:p>
    <w:p w:rsidR="00584ADE" w:rsidRPr="00FC151A" w:rsidRDefault="00584ADE" w:rsidP="00584AD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84ADE" w:rsidRPr="00E67279" w:rsidRDefault="00584ADE" w:rsidP="00584A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  <w:r w:rsidRPr="00AC113E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  <w:lang w:eastAsia="x-none"/>
        </w:rPr>
        <w:t>статье 403 НК РФ определены следующие налоговые вычеты</w:t>
      </w:r>
      <w:r w:rsidRPr="00E67279">
        <w:rPr>
          <w:rFonts w:ascii="Times New Roman" w:hAnsi="Times New Roman"/>
          <w:sz w:val="28"/>
          <w:szCs w:val="28"/>
          <w:lang w:eastAsia="x-none"/>
        </w:rPr>
        <w:t>:</w:t>
      </w:r>
    </w:p>
    <w:p w:rsidR="00584ADE" w:rsidRPr="00E67279" w:rsidRDefault="00584ADE" w:rsidP="00584A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  <w:r w:rsidRPr="00E67279">
        <w:rPr>
          <w:rFonts w:ascii="Times New Roman" w:hAnsi="Times New Roman"/>
          <w:sz w:val="28"/>
          <w:szCs w:val="28"/>
          <w:lang w:eastAsia="x-none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584ADE" w:rsidRPr="00E67279" w:rsidRDefault="00584ADE" w:rsidP="00584A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  <w:r w:rsidRPr="00E67279">
        <w:rPr>
          <w:rFonts w:ascii="Times New Roman" w:hAnsi="Times New Roman"/>
          <w:sz w:val="28"/>
          <w:szCs w:val="28"/>
          <w:lang w:eastAsia="x-none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584ADE" w:rsidRPr="00E67279" w:rsidRDefault="00584ADE" w:rsidP="00584A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  <w:r w:rsidRPr="00E67279">
        <w:rPr>
          <w:rFonts w:ascii="Times New Roman" w:hAnsi="Times New Roman"/>
          <w:sz w:val="28"/>
          <w:szCs w:val="28"/>
          <w:lang w:eastAsia="x-none"/>
        </w:rPr>
        <w:t xml:space="preserve">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584ADE" w:rsidRPr="00E67279" w:rsidRDefault="00584ADE" w:rsidP="00584A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  <w:r w:rsidRPr="00E67279">
        <w:rPr>
          <w:rFonts w:ascii="Times New Roman" w:hAnsi="Times New Roman"/>
          <w:sz w:val="28"/>
          <w:szCs w:val="28"/>
          <w:lang w:eastAsia="x-none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FC0AA0" w:rsidRDefault="00FC0AA0"/>
    <w:sectPr w:rsidR="00FC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DE"/>
    <w:rsid w:val="00584ADE"/>
    <w:rsid w:val="00FC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DE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584ADE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ADE"/>
    <w:rPr>
      <w:rFonts w:ascii="Arial" w:eastAsia="Times New Roman" w:hAnsi="Arial" w:cs="Arial"/>
      <w:b/>
      <w:bCs/>
      <w:color w:val="26282F"/>
      <w:sz w:val="24"/>
      <w:szCs w:val="24"/>
      <w:lang w:val="x-none" w:eastAsia="zh-CN"/>
    </w:rPr>
  </w:style>
  <w:style w:type="character" w:customStyle="1" w:styleId="a3">
    <w:name w:val="Гипертекстовая ссылка"/>
    <w:rsid w:val="00584ADE"/>
    <w:rPr>
      <w:b/>
      <w:bCs/>
      <w:color w:val="106BBE"/>
    </w:rPr>
  </w:style>
  <w:style w:type="character" w:customStyle="1" w:styleId="a4">
    <w:name w:val="Цветовое выделение"/>
    <w:rsid w:val="00584ADE"/>
    <w:rPr>
      <w:b/>
      <w:bCs/>
      <w:color w:val="26282F"/>
    </w:rPr>
  </w:style>
  <w:style w:type="paragraph" w:customStyle="1" w:styleId="a5">
    <w:name w:val="Нормальный (таблица)"/>
    <w:basedOn w:val="a"/>
    <w:next w:val="a"/>
    <w:rsid w:val="00584ADE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DE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584ADE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ADE"/>
    <w:rPr>
      <w:rFonts w:ascii="Arial" w:eastAsia="Times New Roman" w:hAnsi="Arial" w:cs="Arial"/>
      <w:b/>
      <w:bCs/>
      <w:color w:val="26282F"/>
      <w:sz w:val="24"/>
      <w:szCs w:val="24"/>
      <w:lang w:val="x-none" w:eastAsia="zh-CN"/>
    </w:rPr>
  </w:style>
  <w:style w:type="character" w:customStyle="1" w:styleId="a3">
    <w:name w:val="Гипертекстовая ссылка"/>
    <w:rsid w:val="00584ADE"/>
    <w:rPr>
      <w:b/>
      <w:bCs/>
      <w:color w:val="106BBE"/>
    </w:rPr>
  </w:style>
  <w:style w:type="character" w:customStyle="1" w:styleId="a4">
    <w:name w:val="Цветовое выделение"/>
    <w:rsid w:val="00584ADE"/>
    <w:rPr>
      <w:b/>
      <w:bCs/>
      <w:color w:val="26282F"/>
    </w:rPr>
  </w:style>
  <w:style w:type="paragraph" w:customStyle="1" w:styleId="a5">
    <w:name w:val="Нормальный (таблица)"/>
    <w:basedOn w:val="a"/>
    <w:next w:val="a"/>
    <w:rsid w:val="00584ADE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2017-01-02T14:30:00Z</dcterms:created>
  <dcterms:modified xsi:type="dcterms:W3CDTF">2017-01-02T14:31:00Z</dcterms:modified>
</cp:coreProperties>
</file>