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CD4" w:rsidRPr="00620F83" w:rsidRDefault="00AD6CD4" w:rsidP="00AD6CD4">
      <w:pPr>
        <w:spacing w:after="0" w:line="240" w:lineRule="exact"/>
        <w:jc w:val="right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513F52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Утверждено</w:t>
      </w:r>
    </w:p>
    <w:p w:rsidR="00AD6CD4" w:rsidRPr="00513F52" w:rsidRDefault="00AD6CD4" w:rsidP="00AD6CD4">
      <w:pPr>
        <w:spacing w:after="0" w:line="240" w:lineRule="auto"/>
        <w:ind w:left="5529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13F52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Решением Совета</w:t>
      </w:r>
    </w:p>
    <w:p w:rsidR="00AD6CD4" w:rsidRPr="00513F52" w:rsidRDefault="00AD6CD4" w:rsidP="00AD6CD4">
      <w:pPr>
        <w:spacing w:after="0" w:line="240" w:lineRule="auto"/>
        <w:ind w:left="5529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13F52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муниципального образования «</w:t>
      </w:r>
      <w:proofErr w:type="spellStart"/>
      <w:r w:rsidRPr="00513F52">
        <w:rPr>
          <w:rFonts w:ascii="Times New Roman" w:hAnsi="Times New Roman" w:cs="Times New Roman"/>
          <w:color w:val="000000"/>
          <w:sz w:val="28"/>
          <w:szCs w:val="28"/>
        </w:rPr>
        <w:t>Алтынжарский</w:t>
      </w:r>
      <w:proofErr w:type="spellEnd"/>
      <w:r w:rsidRPr="00513F5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сельсовет»</w:t>
      </w:r>
    </w:p>
    <w:p w:rsidR="00AD6CD4" w:rsidRPr="00513F52" w:rsidRDefault="00AD6CD4" w:rsidP="00AD6CD4">
      <w:pPr>
        <w:spacing w:after="0" w:line="240" w:lineRule="auto"/>
        <w:ind w:left="5529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22.11.</w:t>
      </w:r>
      <w:r w:rsidRPr="00513F52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2016 г. №</w:t>
      </w: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19</w:t>
      </w:r>
    </w:p>
    <w:p w:rsidR="00AD6CD4" w:rsidRPr="00DA19F0" w:rsidRDefault="00AD6CD4" w:rsidP="00AD6CD4">
      <w:pPr>
        <w:pStyle w:val="1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D6CD4" w:rsidRDefault="00AD6CD4" w:rsidP="00AD6CD4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AD6CD4" w:rsidRPr="000A1ECD" w:rsidRDefault="00AD6CD4" w:rsidP="00AD6CD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A1ECD">
        <w:rPr>
          <w:rFonts w:ascii="Times New Roman" w:hAnsi="Times New Roman" w:cs="Times New Roman"/>
          <w:color w:val="000000"/>
          <w:sz w:val="28"/>
          <w:szCs w:val="28"/>
        </w:rPr>
        <w:t>Положение</w:t>
      </w:r>
      <w:r w:rsidRPr="000A1EC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 налоге на имущество физических лиц </w:t>
      </w:r>
    </w:p>
    <w:p w:rsidR="00AD6CD4" w:rsidRPr="000A1ECD" w:rsidRDefault="00AD6CD4" w:rsidP="00AD6CD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A1ECD">
        <w:rPr>
          <w:rFonts w:ascii="Times New Roman" w:hAnsi="Times New Roman" w:cs="Times New Roman"/>
          <w:color w:val="000000"/>
          <w:sz w:val="28"/>
          <w:szCs w:val="28"/>
        </w:rPr>
        <w:t>на территории муниципального образования «</w:t>
      </w:r>
      <w:proofErr w:type="spellStart"/>
      <w:r w:rsidRPr="000A1ECD">
        <w:rPr>
          <w:rFonts w:ascii="Times New Roman" w:hAnsi="Times New Roman" w:cs="Times New Roman"/>
          <w:color w:val="000000"/>
          <w:sz w:val="28"/>
          <w:szCs w:val="28"/>
        </w:rPr>
        <w:t>Алтынжарский</w:t>
      </w:r>
      <w:proofErr w:type="spellEnd"/>
      <w:r w:rsidRPr="000A1EC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сельсовет»</w:t>
      </w:r>
    </w:p>
    <w:p w:rsidR="00AD6CD4" w:rsidRPr="000A1ECD" w:rsidRDefault="00AD6CD4" w:rsidP="00AD6CD4">
      <w:pPr>
        <w:rPr>
          <w:b/>
          <w:bCs/>
          <w:color w:val="000000"/>
        </w:rPr>
      </w:pPr>
    </w:p>
    <w:p w:rsidR="00AD6CD4" w:rsidRPr="008F2E89" w:rsidRDefault="00AD6CD4" w:rsidP="00AD6CD4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2E89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AD6CD4" w:rsidRPr="008F2E89" w:rsidRDefault="00AD6CD4" w:rsidP="00AD6C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E89">
        <w:rPr>
          <w:rFonts w:ascii="Times New Roman" w:hAnsi="Times New Roman" w:cs="Times New Roman"/>
          <w:sz w:val="28"/>
          <w:szCs w:val="28"/>
        </w:rPr>
        <w:t xml:space="preserve">1.1. Налог на имущество физических лиц  устанавливается в соответствии с </w:t>
      </w:r>
      <w:hyperlink r:id="rId6" w:history="1">
        <w:r w:rsidRPr="008F2E89">
          <w:rPr>
            <w:rStyle w:val="a4"/>
            <w:rFonts w:ascii="Times New Roman" w:hAnsi="Times New Roman" w:cs="Times New Roman"/>
            <w:b w:val="0"/>
            <w:bCs w:val="0"/>
            <w:sz w:val="28"/>
            <w:szCs w:val="28"/>
          </w:rPr>
          <w:t>Налоговым кодексом</w:t>
        </w:r>
      </w:hyperlink>
      <w:r w:rsidRPr="008F2E89">
        <w:rPr>
          <w:rFonts w:ascii="Times New Roman" w:hAnsi="Times New Roman" w:cs="Times New Roman"/>
          <w:sz w:val="28"/>
          <w:szCs w:val="28"/>
        </w:rPr>
        <w:t xml:space="preserve"> Российской </w:t>
      </w:r>
      <w:r>
        <w:rPr>
          <w:rFonts w:ascii="Times New Roman" w:hAnsi="Times New Roman" w:cs="Times New Roman"/>
          <w:sz w:val="28"/>
          <w:szCs w:val="28"/>
        </w:rPr>
        <w:t>Федерации, Уставом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Алтынжарский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8F2E89">
        <w:rPr>
          <w:rFonts w:ascii="Times New Roman" w:hAnsi="Times New Roman" w:cs="Times New Roman"/>
          <w:sz w:val="28"/>
          <w:szCs w:val="28"/>
        </w:rPr>
        <w:t>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AD6CD4" w:rsidRPr="008F2E89" w:rsidRDefault="00AD6CD4" w:rsidP="00AD6C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E89">
        <w:rPr>
          <w:rFonts w:ascii="Times New Roman" w:hAnsi="Times New Roman" w:cs="Times New Roman"/>
          <w:sz w:val="28"/>
          <w:szCs w:val="28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AD6CD4" w:rsidRPr="00A1360E" w:rsidRDefault="00AD6CD4" w:rsidP="00AD6CD4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sub_1012"/>
      <w:r w:rsidRPr="00A1360E">
        <w:rPr>
          <w:rFonts w:ascii="Times New Roman" w:hAnsi="Times New Roman" w:cs="Times New Roman"/>
          <w:color w:val="000000"/>
          <w:sz w:val="28"/>
          <w:szCs w:val="28"/>
        </w:rPr>
        <w:t>2. Налоговые ставки</w:t>
      </w:r>
    </w:p>
    <w:p w:rsidR="00AD6CD4" w:rsidRPr="00C622C5" w:rsidRDefault="00AD6CD4" w:rsidP="00AD6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2C5">
        <w:rPr>
          <w:rFonts w:ascii="Times New Roman" w:hAnsi="Times New Roman" w:cs="Times New Roman"/>
          <w:sz w:val="28"/>
          <w:szCs w:val="28"/>
        </w:rPr>
        <w:t>Ставки налога на недвижимое имущество устанавливаются в следующих размерах:</w:t>
      </w:r>
    </w:p>
    <w:p w:rsidR="00AD6CD4" w:rsidRPr="00C622C5" w:rsidRDefault="00AD6CD4" w:rsidP="00AD6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AD6CD4" w:rsidRPr="00C622C5" w:rsidTr="002D11E4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D4" w:rsidRPr="00C622C5" w:rsidRDefault="00AD6CD4" w:rsidP="002D11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>В отношении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CD4" w:rsidRPr="00C622C5" w:rsidRDefault="00AD6CD4" w:rsidP="002D11E4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>Ставка налога</w:t>
            </w:r>
          </w:p>
        </w:tc>
      </w:tr>
      <w:tr w:rsidR="00AD6CD4" w:rsidRPr="00C622C5" w:rsidTr="002D11E4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D4" w:rsidRPr="00C622C5" w:rsidRDefault="00AD6CD4" w:rsidP="002D11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>- жилые дома;</w:t>
            </w:r>
          </w:p>
          <w:p w:rsidR="00AD6CD4" w:rsidRPr="00C622C5" w:rsidRDefault="00AD6CD4" w:rsidP="002D11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 xml:space="preserve">- жилые помещения; </w:t>
            </w:r>
          </w:p>
          <w:p w:rsidR="00AD6CD4" w:rsidRPr="00C622C5" w:rsidRDefault="00AD6CD4" w:rsidP="002D11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>объекты незавершенного строительства, в случае если проектируемое назначение таких объектов является жилой дом;</w:t>
            </w:r>
          </w:p>
          <w:p w:rsidR="00AD6CD4" w:rsidRPr="00C622C5" w:rsidRDefault="00AD6CD4" w:rsidP="002D11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единый недвижимый комплекс, в состав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622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которых</w:t>
            </w:r>
            <w:proofErr w:type="gramEnd"/>
            <w:r w:rsidRPr="00C622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входит хотя бы одно жилое помещение;</w:t>
            </w:r>
          </w:p>
          <w:p w:rsidR="00AD6CD4" w:rsidRPr="00C622C5" w:rsidRDefault="00AD6CD4" w:rsidP="002D11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гараж и </w:t>
            </w:r>
            <w:proofErr w:type="spellStart"/>
            <w:r w:rsidRPr="00C622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C622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-место;</w:t>
            </w:r>
          </w:p>
          <w:p w:rsidR="00AD6CD4" w:rsidRPr="00C622C5" w:rsidRDefault="00AD6CD4" w:rsidP="002D11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C622C5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C622C5">
              <w:rPr>
                <w:rFonts w:ascii="Times New Roman" w:hAnsi="Times New Roman" w:cs="Times New Roman"/>
                <w:sz w:val="28"/>
                <w:szCs w:val="28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CD4" w:rsidRPr="00C622C5" w:rsidRDefault="00AD6CD4" w:rsidP="002D11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0,3%</w:t>
            </w:r>
          </w:p>
          <w:p w:rsidR="00AD6CD4" w:rsidRPr="00C622C5" w:rsidRDefault="00AD6CD4" w:rsidP="002D11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0,3%</w:t>
            </w:r>
          </w:p>
          <w:p w:rsidR="00AD6CD4" w:rsidRPr="00C622C5" w:rsidRDefault="00AD6CD4" w:rsidP="002D11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>0,3%</w:t>
            </w:r>
          </w:p>
          <w:p w:rsidR="00AD6CD4" w:rsidRPr="00C622C5" w:rsidRDefault="00AD6CD4" w:rsidP="002D11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CD4" w:rsidRPr="00C622C5" w:rsidRDefault="00AD6CD4" w:rsidP="002D11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CD4" w:rsidRPr="00C622C5" w:rsidRDefault="00AD6CD4" w:rsidP="002D11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>0,3%</w:t>
            </w:r>
          </w:p>
          <w:p w:rsidR="00AD6CD4" w:rsidRPr="00C622C5" w:rsidRDefault="00AD6CD4" w:rsidP="002D11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CD4" w:rsidRPr="00C622C5" w:rsidRDefault="00AD6CD4" w:rsidP="002D11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 xml:space="preserve"> 0,3%</w:t>
            </w:r>
          </w:p>
          <w:p w:rsidR="00AD6CD4" w:rsidRPr="00C622C5" w:rsidRDefault="00AD6CD4" w:rsidP="002D11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>0,3%</w:t>
            </w:r>
          </w:p>
          <w:p w:rsidR="00AD6CD4" w:rsidRPr="00C622C5" w:rsidRDefault="00AD6CD4" w:rsidP="002D11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D6CD4" w:rsidRPr="00C622C5" w:rsidTr="002D11E4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D4" w:rsidRPr="00C622C5" w:rsidRDefault="00AD6CD4" w:rsidP="002D11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>объекты с кадастровой стоимостью свыше 300 млн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CD4" w:rsidRPr="00C622C5" w:rsidRDefault="00AD6CD4" w:rsidP="002D11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>2%</w:t>
            </w:r>
          </w:p>
          <w:p w:rsidR="00AD6CD4" w:rsidRPr="00C622C5" w:rsidRDefault="00AD6CD4" w:rsidP="002D11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CD4" w:rsidRPr="00C622C5" w:rsidTr="002D11E4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D4" w:rsidRPr="00C622C5" w:rsidRDefault="00AD6CD4" w:rsidP="002D11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>- прочие объекты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CD4" w:rsidRPr="00C622C5" w:rsidRDefault="00AD6CD4" w:rsidP="002D11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>0,5%</w:t>
            </w:r>
          </w:p>
          <w:p w:rsidR="00AD6CD4" w:rsidRPr="00C622C5" w:rsidRDefault="00AD6CD4" w:rsidP="002D11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CD4" w:rsidRPr="00C622C5" w:rsidTr="002D11E4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D4" w:rsidRPr="00C622C5" w:rsidRDefault="00AD6CD4" w:rsidP="002D11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объекты, включенные в перечень</w:t>
            </w: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>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итания и бытового обслуживания)</w:t>
            </w:r>
            <w:proofErr w:type="gramEnd"/>
          </w:p>
          <w:p w:rsidR="00AD6CD4" w:rsidRPr="00C622C5" w:rsidRDefault="00AD6CD4" w:rsidP="002D11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CD4" w:rsidRPr="00C622C5" w:rsidRDefault="00AD6CD4" w:rsidP="002D11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>2%</w:t>
            </w:r>
          </w:p>
          <w:p w:rsidR="00AD6CD4" w:rsidRPr="00C622C5" w:rsidRDefault="00AD6CD4" w:rsidP="002D11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6CD4" w:rsidRPr="00C622C5" w:rsidRDefault="00AD6CD4" w:rsidP="00AD6CD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622C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AD6CD4" w:rsidRDefault="00AD6CD4" w:rsidP="00AD6CD4">
      <w:pPr>
        <w:pStyle w:val="1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lang w:eastAsia="x-none"/>
        </w:rPr>
      </w:pPr>
      <w:r w:rsidRPr="00A1360E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Налоговые вычеты</w:t>
      </w:r>
    </w:p>
    <w:p w:rsidR="00AD6CD4" w:rsidRPr="00A1360E" w:rsidRDefault="00AD6CD4" w:rsidP="00AD6CD4">
      <w:pPr>
        <w:pStyle w:val="1"/>
        <w:ind w:firstLine="72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A1360E">
        <w:rPr>
          <w:rFonts w:ascii="Times New Roman" w:hAnsi="Times New Roman" w:cs="Times New Roman"/>
          <w:color w:val="000000"/>
          <w:sz w:val="28"/>
          <w:szCs w:val="28"/>
        </w:rPr>
        <w:t>Статьей 403 НК РФ определено, что:</w:t>
      </w:r>
    </w:p>
    <w:p w:rsidR="00AD6CD4" w:rsidRPr="00C622C5" w:rsidRDefault="00AD6CD4" w:rsidP="00AD6C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2C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2C5">
        <w:rPr>
          <w:rFonts w:ascii="Times New Roman" w:hAnsi="Times New Roman" w:cs="Times New Roman"/>
          <w:sz w:val="28"/>
          <w:szCs w:val="28"/>
        </w:rPr>
        <w:t>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AD6CD4" w:rsidRPr="00C622C5" w:rsidRDefault="00AD6CD4" w:rsidP="00AD6C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2C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2C5">
        <w:rPr>
          <w:rFonts w:ascii="Times New Roman" w:hAnsi="Times New Roman" w:cs="Times New Roman"/>
          <w:sz w:val="28"/>
          <w:szCs w:val="28"/>
        </w:rPr>
        <w:t>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AD6CD4" w:rsidRPr="00C622C5" w:rsidRDefault="00AD6CD4" w:rsidP="00AD6C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22C5">
        <w:rPr>
          <w:rFonts w:ascii="Times New Roman" w:hAnsi="Times New Roman" w:cs="Times New Roman"/>
          <w:sz w:val="28"/>
          <w:szCs w:val="28"/>
        </w:rPr>
        <w:t>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AD6CD4" w:rsidRPr="00C622C5" w:rsidRDefault="00AD6CD4" w:rsidP="00AD6C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2C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2C5">
        <w:rPr>
          <w:rFonts w:ascii="Times New Roman" w:hAnsi="Times New Roman" w:cs="Times New Roman"/>
          <w:sz w:val="28"/>
          <w:szCs w:val="28"/>
        </w:rPr>
        <w:t>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AD6CD4" w:rsidRPr="00A1360E" w:rsidRDefault="00AD6CD4" w:rsidP="00AD6CD4">
      <w:pPr>
        <w:pStyle w:val="1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A1360E">
        <w:rPr>
          <w:rFonts w:ascii="Times New Roman" w:hAnsi="Times New Roman" w:cs="Times New Roman"/>
          <w:color w:val="000000"/>
          <w:sz w:val="28"/>
          <w:szCs w:val="28"/>
        </w:rPr>
        <w:t>Льготы по налог</w:t>
      </w:r>
      <w:r w:rsidRPr="00A1360E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у</w:t>
      </w:r>
    </w:p>
    <w:p w:rsidR="00AD6CD4" w:rsidRPr="00C622C5" w:rsidRDefault="00AD6CD4" w:rsidP="00AD6CD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22C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Категории граждан, которым предоставлены льготы по налогу на имущество физических лиц в соответствии с Налоговым кодексом Российской Федерации (ст. 407):</w:t>
      </w:r>
    </w:p>
    <w:p w:rsidR="00AD6CD4" w:rsidRPr="00C622C5" w:rsidRDefault="00AD6CD4" w:rsidP="00AD6C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22C5">
        <w:rPr>
          <w:rFonts w:ascii="Times New Roman" w:hAnsi="Times New Roman" w:cs="Times New Roman"/>
          <w:sz w:val="28"/>
          <w:szCs w:val="28"/>
          <w:lang w:eastAsia="ru-RU"/>
        </w:rPr>
        <w:t>1) Герои Советского Союза и Герои Российской Федерации, а также лица, награжденные орденом Славы трех степеней;</w:t>
      </w:r>
    </w:p>
    <w:p w:rsidR="00AD6CD4" w:rsidRPr="00C622C5" w:rsidRDefault="00AD6CD4" w:rsidP="00AD6C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22C5">
        <w:rPr>
          <w:rFonts w:ascii="Times New Roman" w:hAnsi="Times New Roman" w:cs="Times New Roman"/>
          <w:sz w:val="28"/>
          <w:szCs w:val="28"/>
          <w:lang w:eastAsia="ru-RU"/>
        </w:rPr>
        <w:t>2) инвалиды I и II групп инвалидности;</w:t>
      </w:r>
    </w:p>
    <w:p w:rsidR="00AD6CD4" w:rsidRPr="00C622C5" w:rsidRDefault="00AD6CD4" w:rsidP="00AD6C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22C5">
        <w:rPr>
          <w:rFonts w:ascii="Times New Roman" w:hAnsi="Times New Roman" w:cs="Times New Roman"/>
          <w:sz w:val="28"/>
          <w:szCs w:val="28"/>
          <w:lang w:eastAsia="ru-RU"/>
        </w:rPr>
        <w:t>3) инвалиды с детства;</w:t>
      </w:r>
    </w:p>
    <w:p w:rsidR="00AD6CD4" w:rsidRPr="00C622C5" w:rsidRDefault="00AD6CD4" w:rsidP="00AD6C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22C5">
        <w:rPr>
          <w:rFonts w:ascii="Times New Roman" w:hAnsi="Times New Roman" w:cs="Times New Roman"/>
          <w:sz w:val="28"/>
          <w:szCs w:val="28"/>
          <w:lang w:eastAsia="ru-RU"/>
        </w:rPr>
        <w:t>4) участники гражданской войны и Великой Отечественной войны,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армии, и бывших партизан, а также ветераны боевых действий;</w:t>
      </w:r>
    </w:p>
    <w:p w:rsidR="00AD6CD4" w:rsidRPr="00C622C5" w:rsidRDefault="00AD6CD4" w:rsidP="00AD6C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622C5">
        <w:rPr>
          <w:rFonts w:ascii="Times New Roman" w:hAnsi="Times New Roman" w:cs="Times New Roman"/>
          <w:sz w:val="28"/>
          <w:szCs w:val="28"/>
          <w:lang w:eastAsia="ru-RU"/>
        </w:rPr>
        <w:t>5) лица вольнонаемного состава Советской Армии, Военно-Морского Флота, органов внутренних дел и государственной безопасности, занимавшие штатные должности в воинских частях, штабах и учреждениях, входивших в состав действующей армии в период Великой Отечественной войны, либо лица, находившиеся в этот период в городах, участие в обороне которых засчитывается этим лицам в выслугу лет для назначения пенсии на льготных условиях, установленных для военнослужащих</w:t>
      </w:r>
      <w:proofErr w:type="gramEnd"/>
      <w:r w:rsidRPr="00C622C5">
        <w:rPr>
          <w:rFonts w:ascii="Times New Roman" w:hAnsi="Times New Roman" w:cs="Times New Roman"/>
          <w:sz w:val="28"/>
          <w:szCs w:val="28"/>
          <w:lang w:eastAsia="ru-RU"/>
        </w:rPr>
        <w:t xml:space="preserve"> частей действующей армии;</w:t>
      </w:r>
    </w:p>
    <w:p w:rsidR="00AD6CD4" w:rsidRPr="00C622C5" w:rsidRDefault="00AD6CD4" w:rsidP="00AD6C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622C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6) лица, имеющие право на получение социальной поддержки в соответствии с </w:t>
      </w:r>
      <w:hyperlink r:id="rId7" w:history="1">
        <w:r w:rsidRPr="00A1360E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A136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22C5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Российской Федерации от 15 мая 1991 года N 1244-1 "О социальной защите граждан, подвергшихся воздействию радиации вследствие катастрофы на Чернобыльской АЭС", в соответствии с Федеральным </w:t>
      </w:r>
      <w:hyperlink r:id="rId8" w:history="1">
        <w:r w:rsidRPr="00A1360E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A136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22C5">
        <w:rPr>
          <w:rFonts w:ascii="Times New Roman" w:hAnsi="Times New Roman" w:cs="Times New Roman"/>
          <w:sz w:val="28"/>
          <w:szCs w:val="28"/>
          <w:lang w:eastAsia="ru-RU"/>
        </w:rPr>
        <w:t>от 26 ноября 1998 года N 175-ФЗ "О социальной защите граждан Российской Федерации, подвергшихся воздействию радиации вследствие аварии в 1957 году на</w:t>
      </w:r>
      <w:proofErr w:type="gramEnd"/>
      <w:r w:rsidRPr="00C622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622C5">
        <w:rPr>
          <w:rFonts w:ascii="Times New Roman" w:hAnsi="Times New Roman" w:cs="Times New Roman"/>
          <w:sz w:val="28"/>
          <w:szCs w:val="28"/>
          <w:lang w:eastAsia="ru-RU"/>
        </w:rPr>
        <w:t xml:space="preserve">производственном объединении "Маяк" и сбросов радиоактивных отходов в реку </w:t>
      </w:r>
      <w:proofErr w:type="spellStart"/>
      <w:r w:rsidRPr="00C622C5">
        <w:rPr>
          <w:rFonts w:ascii="Times New Roman" w:hAnsi="Times New Roman" w:cs="Times New Roman"/>
          <w:sz w:val="28"/>
          <w:szCs w:val="28"/>
          <w:lang w:eastAsia="ru-RU"/>
        </w:rPr>
        <w:t>Теча</w:t>
      </w:r>
      <w:proofErr w:type="spellEnd"/>
      <w:r w:rsidRPr="00C622C5">
        <w:rPr>
          <w:rFonts w:ascii="Times New Roman" w:hAnsi="Times New Roman" w:cs="Times New Roman"/>
          <w:sz w:val="28"/>
          <w:szCs w:val="28"/>
          <w:lang w:eastAsia="ru-RU"/>
        </w:rPr>
        <w:t xml:space="preserve">" и Федеральным </w:t>
      </w:r>
      <w:hyperlink r:id="rId9" w:history="1">
        <w:r w:rsidRPr="00A1360E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A136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22C5">
        <w:rPr>
          <w:rFonts w:ascii="Times New Roman" w:hAnsi="Times New Roman" w:cs="Times New Roman"/>
          <w:sz w:val="28"/>
          <w:szCs w:val="28"/>
          <w:lang w:eastAsia="ru-RU"/>
        </w:rPr>
        <w:t>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  <w:proofErr w:type="gramEnd"/>
    </w:p>
    <w:p w:rsidR="00AD6CD4" w:rsidRPr="00C622C5" w:rsidRDefault="00AD6CD4" w:rsidP="00AD6C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22C5">
        <w:rPr>
          <w:rFonts w:ascii="Times New Roman" w:hAnsi="Times New Roman" w:cs="Times New Roman"/>
          <w:sz w:val="28"/>
          <w:szCs w:val="28"/>
          <w:lang w:eastAsia="ru-RU"/>
        </w:rPr>
        <w:t>7) военнослужащие,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20 лет и более;</w:t>
      </w:r>
    </w:p>
    <w:p w:rsidR="00AD6CD4" w:rsidRPr="00C622C5" w:rsidRDefault="00AD6CD4" w:rsidP="00AD6C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22C5">
        <w:rPr>
          <w:rFonts w:ascii="Times New Roman" w:hAnsi="Times New Roman" w:cs="Times New Roman"/>
          <w:sz w:val="28"/>
          <w:szCs w:val="28"/>
          <w:lang w:eastAsia="ru-RU"/>
        </w:rPr>
        <w:t>8) лица, принимавшие непосредственное участие в составе подразделений особого риска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AD6CD4" w:rsidRPr="00C622C5" w:rsidRDefault="00AD6CD4" w:rsidP="00AD6C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22C5">
        <w:rPr>
          <w:rFonts w:ascii="Times New Roman" w:hAnsi="Times New Roman" w:cs="Times New Roman"/>
          <w:sz w:val="28"/>
          <w:szCs w:val="28"/>
          <w:lang w:eastAsia="ru-RU"/>
        </w:rPr>
        <w:t>9) члены семей военнослужащих, потерявших кормильца;</w:t>
      </w:r>
    </w:p>
    <w:p w:rsidR="00AD6CD4" w:rsidRDefault="00AD6CD4" w:rsidP="00AD6C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10) </w:t>
      </w:r>
      <w:r w:rsidRPr="00C622C5">
        <w:rPr>
          <w:rFonts w:ascii="Times New Roman" w:hAnsi="Times New Roman" w:cs="Times New Roman"/>
          <w:sz w:val="28"/>
          <w:szCs w:val="28"/>
          <w:lang w:eastAsia="ru-RU"/>
        </w:rPr>
        <w:t>пенсионеры, получающие пенсии, назначаемые в порядке, установленном пенсионным законодательством,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AD6CD4" w:rsidRPr="00C622C5" w:rsidRDefault="00AD6CD4" w:rsidP="00AD6C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22C5">
        <w:rPr>
          <w:rFonts w:ascii="Times New Roman" w:hAnsi="Times New Roman" w:cs="Times New Roman"/>
          <w:sz w:val="28"/>
          <w:szCs w:val="28"/>
          <w:lang w:eastAsia="ru-RU"/>
        </w:rPr>
        <w:t xml:space="preserve">11) граждане, уволенные с военной службы или </w:t>
      </w:r>
      <w:proofErr w:type="spellStart"/>
      <w:r w:rsidRPr="00C622C5">
        <w:rPr>
          <w:rFonts w:ascii="Times New Roman" w:hAnsi="Times New Roman" w:cs="Times New Roman"/>
          <w:sz w:val="28"/>
          <w:szCs w:val="28"/>
          <w:lang w:eastAsia="ru-RU"/>
        </w:rPr>
        <w:t>призывавшиеся</w:t>
      </w:r>
      <w:proofErr w:type="spellEnd"/>
      <w:r w:rsidRPr="00C622C5">
        <w:rPr>
          <w:rFonts w:ascii="Times New Roman" w:hAnsi="Times New Roman" w:cs="Times New Roman"/>
          <w:sz w:val="28"/>
          <w:szCs w:val="28"/>
          <w:lang w:eastAsia="ru-RU"/>
        </w:rPr>
        <w:t xml:space="preserve"> на военные сборы, выполнявшие интернациональный долг в Афганистане и других странах, в которых велись боевые действия;</w:t>
      </w:r>
    </w:p>
    <w:p w:rsidR="00AD6CD4" w:rsidRPr="00C622C5" w:rsidRDefault="00AD6CD4" w:rsidP="00AD6C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22C5">
        <w:rPr>
          <w:rFonts w:ascii="Times New Roman" w:hAnsi="Times New Roman" w:cs="Times New Roman"/>
          <w:sz w:val="28"/>
          <w:szCs w:val="28"/>
          <w:lang w:eastAsia="ru-RU"/>
        </w:rPr>
        <w:t>12)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AD6CD4" w:rsidRPr="00C622C5" w:rsidRDefault="00AD6CD4" w:rsidP="00AD6C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22C5">
        <w:rPr>
          <w:rFonts w:ascii="Times New Roman" w:hAnsi="Times New Roman" w:cs="Times New Roman"/>
          <w:sz w:val="28"/>
          <w:szCs w:val="28"/>
          <w:lang w:eastAsia="ru-RU"/>
        </w:rPr>
        <w:t>13) родители и супруги военнослужащих и государственных служащих, погибших при исполнении служебных обязанностей;</w:t>
      </w:r>
    </w:p>
    <w:p w:rsidR="00AD6CD4" w:rsidRPr="00C622C5" w:rsidRDefault="00AD6CD4" w:rsidP="00AD6C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22C5">
        <w:rPr>
          <w:rFonts w:ascii="Times New Roman" w:hAnsi="Times New Roman" w:cs="Times New Roman"/>
          <w:sz w:val="28"/>
          <w:szCs w:val="28"/>
          <w:lang w:eastAsia="ru-RU"/>
        </w:rPr>
        <w:t>14) физические лица, осуществляющие профессионал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ьную творческую деятельность </w:t>
      </w:r>
      <w:r w:rsidRPr="00C622C5">
        <w:rPr>
          <w:rFonts w:ascii="Times New Roman" w:hAnsi="Times New Roman" w:cs="Times New Roman"/>
          <w:sz w:val="28"/>
          <w:szCs w:val="28"/>
          <w:lang w:eastAsia="ru-RU"/>
        </w:rPr>
        <w:t>в отношении специально оборудованных помещений, сооружений, используемых ими исключительно в качестве творческих мастерских, ателье, студий, а также жилых помещений, используемых для организации открытых для посещения негосударстве</w:t>
      </w:r>
      <w:r>
        <w:rPr>
          <w:rFonts w:ascii="Times New Roman" w:hAnsi="Times New Roman" w:cs="Times New Roman"/>
          <w:sz w:val="28"/>
          <w:szCs w:val="28"/>
          <w:lang w:eastAsia="ru-RU"/>
        </w:rPr>
        <w:t>нных музеев, галерей, библиотек</w:t>
      </w:r>
      <w:r w:rsidRPr="00C622C5">
        <w:rPr>
          <w:rFonts w:ascii="Times New Roman" w:hAnsi="Times New Roman" w:cs="Times New Roman"/>
          <w:sz w:val="28"/>
          <w:szCs w:val="28"/>
          <w:lang w:eastAsia="ru-RU"/>
        </w:rPr>
        <w:t xml:space="preserve"> - на период такого их использования;</w:t>
      </w:r>
    </w:p>
    <w:p w:rsidR="00AD6CD4" w:rsidRPr="00C622C5" w:rsidRDefault="00AD6CD4" w:rsidP="00AD6CD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22C5">
        <w:rPr>
          <w:rFonts w:ascii="Times New Roman" w:hAnsi="Times New Roman" w:cs="Times New Roman"/>
          <w:sz w:val="28"/>
          <w:szCs w:val="28"/>
          <w:lang w:eastAsia="ru-RU"/>
        </w:rPr>
        <w:t>15) физические лица -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bookmarkEnd w:id="0"/>
    <w:p w:rsidR="00AD6CD4" w:rsidRPr="00DA19F0" w:rsidRDefault="00AD6CD4" w:rsidP="00AD6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4695" w:rsidRDefault="00C14695">
      <w:bookmarkStart w:id="1" w:name="_GoBack"/>
      <w:bookmarkEnd w:id="1"/>
    </w:p>
    <w:sectPr w:rsidR="00C14695" w:rsidSect="003D440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E6C47"/>
    <w:multiLevelType w:val="multilevel"/>
    <w:tmpl w:val="944CCD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662" w:hanging="1095"/>
      </w:pPr>
    </w:lvl>
    <w:lvl w:ilvl="2">
      <w:start w:val="1"/>
      <w:numFmt w:val="decimal"/>
      <w:isLgl/>
      <w:lvlText w:val="%1.%2.%3."/>
      <w:lvlJc w:val="left"/>
      <w:pPr>
        <w:ind w:left="2229" w:hanging="1095"/>
      </w:pPr>
    </w:lvl>
    <w:lvl w:ilvl="3">
      <w:start w:val="1"/>
      <w:numFmt w:val="decimal"/>
      <w:isLgl/>
      <w:lvlText w:val="%1.%2.%3.%4."/>
      <w:lvlJc w:val="left"/>
      <w:pPr>
        <w:ind w:left="2796" w:hanging="1095"/>
      </w:pPr>
    </w:lvl>
    <w:lvl w:ilvl="4">
      <w:start w:val="1"/>
      <w:numFmt w:val="decimal"/>
      <w:isLgl/>
      <w:lvlText w:val="%1.%2.%3.%4.%5."/>
      <w:lvlJc w:val="left"/>
      <w:pPr>
        <w:ind w:left="3363" w:hanging="1095"/>
      </w:pPr>
    </w:lvl>
    <w:lvl w:ilvl="5">
      <w:start w:val="1"/>
      <w:numFmt w:val="decimal"/>
      <w:isLgl/>
      <w:lvlText w:val="%1.%2.%3.%4.%5.%6."/>
      <w:lvlJc w:val="left"/>
      <w:pPr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ind w:left="5202" w:hanging="1800"/>
      </w:p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</w:lvl>
  </w:abstractNum>
  <w:abstractNum w:abstractNumId="1">
    <w:nsid w:val="79D81F01"/>
    <w:multiLevelType w:val="hybridMultilevel"/>
    <w:tmpl w:val="070A7B5A"/>
    <w:lvl w:ilvl="0" w:tplc="62BC1E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CD4"/>
    <w:rsid w:val="00AD6CD4"/>
    <w:rsid w:val="00C1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CD4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AD6CD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6CD4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AD6C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Гипертекстовая ссылка"/>
    <w:uiPriority w:val="99"/>
    <w:rsid w:val="00AD6CD4"/>
    <w:rPr>
      <w:b/>
      <w:bCs/>
      <w:color w:val="auto"/>
    </w:rPr>
  </w:style>
  <w:style w:type="character" w:customStyle="1" w:styleId="a5">
    <w:name w:val="Цветовое выделение"/>
    <w:uiPriority w:val="99"/>
    <w:rsid w:val="00AD6CD4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CD4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AD6CD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6CD4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AD6C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Гипертекстовая ссылка"/>
    <w:uiPriority w:val="99"/>
    <w:rsid w:val="00AD6CD4"/>
    <w:rPr>
      <w:b/>
      <w:bCs/>
      <w:color w:val="auto"/>
    </w:rPr>
  </w:style>
  <w:style w:type="character" w:customStyle="1" w:styleId="a5">
    <w:name w:val="Цветовое выделение"/>
    <w:uiPriority w:val="99"/>
    <w:rsid w:val="00AD6CD4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B5653C108559F3D86FC6215738FC9B608AACDDC400BD0A6C7186C3E3u9l5O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4B5653C108559F3D86FC6215738FC9B608BABD1CF07BD0A6C7186C3E3u9l5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B5653C108559F3D86FC6215738FC9B608AACDDC10FBD0A6C7186C3E3u9l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5864</Characters>
  <Application>Microsoft Office Word</Application>
  <DocSecurity>0</DocSecurity>
  <Lines>48</Lines>
  <Paragraphs>13</Paragraphs>
  <ScaleCrop>false</ScaleCrop>
  <Company/>
  <LinksUpToDate>false</LinksUpToDate>
  <CharactersWithSpaces>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2017-01-02T11:30:00Z</dcterms:created>
  <dcterms:modified xsi:type="dcterms:W3CDTF">2017-01-02T11:30:00Z</dcterms:modified>
</cp:coreProperties>
</file>