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02" w:rsidRPr="00D62202" w:rsidRDefault="00D62202" w:rsidP="00D62202">
      <w:pPr>
        <w:spacing w:after="0" w:line="240" w:lineRule="auto"/>
        <w:ind w:left="6237"/>
        <w:rPr>
          <w:color w:val="000000" w:themeColor="text1"/>
        </w:rPr>
      </w:pPr>
      <w:r w:rsidRPr="00D62202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Утверждено</w:t>
      </w:r>
    </w:p>
    <w:bookmarkStart w:id="0" w:name="_GoBack"/>
    <w:bookmarkEnd w:id="0"/>
    <w:p w:rsidR="00D62202" w:rsidRPr="00D62202" w:rsidRDefault="00D62202" w:rsidP="00D62202">
      <w:pPr>
        <w:spacing w:after="0" w:line="240" w:lineRule="auto"/>
        <w:ind w:left="6237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D62202">
        <w:fldChar w:fldCharType="begin"/>
      </w:r>
      <w:r w:rsidRPr="00D62202">
        <w:instrText xml:space="preserve"> HYPERLINK "file:///D:\\Рабочий%20стол\\прокурат.2\\модельный%20проект%20Решения%20МО%20ПО%20НАЛОГАМ%20НА%20ДОХОДЫ.doc" \l "sub_0" </w:instrText>
      </w:r>
      <w:r w:rsidRPr="00D62202">
        <w:fldChar w:fldCharType="separate"/>
      </w:r>
      <w:r w:rsidRPr="00D62202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решением</w:t>
      </w:r>
      <w:r w:rsidRPr="00D62202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fldChar w:fldCharType="end"/>
      </w:r>
      <w:r w:rsidRPr="00D62202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 xml:space="preserve"> Совета</w:t>
      </w:r>
    </w:p>
    <w:p w:rsidR="00D62202" w:rsidRPr="00D62202" w:rsidRDefault="00D62202" w:rsidP="00D62202">
      <w:pPr>
        <w:spacing w:after="0" w:line="240" w:lineRule="auto"/>
        <w:ind w:left="6237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D62202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МО "</w:t>
      </w:r>
      <w:r w:rsidRPr="00D622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2202">
        <w:rPr>
          <w:rFonts w:ascii="Times New Roman" w:hAnsi="Times New Roman"/>
          <w:color w:val="000000" w:themeColor="text1"/>
          <w:sz w:val="28"/>
          <w:szCs w:val="28"/>
        </w:rPr>
        <w:t>Сизобугорский</w:t>
      </w:r>
      <w:proofErr w:type="spellEnd"/>
      <w:r w:rsidRPr="00D62202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</w:t>
      </w:r>
      <w:r w:rsidRPr="00D62202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 xml:space="preserve"> "</w:t>
      </w:r>
    </w:p>
    <w:p w:rsidR="00D62202" w:rsidRPr="00D62202" w:rsidRDefault="00D62202" w:rsidP="00D62202">
      <w:pPr>
        <w:spacing w:after="0" w:line="240" w:lineRule="auto"/>
        <w:ind w:left="6237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D62202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от 18.11.201</w:t>
      </w:r>
      <w:r w:rsidRPr="00D62202">
        <w:rPr>
          <w:rStyle w:val="a6"/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6</w:t>
      </w:r>
      <w:r w:rsidRPr="00D62202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 xml:space="preserve"> г. № 21</w:t>
      </w:r>
    </w:p>
    <w:p w:rsidR="00D62202" w:rsidRPr="00EB1094" w:rsidRDefault="00D62202" w:rsidP="00D62202">
      <w:pPr>
        <w:spacing w:after="0" w:line="240" w:lineRule="auto"/>
        <w:ind w:left="6237"/>
        <w:rPr>
          <w:color w:val="000000" w:themeColor="text1"/>
        </w:rPr>
      </w:pPr>
    </w:p>
    <w:p w:rsidR="00D62202" w:rsidRPr="00EB1094" w:rsidRDefault="00D62202" w:rsidP="00D62202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B10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  <w:r w:rsidRPr="00EB10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о налоге на имущество физических лиц </w:t>
      </w:r>
    </w:p>
    <w:p w:rsidR="00D62202" w:rsidRPr="00EB1094" w:rsidRDefault="00D62202" w:rsidP="00D62202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территории МО "</w:t>
      </w:r>
      <w:r w:rsidRPr="00EB1094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EB10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Сизобугорский</w:t>
      </w:r>
      <w:proofErr w:type="spellEnd"/>
      <w:r w:rsidRPr="00EB10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</w:t>
      </w:r>
      <w:r w:rsidRPr="00EB1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10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"</w:t>
      </w:r>
    </w:p>
    <w:p w:rsidR="00D62202" w:rsidRPr="00EB1094" w:rsidRDefault="00D62202" w:rsidP="00D6220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2202" w:rsidRPr="00EB1094" w:rsidRDefault="00D62202" w:rsidP="00D62202">
      <w:pPr>
        <w:numPr>
          <w:ilvl w:val="0"/>
          <w:numId w:val="2"/>
        </w:numPr>
        <w:suppressAutoHyphens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D62202" w:rsidRPr="00EB1094" w:rsidRDefault="00D62202" w:rsidP="00D622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EB1094">
          <w:rPr>
            <w:rStyle w:val="a5"/>
            <w:rFonts w:ascii="Times New Roman" w:hAnsi="Times New Roman"/>
            <w:b w:val="0"/>
            <w:color w:val="000000" w:themeColor="text1"/>
            <w:sz w:val="28"/>
            <w:szCs w:val="28"/>
          </w:rPr>
          <w:t>Налоговым кодексом</w:t>
        </w:r>
      </w:hyperlink>
      <w:r w:rsidRPr="00EB109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Уставом МО "</w:t>
      </w:r>
      <w:proofErr w:type="spellStart"/>
      <w:r w:rsidRPr="00EB1094">
        <w:rPr>
          <w:rFonts w:ascii="Times New Roman" w:hAnsi="Times New Roman"/>
          <w:color w:val="000000" w:themeColor="text1"/>
          <w:sz w:val="28"/>
          <w:szCs w:val="28"/>
        </w:rPr>
        <w:t>Сизобугорский</w:t>
      </w:r>
      <w:proofErr w:type="spellEnd"/>
      <w:r w:rsidRPr="00EB1094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D62202" w:rsidRPr="00EB1094" w:rsidRDefault="00D62202" w:rsidP="00D62202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D62202" w:rsidRPr="00EB1094" w:rsidRDefault="00D62202" w:rsidP="00D62202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12"/>
      <w:r w:rsidRPr="00EB1094">
        <w:rPr>
          <w:rFonts w:ascii="Times New Roman" w:hAnsi="Times New Roman" w:cs="Times New Roman"/>
          <w:color w:val="000000" w:themeColor="text1"/>
          <w:sz w:val="28"/>
          <w:szCs w:val="28"/>
        </w:rPr>
        <w:t>2. Налоговые ставки</w:t>
      </w:r>
    </w:p>
    <w:p w:rsidR="00D62202" w:rsidRPr="00EB1094" w:rsidRDefault="00D62202" w:rsidP="00D622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721"/>
      </w:tblGrid>
      <w:tr w:rsidR="00D62202" w:rsidRPr="00EB1094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В отношении объектов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202" w:rsidRPr="00EB1094" w:rsidRDefault="00D62202" w:rsidP="002D11E4">
            <w:pPr>
              <w:pStyle w:val="a4"/>
              <w:jc w:val="center"/>
              <w:rPr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Ставка налога</w:t>
            </w:r>
          </w:p>
        </w:tc>
      </w:tr>
      <w:tr w:rsidR="00D62202" w:rsidRPr="00EB1094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2202" w:rsidRPr="00EB1094" w:rsidRDefault="00D62202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- жилые дома;</w:t>
            </w:r>
          </w:p>
          <w:p w:rsidR="00D62202" w:rsidRPr="00EB1094" w:rsidRDefault="00D62202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 xml:space="preserve">- жилые помещения; </w:t>
            </w:r>
          </w:p>
          <w:p w:rsidR="00D62202" w:rsidRPr="00EB1094" w:rsidRDefault="00D62202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D62202" w:rsidRPr="00EB1094" w:rsidRDefault="00D62202" w:rsidP="002D1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единый недвижимый комплекс, в состав </w:t>
            </w:r>
            <w:proofErr w:type="gramStart"/>
            <w:r w:rsidRPr="00EB1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которых</w:t>
            </w:r>
            <w:proofErr w:type="gramEnd"/>
            <w:r w:rsidRPr="00EB1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входит хотя бы одно жилое помещение;</w:t>
            </w:r>
          </w:p>
          <w:p w:rsidR="00D62202" w:rsidRPr="00EB1094" w:rsidRDefault="00D62202" w:rsidP="002D11E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EB1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гараж и </w:t>
            </w:r>
            <w:proofErr w:type="spellStart"/>
            <w:r w:rsidRPr="00EB1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EB1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-место;</w:t>
            </w:r>
          </w:p>
          <w:p w:rsidR="00D62202" w:rsidRPr="00EB1094" w:rsidRDefault="00D62202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EB1094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EB1094">
              <w:rPr>
                <w:rFonts w:ascii="Times New Roman" w:hAnsi="Times New Roman" w:cs="Times New Roman"/>
                <w:color w:val="000000" w:themeColor="text1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0,3 %</w:t>
            </w:r>
          </w:p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D62202" w:rsidRPr="00EB1094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2202" w:rsidRPr="00EB1094" w:rsidRDefault="00D62202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 xml:space="preserve">-объекты с кадастровой стоимостью свыше 300 </w:t>
            </w:r>
            <w:proofErr w:type="gramStart"/>
            <w:r w:rsidRPr="00EB1094">
              <w:rPr>
                <w:rFonts w:ascii="Times New Roman" w:hAnsi="Times New Roman" w:cs="Times New Roman"/>
                <w:color w:val="000000" w:themeColor="text1"/>
              </w:rPr>
              <w:t>млн</w:t>
            </w:r>
            <w:proofErr w:type="gramEnd"/>
            <w:r w:rsidRPr="00EB1094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2%</w:t>
            </w:r>
          </w:p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2202" w:rsidRPr="00EB1094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2202" w:rsidRPr="00EB1094" w:rsidRDefault="00D62202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- прочие объекты налогообложения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0,5%</w:t>
            </w:r>
          </w:p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2202" w:rsidRPr="00EB1094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2202" w:rsidRPr="00EB1094" w:rsidRDefault="00D62202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B1094">
              <w:rPr>
                <w:rFonts w:ascii="Times New Roman" w:hAnsi="Times New Roman" w:cs="Times New Roman"/>
                <w:color w:val="000000" w:themeColor="text1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D62202" w:rsidRPr="00EB1094" w:rsidRDefault="00D62202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094">
              <w:rPr>
                <w:rFonts w:ascii="Times New Roman" w:hAnsi="Times New Roman" w:cs="Times New Roman"/>
                <w:color w:val="000000" w:themeColor="text1"/>
              </w:rPr>
              <w:t>2%</w:t>
            </w:r>
          </w:p>
          <w:p w:rsidR="00D62202" w:rsidRPr="00EB1094" w:rsidRDefault="00D62202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1"/>
    </w:tbl>
    <w:p w:rsidR="00D62202" w:rsidRPr="00EB1094" w:rsidRDefault="00D62202" w:rsidP="00D62202">
      <w:pPr>
        <w:rPr>
          <w:color w:val="000000" w:themeColor="text1"/>
        </w:rPr>
      </w:pPr>
    </w:p>
    <w:p w:rsidR="00D62202" w:rsidRPr="00EB1094" w:rsidRDefault="00D62202" w:rsidP="00D62202">
      <w:pPr>
        <w:pStyle w:val="1"/>
        <w:numPr>
          <w:ilvl w:val="0"/>
          <w:numId w:val="3"/>
        </w:numPr>
        <w:suppressAutoHyphens w:val="0"/>
        <w:autoSpaceDN w:val="0"/>
        <w:adjustRightInd w:val="0"/>
        <w:spacing w:after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Налоговые вычеты</w:t>
      </w:r>
    </w:p>
    <w:p w:rsidR="00D62202" w:rsidRPr="00EB1094" w:rsidRDefault="00D62202" w:rsidP="00D622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62202" w:rsidRPr="00EB1094" w:rsidRDefault="00D62202" w:rsidP="00D622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D62202" w:rsidRPr="00EB1094" w:rsidRDefault="00D62202" w:rsidP="00D622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D62202" w:rsidRPr="00EB1094" w:rsidRDefault="00D62202" w:rsidP="00D622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D62202" w:rsidRPr="00EB1094" w:rsidRDefault="00D62202" w:rsidP="00D622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D62202" w:rsidRPr="00EB1094" w:rsidRDefault="00D62202" w:rsidP="00D622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Представительные органы муниципальных образований вправе увеличивать указанные размеры налоговых вычетов.</w:t>
      </w:r>
    </w:p>
    <w:p w:rsidR="00D62202" w:rsidRPr="00EB1094" w:rsidRDefault="00D62202" w:rsidP="00D62202">
      <w:pPr>
        <w:jc w:val="center"/>
        <w:rPr>
          <w:color w:val="000000" w:themeColor="text1"/>
        </w:rPr>
      </w:pPr>
    </w:p>
    <w:p w:rsidR="00D62202" w:rsidRPr="00EB1094" w:rsidRDefault="00D62202" w:rsidP="00D62202">
      <w:pPr>
        <w:pStyle w:val="1"/>
        <w:numPr>
          <w:ilvl w:val="0"/>
          <w:numId w:val="3"/>
        </w:numPr>
        <w:suppressAutoHyphens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Льготы по налогу</w:t>
      </w:r>
    </w:p>
    <w:p w:rsidR="00D62202" w:rsidRPr="00EB1094" w:rsidRDefault="00D62202" w:rsidP="00D62202">
      <w:pPr>
        <w:rPr>
          <w:color w:val="000000" w:themeColor="text1"/>
          <w:lang w:eastAsia="zh-CN"/>
        </w:rPr>
      </w:pPr>
    </w:p>
    <w:p w:rsidR="00D62202" w:rsidRPr="00EB1094" w:rsidRDefault="00D62202" w:rsidP="00D62202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 xml:space="preserve">В  соответствии с настоящим Положением в дополнение </w:t>
      </w:r>
      <w:proofErr w:type="gramStart"/>
      <w:r w:rsidRPr="00EB1094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Pr="00EB10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202" w:rsidRPr="00EB1094" w:rsidRDefault="00D62202" w:rsidP="00D6220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перечню категорий налогоплательщиков, имеющих право на налоговую льготу в соответствии с Налоговым кодексом Российской Федерации, право на налоговую льготу имеют  следующие категории налогоплательщиков:</w:t>
      </w:r>
    </w:p>
    <w:p w:rsidR="00D62202" w:rsidRPr="00EB1094" w:rsidRDefault="00D62202" w:rsidP="00D62202">
      <w:pPr>
        <w:pStyle w:val="a3"/>
        <w:autoSpaceDE w:val="0"/>
        <w:autoSpaceDN w:val="0"/>
        <w:adjustRightInd w:val="0"/>
        <w:spacing w:after="0" w:line="240" w:lineRule="auto"/>
        <w:ind w:left="1211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-граждане, имеющие трех и более детей.</w:t>
      </w:r>
    </w:p>
    <w:p w:rsidR="00D62202" w:rsidRPr="00EB1094" w:rsidRDefault="00D62202" w:rsidP="00D6220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4.2.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D62202" w:rsidRPr="00EB1094" w:rsidRDefault="00D62202" w:rsidP="00D6220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 w:rsidRPr="00EB1094">
        <w:rPr>
          <w:rFonts w:ascii="Times New Roman" w:hAnsi="Times New Roman"/>
          <w:color w:val="000000" w:themeColor="text1"/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EB1094">
        <w:rPr>
          <w:rFonts w:ascii="Times New Roman" w:hAnsi="Times New Roman"/>
          <w:color w:val="000000" w:themeColor="text1"/>
          <w:sz w:val="28"/>
          <w:szCs w:val="28"/>
        </w:rPr>
        <w:t xml:space="preserve"> налоговых льгот.</w:t>
      </w:r>
    </w:p>
    <w:p w:rsidR="00D62202" w:rsidRPr="00EB1094" w:rsidRDefault="00D62202" w:rsidP="00D6220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4.4.Налоговая льгота не предоставляется в отношении объектов  налогообложения, указанных в подпункте 2 пункта 2 статьи 406 Налогового кодекса Российской Федерации.</w:t>
      </w:r>
    </w:p>
    <w:p w:rsidR="00D62202" w:rsidRPr="00EB1094" w:rsidRDefault="00D62202" w:rsidP="00D6220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D62202" w:rsidRPr="00EB1094" w:rsidRDefault="00D62202" w:rsidP="00D6220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B1094">
        <w:rPr>
          <w:rFonts w:ascii="Times New Roman" w:hAnsi="Times New Roman"/>
          <w:color w:val="000000" w:themeColor="text1"/>
          <w:sz w:val="28"/>
          <w:szCs w:val="28"/>
        </w:rPr>
        <w:t>4.6. Порядок и сроки подачи уведомления о выбранных объектах налогообложения, в отношении которых предоставляется налоговая льгота, определяется в соответствии с положениями главы 32 Налогового кодекса Российской Федерации.</w:t>
      </w:r>
    </w:p>
    <w:p w:rsidR="00D62202" w:rsidRPr="00EB1094" w:rsidRDefault="00D62202" w:rsidP="00D62202">
      <w:pPr>
        <w:jc w:val="center"/>
        <w:rPr>
          <w:color w:val="000000" w:themeColor="text1"/>
        </w:rPr>
      </w:pPr>
    </w:p>
    <w:p w:rsidR="00C14695" w:rsidRDefault="00C14695"/>
    <w:sectPr w:rsidR="00C14695" w:rsidSect="00D05970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02"/>
    <w:rsid w:val="00C14695"/>
    <w:rsid w:val="00D6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0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220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20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D6220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4">
    <w:name w:val="Нормальный (таблица)"/>
    <w:basedOn w:val="a"/>
    <w:next w:val="a"/>
    <w:rsid w:val="00D6220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5">
    <w:name w:val="Гипертекстовая ссылка"/>
    <w:rsid w:val="00D62202"/>
    <w:rPr>
      <w:b/>
      <w:bCs/>
      <w:color w:val="106BBE"/>
    </w:rPr>
  </w:style>
  <w:style w:type="character" w:customStyle="1" w:styleId="a6">
    <w:name w:val="Цветовое выделение"/>
    <w:rsid w:val="00D62202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0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220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20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D6220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4">
    <w:name w:val="Нормальный (таблица)"/>
    <w:basedOn w:val="a"/>
    <w:next w:val="a"/>
    <w:rsid w:val="00D6220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5">
    <w:name w:val="Гипертекстовая ссылка"/>
    <w:rsid w:val="00D62202"/>
    <w:rPr>
      <w:b/>
      <w:bCs/>
      <w:color w:val="106BBE"/>
    </w:rPr>
  </w:style>
  <w:style w:type="character" w:customStyle="1" w:styleId="a6">
    <w:name w:val="Цветовое выделение"/>
    <w:rsid w:val="00D6220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2017-01-02T14:13:00Z</dcterms:created>
  <dcterms:modified xsi:type="dcterms:W3CDTF">2017-01-02T14:14:00Z</dcterms:modified>
</cp:coreProperties>
</file>