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69" w:rsidRDefault="00E21569" w:rsidP="00E21569">
      <w:pPr>
        <w:pStyle w:val="ConsPlusNormal"/>
        <w:jc w:val="right"/>
        <w:outlineLvl w:val="0"/>
      </w:pPr>
      <w:r>
        <w:t>Приложение</w:t>
      </w:r>
    </w:p>
    <w:p w:rsidR="00E21569" w:rsidRDefault="00E21569" w:rsidP="00E21569">
      <w:pPr>
        <w:pStyle w:val="ConsPlusNormal"/>
        <w:jc w:val="right"/>
      </w:pPr>
      <w:r>
        <w:t>к Решению Совета</w:t>
      </w:r>
    </w:p>
    <w:p w:rsidR="00E21569" w:rsidRDefault="00E21569" w:rsidP="00E21569">
      <w:pPr>
        <w:pStyle w:val="ConsPlusNormal"/>
        <w:jc w:val="right"/>
      </w:pPr>
      <w:r>
        <w:t>муниципального образования</w:t>
      </w:r>
    </w:p>
    <w:p w:rsidR="00E21569" w:rsidRDefault="00E21569" w:rsidP="00E21569">
      <w:pPr>
        <w:pStyle w:val="ConsPlusNormal"/>
        <w:jc w:val="right"/>
      </w:pPr>
      <w:r>
        <w:t>"</w:t>
      </w:r>
      <w:proofErr w:type="spellStart"/>
      <w:r>
        <w:t>Речновский</w:t>
      </w:r>
      <w:proofErr w:type="spellEnd"/>
      <w:r>
        <w:t xml:space="preserve"> сельсовет"</w:t>
      </w:r>
    </w:p>
    <w:p w:rsidR="00E21569" w:rsidRDefault="00E21569" w:rsidP="00E21569">
      <w:pPr>
        <w:pStyle w:val="ConsPlusNormal"/>
        <w:jc w:val="right"/>
      </w:pPr>
      <w:r>
        <w:t>от 25 декабря 2020 г. N 32</w:t>
      </w:r>
    </w:p>
    <w:p w:rsidR="00E21569" w:rsidRDefault="00E21569" w:rsidP="00E21569">
      <w:pPr>
        <w:pStyle w:val="ConsPlusNormal"/>
        <w:jc w:val="both"/>
      </w:pPr>
    </w:p>
    <w:p w:rsidR="00E21569" w:rsidRDefault="00E21569" w:rsidP="00E21569">
      <w:pPr>
        <w:pStyle w:val="ConsPlusNormal"/>
        <w:jc w:val="right"/>
      </w:pPr>
      <w:r>
        <w:t>Утверждено</w:t>
      </w:r>
    </w:p>
    <w:p w:rsidR="00E21569" w:rsidRDefault="00E21569" w:rsidP="00E21569">
      <w:pPr>
        <w:pStyle w:val="ConsPlusNormal"/>
        <w:jc w:val="right"/>
      </w:pPr>
      <w:r>
        <w:t>Решением Совета</w:t>
      </w:r>
    </w:p>
    <w:p w:rsidR="00E21569" w:rsidRDefault="00E21569" w:rsidP="00E21569">
      <w:pPr>
        <w:pStyle w:val="ConsPlusNormal"/>
        <w:jc w:val="right"/>
      </w:pPr>
      <w:r>
        <w:t>муниципального образования</w:t>
      </w:r>
    </w:p>
    <w:p w:rsidR="00E21569" w:rsidRDefault="00E21569" w:rsidP="00E21569">
      <w:pPr>
        <w:pStyle w:val="ConsPlusNormal"/>
        <w:jc w:val="right"/>
      </w:pPr>
      <w:r>
        <w:t>"</w:t>
      </w:r>
      <w:proofErr w:type="spellStart"/>
      <w:r>
        <w:t>Речновский</w:t>
      </w:r>
      <w:proofErr w:type="spellEnd"/>
      <w:r>
        <w:t xml:space="preserve"> Сельсовет"</w:t>
      </w:r>
    </w:p>
    <w:p w:rsidR="00E21569" w:rsidRDefault="00E21569" w:rsidP="00E21569">
      <w:pPr>
        <w:pStyle w:val="ConsPlusNormal"/>
        <w:jc w:val="right"/>
      </w:pPr>
      <w:r>
        <w:t>от 5 ноября 2013 г. N 32</w:t>
      </w:r>
    </w:p>
    <w:p w:rsidR="00E21569" w:rsidRDefault="00E21569" w:rsidP="00E21569">
      <w:pPr>
        <w:pStyle w:val="ConsPlusNormal"/>
        <w:jc w:val="both"/>
      </w:pPr>
    </w:p>
    <w:p w:rsidR="00E21569" w:rsidRDefault="00E21569" w:rsidP="00E21569">
      <w:pPr>
        <w:pStyle w:val="ConsPlusTitle"/>
        <w:jc w:val="center"/>
      </w:pPr>
      <w:bookmarkStart w:id="0" w:name="P39"/>
      <w:bookmarkEnd w:id="0"/>
      <w:r>
        <w:t>ПОЛОЖЕНИЕ</w:t>
      </w:r>
    </w:p>
    <w:p w:rsidR="00E21569" w:rsidRDefault="00E21569" w:rsidP="00E21569">
      <w:pPr>
        <w:pStyle w:val="ConsPlusTitle"/>
        <w:jc w:val="center"/>
      </w:pPr>
      <w:r>
        <w:t>О ЗЕМЕЛЬНОМ НАЛОГЕ НА ТЕРРИТОРИИ</w:t>
      </w:r>
    </w:p>
    <w:p w:rsidR="00E21569" w:rsidRDefault="00E21569" w:rsidP="00E21569">
      <w:pPr>
        <w:pStyle w:val="ConsPlusTitle"/>
        <w:jc w:val="center"/>
      </w:pPr>
      <w:r>
        <w:t>МУНИЦИПАЛЬНОГО ОБРАЗОВАНИЯ "РЕЧНОВСКИЙ СЕЛЬСОВЕТ"</w:t>
      </w:r>
    </w:p>
    <w:p w:rsidR="00E21569" w:rsidRDefault="00E21569" w:rsidP="00E21569">
      <w:pPr>
        <w:pStyle w:val="ConsPlusNormal"/>
        <w:jc w:val="both"/>
      </w:pPr>
    </w:p>
    <w:p w:rsidR="00E21569" w:rsidRDefault="00E21569" w:rsidP="00E21569">
      <w:pPr>
        <w:pStyle w:val="ConsPlusTitle"/>
        <w:jc w:val="center"/>
        <w:outlineLvl w:val="1"/>
      </w:pPr>
      <w:r>
        <w:t>1. Общие положения</w:t>
      </w:r>
    </w:p>
    <w:p w:rsidR="00E21569" w:rsidRDefault="00E21569" w:rsidP="00E21569">
      <w:pPr>
        <w:pStyle w:val="ConsPlusNormal"/>
        <w:jc w:val="both"/>
      </w:pPr>
    </w:p>
    <w:p w:rsidR="00E21569" w:rsidRPr="00E21569" w:rsidRDefault="00E21569" w:rsidP="00E21569">
      <w:pPr>
        <w:pStyle w:val="ConsPlusNormal"/>
        <w:ind w:firstLine="540"/>
        <w:jc w:val="both"/>
      </w:pPr>
      <w:r w:rsidRPr="00E21569">
        <w:t>1.1. Земельный налог обязателен к уплате на территории муниципального образования "</w:t>
      </w:r>
      <w:proofErr w:type="spellStart"/>
      <w:r w:rsidRPr="00E21569">
        <w:t>Речновский</w:t>
      </w:r>
      <w:proofErr w:type="spellEnd"/>
      <w:r w:rsidRPr="00E21569">
        <w:t xml:space="preserve"> сельсовет".</w:t>
      </w:r>
    </w:p>
    <w:p w:rsidR="00E21569" w:rsidRPr="00E21569" w:rsidRDefault="00E21569" w:rsidP="00E21569">
      <w:pPr>
        <w:pStyle w:val="ConsPlusNormal"/>
        <w:spacing w:before="260"/>
        <w:ind w:firstLine="540"/>
        <w:jc w:val="both"/>
      </w:pPr>
      <w:r w:rsidRPr="00E21569">
        <w:t xml:space="preserve">1.2. Настоящим Положением в соответствии с Налоговым </w:t>
      </w:r>
      <w:hyperlink r:id="rId5" w:history="1">
        <w:r w:rsidRPr="00E21569">
          <w:t>кодексом</w:t>
        </w:r>
      </w:hyperlink>
      <w:r w:rsidRPr="00E21569">
        <w:t xml:space="preserve"> Российской Федерации на территории муниципального образования "</w:t>
      </w:r>
      <w:proofErr w:type="spellStart"/>
      <w:r w:rsidRPr="00E21569">
        <w:t>Речновский</w:t>
      </w:r>
      <w:proofErr w:type="spellEnd"/>
      <w:r w:rsidRPr="00E21569">
        <w:t xml:space="preserve"> сельсовет" определяются налоговые ставки земельного налога, порядок уплаты налога в отношении налогоплательщиков - организаций.</w:t>
      </w:r>
    </w:p>
    <w:p w:rsidR="00E21569" w:rsidRPr="00E21569" w:rsidRDefault="00E21569" w:rsidP="00E21569">
      <w:pPr>
        <w:pStyle w:val="ConsPlusNormal"/>
        <w:jc w:val="both"/>
      </w:pPr>
    </w:p>
    <w:p w:rsidR="00E21569" w:rsidRPr="00E21569" w:rsidRDefault="00E21569" w:rsidP="00E21569">
      <w:pPr>
        <w:pStyle w:val="ConsPlusTitle"/>
        <w:jc w:val="center"/>
        <w:outlineLvl w:val="1"/>
      </w:pPr>
      <w:r w:rsidRPr="00E21569">
        <w:t>2. Налоговая ставка</w:t>
      </w:r>
    </w:p>
    <w:p w:rsidR="00E21569" w:rsidRPr="00E21569" w:rsidRDefault="00E21569" w:rsidP="00E21569">
      <w:pPr>
        <w:pStyle w:val="ConsPlusNormal"/>
        <w:jc w:val="both"/>
      </w:pPr>
    </w:p>
    <w:p w:rsidR="00E21569" w:rsidRPr="00E21569" w:rsidRDefault="00E21569" w:rsidP="00E21569">
      <w:pPr>
        <w:pStyle w:val="ConsPlusNormal"/>
        <w:ind w:firstLine="540"/>
        <w:jc w:val="both"/>
      </w:pPr>
      <w:r w:rsidRPr="00E21569">
        <w:t>2.1. Налоговая ставка в размере 0,3% от кадастровой стоимости земельного участка устанавливается в отношении земельных участков:</w:t>
      </w:r>
    </w:p>
    <w:p w:rsidR="00E21569" w:rsidRPr="00E21569" w:rsidRDefault="00E21569" w:rsidP="00E21569">
      <w:pPr>
        <w:pStyle w:val="ConsPlusNormal"/>
        <w:spacing w:before="260"/>
        <w:ind w:firstLine="540"/>
        <w:jc w:val="both"/>
      </w:pPr>
      <w:r w:rsidRPr="00E21569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21569" w:rsidRPr="00E21569" w:rsidRDefault="00E21569" w:rsidP="00E21569">
      <w:pPr>
        <w:pStyle w:val="ConsPlusNormal"/>
        <w:spacing w:before="260"/>
        <w:ind w:firstLine="540"/>
        <w:jc w:val="both"/>
      </w:pPr>
      <w:proofErr w:type="gramStart"/>
      <w:r w:rsidRPr="00E21569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E21569" w:rsidRPr="00E21569" w:rsidRDefault="00E21569" w:rsidP="00E21569">
      <w:pPr>
        <w:pStyle w:val="ConsPlusNormal"/>
        <w:spacing w:before="260"/>
        <w:ind w:firstLine="540"/>
        <w:jc w:val="both"/>
      </w:pPr>
      <w:r w:rsidRPr="00E21569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 w:history="1">
        <w:r w:rsidRPr="00E21569">
          <w:t>законом</w:t>
        </w:r>
      </w:hyperlink>
      <w:r w:rsidRPr="00E21569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E21569" w:rsidRPr="00E21569" w:rsidRDefault="00E21569" w:rsidP="00E21569">
      <w:pPr>
        <w:pStyle w:val="ConsPlusNormal"/>
        <w:spacing w:before="260"/>
        <w:ind w:firstLine="540"/>
        <w:jc w:val="both"/>
      </w:pPr>
      <w:r w:rsidRPr="00E21569"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E21569" w:rsidRPr="00E21569" w:rsidRDefault="00E21569" w:rsidP="00E21569">
      <w:pPr>
        <w:pStyle w:val="ConsPlusNormal"/>
        <w:spacing w:before="260"/>
        <w:ind w:firstLine="540"/>
        <w:jc w:val="both"/>
      </w:pPr>
      <w:r w:rsidRPr="00E21569">
        <w:t>2.2. Налоговая ставка в размере 1,5% от кадастровой стоимости земельного участка устанавливается в отношении прочих земельных участков.</w:t>
      </w:r>
    </w:p>
    <w:p w:rsidR="00E21569" w:rsidRPr="00E21569" w:rsidRDefault="00E21569" w:rsidP="00E21569">
      <w:pPr>
        <w:pStyle w:val="ConsPlusNormal"/>
        <w:jc w:val="both"/>
      </w:pPr>
    </w:p>
    <w:p w:rsidR="00E21569" w:rsidRPr="00E21569" w:rsidRDefault="00E21569" w:rsidP="00E21569">
      <w:pPr>
        <w:pStyle w:val="ConsPlusTitle"/>
        <w:jc w:val="center"/>
        <w:outlineLvl w:val="1"/>
      </w:pPr>
      <w:r w:rsidRPr="00E21569">
        <w:t>3. Порядок уплаты налога и авансовых платежей</w:t>
      </w:r>
    </w:p>
    <w:p w:rsidR="00E21569" w:rsidRPr="00E21569" w:rsidRDefault="00E21569" w:rsidP="00E21569">
      <w:pPr>
        <w:pStyle w:val="ConsPlusTitle"/>
        <w:jc w:val="center"/>
      </w:pPr>
      <w:r w:rsidRPr="00E21569">
        <w:t>по налогу налогоплательщиками - организациями</w:t>
      </w:r>
    </w:p>
    <w:p w:rsidR="00E21569" w:rsidRPr="00E21569" w:rsidRDefault="00E21569" w:rsidP="00E21569">
      <w:pPr>
        <w:pStyle w:val="ConsPlusNormal"/>
        <w:jc w:val="both"/>
      </w:pPr>
    </w:p>
    <w:p w:rsidR="00E21569" w:rsidRPr="00E21569" w:rsidRDefault="00E21569" w:rsidP="00E21569">
      <w:pPr>
        <w:pStyle w:val="ConsPlusNormal"/>
        <w:ind w:firstLine="540"/>
        <w:jc w:val="both"/>
      </w:pPr>
      <w:r w:rsidRPr="00E21569">
        <w:t>3.1. Установить для налогоплательщиков - организаций в течение налогового периода уплату авансовых платежей. Уплату авансовых платежей производить ежеквартально по истечении первого, второго и третьего кварталов текущего налогового периода как одну четвертую соответствующей налоговой ставки процентной доли кадастровой стоимости земельного участка.</w:t>
      </w:r>
    </w:p>
    <w:p w:rsidR="00E21569" w:rsidRPr="00E21569" w:rsidRDefault="00E21569" w:rsidP="00E21569">
      <w:pPr>
        <w:pStyle w:val="ConsPlusNormal"/>
        <w:spacing w:before="260"/>
        <w:ind w:firstLine="540"/>
        <w:jc w:val="both"/>
      </w:pPr>
      <w:r w:rsidRPr="00E21569">
        <w:t xml:space="preserve">По истечении налогового периода налогоплательщики - организации уплачивают сумму налога, исчисленную в порядке, предусмотренном </w:t>
      </w:r>
      <w:hyperlink r:id="rId7" w:history="1">
        <w:r w:rsidRPr="00E21569">
          <w:t>пунктом 5 статьи 396</w:t>
        </w:r>
      </w:hyperlink>
      <w:r w:rsidRPr="00E21569">
        <w:t xml:space="preserve"> Налогового кодекса Российской Федерации.</w:t>
      </w:r>
    </w:p>
    <w:p w:rsidR="00E21569" w:rsidRPr="00E21569" w:rsidRDefault="00E21569" w:rsidP="00E21569">
      <w:pPr>
        <w:pStyle w:val="ConsPlusNormal"/>
        <w:jc w:val="both"/>
      </w:pPr>
    </w:p>
    <w:p w:rsidR="006410E7" w:rsidRPr="00E21569" w:rsidRDefault="006410E7" w:rsidP="00E21569">
      <w:bookmarkStart w:id="1" w:name="_GoBack"/>
      <w:bookmarkEnd w:id="1"/>
    </w:p>
    <w:sectPr w:rsidR="006410E7" w:rsidRPr="00E2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3015AB"/>
    <w:rsid w:val="00432A4E"/>
    <w:rsid w:val="006410E7"/>
    <w:rsid w:val="00B122C3"/>
    <w:rsid w:val="00E2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E21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E21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E21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E21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C71A2D68B75499888BC1C2B688C1F7C807B9CAA717AA44C4CCC956A82E8465C829D568B7BF3C614134AFC6F41AA3780D8E93DE0F3366v5P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71A2D68B75499888BC1C2B688C1F7C807BFC0A510AA44C4CCC956A82E8465DA298D64B5BA2B694E7EFC82A3v1P6M" TargetMode="External"/><Relationship Id="rId5" Type="http://schemas.openxmlformats.org/officeDocument/2006/relationships/hyperlink" Target="consultantplus://offline/ref=E0C71A2D68B75499888BC1C2B688C1F7C807B9CAA717AA44C4CCC956A82E8465C829D568B4BF33621E31BAD7AC15A067138A89C20D31v6P5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2021-12-06T11:03:00Z</dcterms:created>
  <dcterms:modified xsi:type="dcterms:W3CDTF">2021-12-06T11:03:00Z</dcterms:modified>
</cp:coreProperties>
</file>