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5B" w:rsidRPr="00B622CE" w:rsidRDefault="0068625B" w:rsidP="0068625B">
      <w:pPr>
        <w:ind w:firstLine="6096"/>
        <w:jc w:val="right"/>
      </w:pPr>
      <w:r w:rsidRPr="00B622CE">
        <w:t>Принято</w:t>
      </w:r>
    </w:p>
    <w:p w:rsidR="0068625B" w:rsidRPr="00B622CE" w:rsidRDefault="0068625B" w:rsidP="0068625B">
      <w:pPr>
        <w:ind w:firstLine="6096"/>
        <w:jc w:val="right"/>
      </w:pPr>
      <w:r w:rsidRPr="00B622CE">
        <w:t xml:space="preserve">Решением Совета </w:t>
      </w:r>
    </w:p>
    <w:p w:rsidR="0068625B" w:rsidRPr="00B622CE" w:rsidRDefault="0068625B" w:rsidP="0068625B">
      <w:pPr>
        <w:ind w:firstLine="6096"/>
        <w:jc w:val="right"/>
      </w:pPr>
      <w:r w:rsidRPr="00B622CE">
        <w:t xml:space="preserve">МО «Успенский сельсовет» </w:t>
      </w:r>
    </w:p>
    <w:p w:rsidR="0068625B" w:rsidRPr="00B622CE" w:rsidRDefault="0068625B" w:rsidP="0068625B">
      <w:pPr>
        <w:ind w:firstLine="6096"/>
        <w:jc w:val="right"/>
      </w:pPr>
      <w:r w:rsidRPr="00B622CE">
        <w:t>№ 28 от 24.12.2015 г.</w:t>
      </w:r>
    </w:p>
    <w:p w:rsidR="0068625B" w:rsidRPr="00B622CE" w:rsidRDefault="0068625B" w:rsidP="0068625B">
      <w:pPr>
        <w:jc w:val="right"/>
        <w:rPr>
          <w:b/>
        </w:rPr>
      </w:pPr>
    </w:p>
    <w:p w:rsidR="0068625B" w:rsidRPr="00B622CE" w:rsidRDefault="0068625B" w:rsidP="0068625B">
      <w:pPr>
        <w:jc w:val="center"/>
        <w:rPr>
          <w:b/>
        </w:rPr>
      </w:pPr>
    </w:p>
    <w:p w:rsidR="0068625B" w:rsidRPr="00B622CE" w:rsidRDefault="0068625B" w:rsidP="0068625B">
      <w:pPr>
        <w:jc w:val="center"/>
        <w:rPr>
          <w:b/>
        </w:rPr>
      </w:pPr>
      <w:r w:rsidRPr="00B622CE">
        <w:rPr>
          <w:b/>
        </w:rPr>
        <w:t>Положение</w:t>
      </w:r>
    </w:p>
    <w:p w:rsidR="0068625B" w:rsidRPr="00B622CE" w:rsidRDefault="0068625B" w:rsidP="0068625B">
      <w:pPr>
        <w:jc w:val="center"/>
        <w:rPr>
          <w:b/>
        </w:rPr>
      </w:pPr>
      <w:r w:rsidRPr="00B622CE">
        <w:rPr>
          <w:b/>
        </w:rPr>
        <w:t>О земельном налогообложении на территории</w:t>
      </w:r>
    </w:p>
    <w:p w:rsidR="0068625B" w:rsidRPr="00B622CE" w:rsidRDefault="0068625B" w:rsidP="0068625B">
      <w:pPr>
        <w:jc w:val="center"/>
        <w:rPr>
          <w:b/>
        </w:rPr>
      </w:pPr>
      <w:r w:rsidRPr="00B622CE">
        <w:rPr>
          <w:b/>
        </w:rPr>
        <w:t>Муниципального образования «Успенский сельсовет»</w:t>
      </w:r>
    </w:p>
    <w:p w:rsidR="0068625B" w:rsidRPr="00B622CE" w:rsidRDefault="0068625B" w:rsidP="0068625B">
      <w:pPr>
        <w:jc w:val="center"/>
      </w:pPr>
    </w:p>
    <w:p w:rsidR="0068625B" w:rsidRPr="00B622CE" w:rsidRDefault="0068625B" w:rsidP="0068625B">
      <w:pPr>
        <w:jc w:val="center"/>
      </w:pPr>
      <w:r w:rsidRPr="00B622CE">
        <w:t>1.Общие положения</w:t>
      </w:r>
    </w:p>
    <w:p w:rsidR="0068625B" w:rsidRPr="00B622CE" w:rsidRDefault="0068625B" w:rsidP="0068625B">
      <w:pPr>
        <w:jc w:val="both"/>
      </w:pPr>
    </w:p>
    <w:p w:rsidR="0068625B" w:rsidRPr="00B622CE" w:rsidRDefault="0068625B" w:rsidP="0068625B">
      <w:pPr>
        <w:jc w:val="both"/>
      </w:pPr>
      <w:r w:rsidRPr="00B622CE">
        <w:t xml:space="preserve">     Настоящим положением в соответствии с Налоговым кодексом Российской Федерации на территории муниципального образования «Успенский сельсовет» определяются ставки земельного налога (далее-налог), порядок и сроки уплаты налогов, порядок и сроки представления налогоплательщиками документов, подтверждающих право на уменьшение налоговой базы, порядок доведения до сведения налогоплательщиков кадастровой стоимости земельных участков, а также налоговые льготы.</w:t>
      </w:r>
    </w:p>
    <w:p w:rsidR="0068625B" w:rsidRPr="00B622CE" w:rsidRDefault="0068625B" w:rsidP="0068625B">
      <w:pPr>
        <w:jc w:val="both"/>
      </w:pPr>
    </w:p>
    <w:p w:rsidR="0068625B" w:rsidRPr="00B622CE" w:rsidRDefault="0068625B" w:rsidP="0068625B">
      <w:pPr>
        <w:jc w:val="center"/>
      </w:pPr>
      <w:r w:rsidRPr="00B622CE">
        <w:t>2.Ставки земельного налога</w:t>
      </w:r>
    </w:p>
    <w:p w:rsidR="0068625B" w:rsidRPr="00B622CE" w:rsidRDefault="0068625B" w:rsidP="0068625B">
      <w:pPr>
        <w:jc w:val="both"/>
      </w:pPr>
    </w:p>
    <w:p w:rsidR="0068625B" w:rsidRPr="00B622CE" w:rsidRDefault="0068625B" w:rsidP="0068625B">
      <w:pPr>
        <w:ind w:firstLine="851"/>
        <w:jc w:val="both"/>
      </w:pPr>
      <w:r w:rsidRPr="00B622CE">
        <w:t>Ставка земельного налога устанавливается в размере 0,3 % от кадастровой стоимости в отношении земельных участков:</w:t>
      </w:r>
    </w:p>
    <w:p w:rsidR="0068625B" w:rsidRPr="00B622CE" w:rsidRDefault="0068625B" w:rsidP="0068625B">
      <w:pPr>
        <w:ind w:firstLine="851"/>
        <w:jc w:val="both"/>
      </w:pPr>
      <w:r w:rsidRPr="00B622CE">
        <w:t xml:space="preserve">- отнесенных к землям сельскохозяйственного назначения или отнесенных к землям в составе зон сельскохозяйственного использования и используемых для сельскохозяйственного производства; </w:t>
      </w:r>
    </w:p>
    <w:p w:rsidR="0068625B" w:rsidRPr="00B622CE" w:rsidRDefault="0068625B" w:rsidP="0068625B">
      <w:pPr>
        <w:ind w:firstLine="851"/>
        <w:jc w:val="both"/>
      </w:pPr>
      <w:r w:rsidRPr="00B622CE">
        <w:t xml:space="preserve">- </w:t>
      </w:r>
      <w:proofErr w:type="gramStart"/>
      <w:r w:rsidRPr="00B622CE">
        <w:t>предоставленных</w:t>
      </w:r>
      <w:proofErr w:type="gramEnd"/>
      <w:r w:rsidRPr="00B622CE">
        <w:t xml:space="preserve"> для личного подсобного хозяйства, садоводства, огородничества или животноводства, а также дачного хозяйства; </w:t>
      </w:r>
    </w:p>
    <w:p w:rsidR="0068625B" w:rsidRPr="00B622CE" w:rsidRDefault="0068625B" w:rsidP="0068625B">
      <w:pPr>
        <w:ind w:firstLine="851"/>
        <w:jc w:val="both"/>
      </w:pPr>
      <w:r w:rsidRPr="00B622CE">
        <w:t xml:space="preserve">- </w:t>
      </w:r>
      <w:proofErr w:type="gramStart"/>
      <w:r w:rsidRPr="00B622CE">
        <w:t>занятых</w:t>
      </w:r>
      <w:proofErr w:type="gramEnd"/>
      <w:r w:rsidRPr="00B622CE">
        <w:t xml:space="preserve"> жилищным фондом и объектами инженерной инфраструктуры </w:t>
      </w:r>
      <w:proofErr w:type="spellStart"/>
      <w:r w:rsidRPr="00B622CE">
        <w:t>жилищно</w:t>
      </w:r>
      <w:proofErr w:type="spellEnd"/>
      <w:r w:rsidRPr="00B622CE">
        <w:t xml:space="preserve"> – 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строительства;</w:t>
      </w:r>
    </w:p>
    <w:p w:rsidR="0068625B" w:rsidRPr="00B622CE" w:rsidRDefault="0068625B" w:rsidP="0068625B">
      <w:pPr>
        <w:ind w:firstLine="851"/>
        <w:jc w:val="both"/>
      </w:pPr>
      <w:r w:rsidRPr="00B622CE">
        <w:t>- ограниченных в обороте в соответствии с законодательством РФ, предоставленных для обеспечения обороны, безопасности и таможенных нужд.</w:t>
      </w:r>
    </w:p>
    <w:p w:rsidR="0068625B" w:rsidRPr="00B622CE" w:rsidRDefault="0068625B" w:rsidP="0068625B">
      <w:pPr>
        <w:ind w:firstLine="709"/>
        <w:jc w:val="both"/>
      </w:pPr>
      <w:r w:rsidRPr="00B622CE">
        <w:t>Ставка 1,5 % от кадастровой стоимости в отношении прочих земельных участков.</w:t>
      </w:r>
    </w:p>
    <w:p w:rsidR="0068625B" w:rsidRPr="00B622CE" w:rsidRDefault="0068625B" w:rsidP="0068625B">
      <w:pPr>
        <w:jc w:val="both"/>
      </w:pPr>
    </w:p>
    <w:p w:rsidR="0068625B" w:rsidRPr="00B622CE" w:rsidRDefault="0068625B" w:rsidP="0068625B">
      <w:pPr>
        <w:jc w:val="center"/>
      </w:pPr>
      <w:r w:rsidRPr="00B622CE">
        <w:t>3.Налоговые льготы</w:t>
      </w:r>
    </w:p>
    <w:p w:rsidR="0068625B" w:rsidRPr="00B622CE" w:rsidRDefault="0068625B" w:rsidP="0068625B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622CE">
        <w:t>От уплаты земельного налога освобождаются полностью:</w:t>
      </w:r>
    </w:p>
    <w:p w:rsidR="0068625B" w:rsidRPr="00B622CE" w:rsidRDefault="0068625B" w:rsidP="0068625B">
      <w:pPr>
        <w:ind w:firstLine="284"/>
        <w:jc w:val="both"/>
      </w:pPr>
      <w:r w:rsidRPr="00B622CE">
        <w:t>-органы муниципальной власти и управления;</w:t>
      </w:r>
    </w:p>
    <w:p w:rsidR="0068625B" w:rsidRPr="00B622CE" w:rsidRDefault="0068625B" w:rsidP="0068625B">
      <w:pPr>
        <w:ind w:firstLine="284"/>
        <w:jc w:val="both"/>
      </w:pPr>
      <w:r w:rsidRPr="00B622CE">
        <w:t>-муниципальные учреждения - в отношении земельных участков, предоставленных для осуществления некоммерческих видов деятельности;</w:t>
      </w:r>
    </w:p>
    <w:p w:rsidR="0068625B" w:rsidRPr="00B622CE" w:rsidRDefault="0068625B" w:rsidP="0068625B">
      <w:pPr>
        <w:ind w:firstLine="284"/>
        <w:jc w:val="both"/>
      </w:pPr>
      <w:r w:rsidRPr="00B622CE">
        <w:t>-муниципальные предприятия жилищно-коммунального хозяйства в отношении земельных участков, предоставленных для эксплуатации переданных в хозяйственное ведение объектов социально-культурного и коммунально-бытового назначения;</w:t>
      </w:r>
    </w:p>
    <w:p w:rsidR="0068625B" w:rsidRPr="00B622CE" w:rsidRDefault="0068625B" w:rsidP="0068625B">
      <w:pPr>
        <w:ind w:firstLine="284"/>
        <w:jc w:val="both"/>
      </w:pPr>
      <w:r w:rsidRPr="00B622CE">
        <w:t>-организации и физические лица в отношении земельных участков сельскохозяйственного назначения, занятых древесно-кустарниковыми насаждениями, озерами, ериками, протоками, болотами, оврагами, дорогами общего пользования.</w:t>
      </w:r>
    </w:p>
    <w:p w:rsidR="0068625B" w:rsidRPr="00B622CE" w:rsidRDefault="0068625B" w:rsidP="0068625B">
      <w:pPr>
        <w:ind w:firstLine="284"/>
        <w:jc w:val="both"/>
      </w:pPr>
      <w:r w:rsidRPr="00B622CE">
        <w:t>-организации в отношении земельных участков, занятых муниципальными автомобильными дорогами общего пользования;</w:t>
      </w:r>
    </w:p>
    <w:p w:rsidR="0068625B" w:rsidRPr="00B622CE" w:rsidRDefault="0068625B" w:rsidP="0068625B">
      <w:pPr>
        <w:ind w:firstLine="284"/>
        <w:jc w:val="both"/>
      </w:pPr>
      <w:r w:rsidRPr="00B622CE">
        <w:t>-организации в отношении земельных участков, занятых кладбищами и скотомогильниками;</w:t>
      </w:r>
    </w:p>
    <w:p w:rsidR="0068625B" w:rsidRPr="00B622CE" w:rsidRDefault="0068625B" w:rsidP="0068625B">
      <w:pPr>
        <w:jc w:val="both"/>
      </w:pPr>
      <w:r w:rsidRPr="00B622CE">
        <w:lastRenderedPageBreak/>
        <w:t>- инвалиды с детства; инвалиды 1,2,3 групп; ветераны и инвалиды ВОВ.</w:t>
      </w:r>
      <w:r w:rsidRPr="00B622CE">
        <w:tab/>
      </w:r>
    </w:p>
    <w:p w:rsidR="0068625B" w:rsidRPr="00B622CE" w:rsidRDefault="0068625B" w:rsidP="0068625B">
      <w:pPr>
        <w:tabs>
          <w:tab w:val="left" w:pos="2535"/>
        </w:tabs>
        <w:jc w:val="center"/>
      </w:pPr>
    </w:p>
    <w:p w:rsidR="0068625B" w:rsidRPr="00B622CE" w:rsidRDefault="0068625B" w:rsidP="0068625B">
      <w:pPr>
        <w:tabs>
          <w:tab w:val="left" w:pos="2535"/>
        </w:tabs>
        <w:jc w:val="center"/>
      </w:pPr>
      <w:r w:rsidRPr="00B622CE">
        <w:t>4.Порядок и сроки уплаты земельного налога и авансовых платежей по земельному налогу</w:t>
      </w:r>
    </w:p>
    <w:p w:rsidR="0068625B" w:rsidRPr="00B622CE" w:rsidRDefault="0068625B" w:rsidP="0068625B">
      <w:pPr>
        <w:tabs>
          <w:tab w:val="left" w:pos="2535"/>
        </w:tabs>
        <w:jc w:val="center"/>
      </w:pPr>
    </w:p>
    <w:p w:rsidR="0068625B" w:rsidRPr="00B622CE" w:rsidRDefault="0068625B" w:rsidP="0068625B">
      <w:pPr>
        <w:tabs>
          <w:tab w:val="left" w:pos="2535"/>
        </w:tabs>
        <w:ind w:firstLine="851"/>
        <w:jc w:val="both"/>
      </w:pPr>
      <w:r w:rsidRPr="00B622CE">
        <w:t>Установить для юридических лиц и физических лиц, являющихся индивидуальными предпринимателями (за земельные участки используемые при осуществлении предпринимательской деятельности), сроки уплаты земельного налога ежеквартально равными долями в течени</w:t>
      </w:r>
      <w:proofErr w:type="gramStart"/>
      <w:r w:rsidRPr="00B622CE">
        <w:t>и</w:t>
      </w:r>
      <w:proofErr w:type="gramEnd"/>
      <w:r w:rsidRPr="00B622CE">
        <w:t xml:space="preserve"> налогового периода не позднее последнего числа месяца следующего за истекшим отчетным периодом, с окончательным сроком уплаты 15 марта, следующего за истекшим налоговым периодом (т.е. не позднее 30 апреля, 31 июля, 31 октября ) В случае неуплаты налога в установленный срок начисляется пеня в размере, установленным федеральным законодательством.</w:t>
      </w:r>
    </w:p>
    <w:p w:rsidR="0068625B" w:rsidRPr="00B622CE" w:rsidRDefault="0068625B" w:rsidP="0068625B">
      <w:pPr>
        <w:tabs>
          <w:tab w:val="left" w:pos="2535"/>
        </w:tabs>
        <w:ind w:firstLine="851"/>
        <w:jc w:val="both"/>
      </w:pPr>
      <w:r w:rsidRPr="00B622CE">
        <w:t>Налогоплательщики – физические лица, не указанные в льготах, не уплачивают авансовые платежи по налогу. Для указанных физических лиц установить срок уплаты земельного налога не позднее 1 декабря года, следующего за истекшим налоговым периодом.</w:t>
      </w:r>
    </w:p>
    <w:p w:rsidR="0068625B" w:rsidRPr="00B622CE" w:rsidRDefault="0068625B" w:rsidP="0068625B">
      <w:pPr>
        <w:tabs>
          <w:tab w:val="left" w:pos="2535"/>
        </w:tabs>
        <w:jc w:val="both"/>
      </w:pPr>
    </w:p>
    <w:p w:rsidR="0068625B" w:rsidRPr="00B622CE" w:rsidRDefault="0068625B" w:rsidP="0068625B">
      <w:pPr>
        <w:tabs>
          <w:tab w:val="left" w:pos="2535"/>
        </w:tabs>
        <w:jc w:val="center"/>
      </w:pPr>
      <w:r w:rsidRPr="00B622CE">
        <w:t>5.Порядок и сроки предоставления налогоплательщиками документов, подтверждающих право на уменьшении налоговой базы, а также права на налоговые льготы</w:t>
      </w:r>
    </w:p>
    <w:p w:rsidR="0068625B" w:rsidRPr="00B622CE" w:rsidRDefault="0068625B" w:rsidP="0068625B">
      <w:pPr>
        <w:tabs>
          <w:tab w:val="left" w:pos="2535"/>
        </w:tabs>
        <w:jc w:val="center"/>
      </w:pPr>
    </w:p>
    <w:p w:rsidR="0068625B" w:rsidRPr="00B622CE" w:rsidRDefault="0068625B" w:rsidP="0068625B">
      <w:pPr>
        <w:tabs>
          <w:tab w:val="left" w:pos="2535"/>
        </w:tabs>
        <w:ind w:firstLine="851"/>
        <w:jc w:val="both"/>
      </w:pPr>
      <w:proofErr w:type="gramStart"/>
      <w:r w:rsidRPr="00B622CE">
        <w:t>Документы, подтверждающие право на уменьшение налоговой базы, а также права на налоговые льготы в соответствии с ст. 391 Налогового кодекса Российской Федерации, представляются в МИФНС РФ № 4 по Астраханской области не позднее 1 февраля года, следующего за истекшим налоговым периодом.</w:t>
      </w:r>
      <w:proofErr w:type="gramEnd"/>
    </w:p>
    <w:p w:rsidR="0068625B" w:rsidRPr="00B622CE" w:rsidRDefault="0068625B" w:rsidP="0068625B">
      <w:pPr>
        <w:tabs>
          <w:tab w:val="left" w:pos="2535"/>
        </w:tabs>
        <w:ind w:firstLine="851"/>
        <w:jc w:val="both"/>
      </w:pPr>
      <w:r w:rsidRPr="00B622CE">
        <w:t>В случае возникновения (утраты) у налогоплательщика в течение налогового (отчетного) периода права на налоговую льготу либо право на уменьшение налоговой базы налогоплательщика обязан в течени</w:t>
      </w:r>
      <w:proofErr w:type="gramStart"/>
      <w:r w:rsidRPr="00B622CE">
        <w:t>и</w:t>
      </w:r>
      <w:proofErr w:type="gramEnd"/>
      <w:r w:rsidRPr="00B622CE">
        <w:t xml:space="preserve"> 10 дней после возникновения (утраты) указанных прав оповестить об этом МИФНС РФ №4 по Астраханской области.</w:t>
      </w:r>
    </w:p>
    <w:p w:rsidR="0068625B" w:rsidRPr="00B622CE" w:rsidRDefault="0068625B" w:rsidP="0068625B">
      <w:pPr>
        <w:tabs>
          <w:tab w:val="left" w:pos="2535"/>
        </w:tabs>
        <w:jc w:val="both"/>
      </w:pPr>
    </w:p>
    <w:p w:rsidR="000B2D2E" w:rsidRDefault="000B2D2E">
      <w:bookmarkStart w:id="0" w:name="_GoBack"/>
      <w:bookmarkEnd w:id="0"/>
    </w:p>
    <w:sectPr w:rsidR="000B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5B"/>
    <w:rsid w:val="000B2D2E"/>
    <w:rsid w:val="0068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2017-02-09T12:48:00Z</dcterms:created>
  <dcterms:modified xsi:type="dcterms:W3CDTF">2017-02-09T12:48:00Z</dcterms:modified>
</cp:coreProperties>
</file>