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001" w:rsidRDefault="00283001" w:rsidP="00283001">
      <w:pPr>
        <w:pStyle w:val="Style6"/>
        <w:widowControl/>
        <w:spacing w:before="48" w:line="245" w:lineRule="exact"/>
        <w:ind w:left="6341" w:firstLine="432"/>
        <w:jc w:val="right"/>
        <w:rPr>
          <w:rStyle w:val="FontStyle14"/>
        </w:rPr>
      </w:pPr>
      <w:r>
        <w:rPr>
          <w:rStyle w:val="FontStyle14"/>
        </w:rPr>
        <w:t xml:space="preserve">Утверждено </w:t>
      </w:r>
    </w:p>
    <w:p w:rsidR="00283001" w:rsidRDefault="00283001" w:rsidP="00283001">
      <w:pPr>
        <w:pStyle w:val="Style6"/>
        <w:widowControl/>
        <w:spacing w:before="48" w:line="245" w:lineRule="exact"/>
        <w:ind w:left="6341" w:firstLine="432"/>
        <w:jc w:val="right"/>
        <w:rPr>
          <w:rStyle w:val="FontStyle14"/>
        </w:rPr>
      </w:pPr>
      <w:r>
        <w:rPr>
          <w:rStyle w:val="FontStyle14"/>
        </w:rPr>
        <w:t>Решением Совета муниципального образования «</w:t>
      </w:r>
      <w:proofErr w:type="spellStart"/>
      <w:r>
        <w:rPr>
          <w:rStyle w:val="FontStyle14"/>
        </w:rPr>
        <w:t>Грачевский</w:t>
      </w:r>
      <w:proofErr w:type="spellEnd"/>
      <w:r>
        <w:rPr>
          <w:rStyle w:val="FontStyle14"/>
        </w:rPr>
        <w:t xml:space="preserve"> сельсовет»</w:t>
      </w:r>
    </w:p>
    <w:p w:rsidR="00283001" w:rsidRDefault="00283001" w:rsidP="00283001">
      <w:pPr>
        <w:pStyle w:val="Style6"/>
        <w:widowControl/>
        <w:spacing w:before="48" w:line="245" w:lineRule="exact"/>
        <w:ind w:left="6341" w:firstLine="432"/>
        <w:jc w:val="right"/>
        <w:rPr>
          <w:rStyle w:val="FontStyle14"/>
        </w:rPr>
      </w:pPr>
      <w:r>
        <w:rPr>
          <w:rStyle w:val="FontStyle14"/>
        </w:rPr>
        <w:t xml:space="preserve"> от </w:t>
      </w:r>
      <w:r>
        <w:rPr>
          <w:rStyle w:val="FontStyle14"/>
          <w:spacing w:val="20"/>
        </w:rPr>
        <w:t>17.11.2014</w:t>
      </w:r>
      <w:r>
        <w:rPr>
          <w:rStyle w:val="FontStyle14"/>
        </w:rPr>
        <w:t xml:space="preserve"> г. № 28</w:t>
      </w:r>
    </w:p>
    <w:p w:rsidR="00283001" w:rsidRDefault="00283001" w:rsidP="00283001">
      <w:pPr>
        <w:pStyle w:val="Style7"/>
        <w:widowControl/>
        <w:tabs>
          <w:tab w:val="left" w:pos="1603"/>
        </w:tabs>
        <w:spacing w:line="322" w:lineRule="exact"/>
        <w:jc w:val="center"/>
        <w:rPr>
          <w:rStyle w:val="FontStyle15"/>
          <w:lang w:eastAsia="en-US"/>
        </w:rPr>
      </w:pPr>
      <w:r>
        <w:rPr>
          <w:rStyle w:val="FontStyle15"/>
          <w:lang w:eastAsia="en-US"/>
        </w:rPr>
        <w:t>ПОЛОЖЕНИЕ</w:t>
      </w:r>
      <w:r>
        <w:rPr>
          <w:rStyle w:val="FontStyle15"/>
          <w:lang w:eastAsia="en-US"/>
        </w:rPr>
        <w:br/>
      </w:r>
      <w:r>
        <w:rPr>
          <w:rStyle w:val="FontStyle16"/>
          <w:lang w:eastAsia="en-US"/>
        </w:rPr>
        <w:t xml:space="preserve"> </w:t>
      </w:r>
      <w:r>
        <w:rPr>
          <w:rStyle w:val="FontStyle15"/>
          <w:lang w:eastAsia="en-US"/>
        </w:rPr>
        <w:t>О ЗЕМЕЛЬНОМ НАЛОГЕ НА ТЕРРИТОРИИ МУНИЦИПАЛЬНОГО</w:t>
      </w:r>
      <w:r>
        <w:rPr>
          <w:rStyle w:val="FontStyle15"/>
          <w:lang w:eastAsia="en-US"/>
        </w:rPr>
        <w:br/>
      </w:r>
      <w:r>
        <w:rPr>
          <w:rStyle w:val="FontStyle15"/>
          <w:lang w:eastAsia="en-US"/>
        </w:rPr>
        <w:tab/>
        <w:t>ОБРАЗОВАНИЯ «ГРАЧЕВСКИЙ СЕЛЬСОВЕТ»</w:t>
      </w:r>
    </w:p>
    <w:p w:rsidR="00283001" w:rsidRDefault="00283001" w:rsidP="00283001">
      <w:pPr>
        <w:pStyle w:val="Style8"/>
        <w:widowControl/>
        <w:spacing w:line="240" w:lineRule="exact"/>
        <w:rPr>
          <w:sz w:val="20"/>
          <w:szCs w:val="20"/>
        </w:rPr>
      </w:pPr>
    </w:p>
    <w:p w:rsidR="00283001" w:rsidRDefault="00283001" w:rsidP="00283001">
      <w:pPr>
        <w:pStyle w:val="Style8"/>
        <w:widowControl/>
        <w:spacing w:line="240" w:lineRule="exact"/>
        <w:rPr>
          <w:sz w:val="20"/>
          <w:szCs w:val="20"/>
        </w:rPr>
      </w:pPr>
    </w:p>
    <w:p w:rsidR="00283001" w:rsidRDefault="00283001" w:rsidP="00283001">
      <w:pPr>
        <w:pStyle w:val="Style8"/>
        <w:widowControl/>
        <w:spacing w:before="163" w:line="322" w:lineRule="exact"/>
        <w:rPr>
          <w:rStyle w:val="FontStyle13"/>
        </w:rPr>
      </w:pPr>
      <w:r>
        <w:rPr>
          <w:rStyle w:val="FontStyle13"/>
        </w:rPr>
        <w:t>Настоящее Положение в соответствии с главой 31 части второй Налогового кодекса Российской Федерации устанавливает земельный налог на территории муниципального образования «</w:t>
      </w:r>
      <w:proofErr w:type="spellStart"/>
      <w:r>
        <w:rPr>
          <w:rStyle w:val="FontStyle13"/>
        </w:rPr>
        <w:t>Грачевский</w:t>
      </w:r>
      <w:proofErr w:type="spellEnd"/>
      <w:r>
        <w:rPr>
          <w:rStyle w:val="FontStyle13"/>
        </w:rPr>
        <w:t xml:space="preserve"> сельсовет».</w:t>
      </w:r>
    </w:p>
    <w:p w:rsidR="00283001" w:rsidRDefault="00283001" w:rsidP="00283001">
      <w:pPr>
        <w:pStyle w:val="Style9"/>
        <w:widowControl/>
        <w:tabs>
          <w:tab w:val="left" w:pos="1022"/>
        </w:tabs>
        <w:spacing w:line="322" w:lineRule="exact"/>
        <w:ind w:left="749"/>
        <w:rPr>
          <w:rStyle w:val="FontStyle15"/>
        </w:rPr>
      </w:pPr>
      <w:r>
        <w:rPr>
          <w:rStyle w:val="FontStyle15"/>
        </w:rPr>
        <w:t>1.</w:t>
      </w:r>
      <w:r>
        <w:rPr>
          <w:rStyle w:val="FontStyle15"/>
        </w:rPr>
        <w:tab/>
        <w:t>Общие положения</w:t>
      </w:r>
    </w:p>
    <w:p w:rsidR="00283001" w:rsidRDefault="00283001" w:rsidP="00283001">
      <w:pPr>
        <w:pStyle w:val="Style3"/>
        <w:widowControl/>
        <w:numPr>
          <w:ilvl w:val="0"/>
          <w:numId w:val="1"/>
        </w:numPr>
        <w:tabs>
          <w:tab w:val="left" w:pos="1032"/>
        </w:tabs>
        <w:spacing w:line="322" w:lineRule="exact"/>
        <w:ind w:firstLine="557"/>
        <w:rPr>
          <w:rStyle w:val="FontStyle13"/>
        </w:rPr>
      </w:pPr>
      <w:r>
        <w:rPr>
          <w:rStyle w:val="FontStyle13"/>
        </w:rPr>
        <w:t>Земельный налог (далее - налог) обязателен к уплате на территории муниципального образования «</w:t>
      </w:r>
      <w:proofErr w:type="spellStart"/>
      <w:r>
        <w:rPr>
          <w:rStyle w:val="FontStyle13"/>
        </w:rPr>
        <w:t>Грачевский</w:t>
      </w:r>
      <w:proofErr w:type="spellEnd"/>
      <w:r>
        <w:rPr>
          <w:rStyle w:val="FontStyle13"/>
        </w:rPr>
        <w:t xml:space="preserve"> сельсовет».</w:t>
      </w:r>
    </w:p>
    <w:p w:rsidR="00283001" w:rsidRDefault="00283001" w:rsidP="00283001">
      <w:pPr>
        <w:pStyle w:val="Style3"/>
        <w:widowControl/>
        <w:numPr>
          <w:ilvl w:val="0"/>
          <w:numId w:val="1"/>
        </w:numPr>
        <w:tabs>
          <w:tab w:val="left" w:pos="1032"/>
        </w:tabs>
        <w:spacing w:line="322" w:lineRule="exact"/>
        <w:ind w:firstLine="557"/>
        <w:rPr>
          <w:rStyle w:val="FontStyle13"/>
        </w:rPr>
      </w:pPr>
      <w:proofErr w:type="gramStart"/>
      <w:r>
        <w:rPr>
          <w:rStyle w:val="FontStyle13"/>
        </w:rPr>
        <w:t>Настоящим Положением в соответствии с Налоговым кодексом Российской Федерации на территории муниципального образования «</w:t>
      </w:r>
      <w:proofErr w:type="spellStart"/>
      <w:r>
        <w:rPr>
          <w:rStyle w:val="FontStyle13"/>
        </w:rPr>
        <w:t>Грачевский</w:t>
      </w:r>
      <w:proofErr w:type="spellEnd"/>
      <w:r>
        <w:rPr>
          <w:rStyle w:val="FontStyle13"/>
        </w:rPr>
        <w:t xml:space="preserve"> сельсовет» устанавливаются ставки земельного налога, порядок и сроки уплаты налога, налоговые льготы, основания и порядок их применения, порядок и сроки предоставления налогоплательщиками документов, подтверждающих право на уменьшение налоговой базы, а также порядок и сроки уплаты налога и авансовых платежей по налогу.</w:t>
      </w:r>
      <w:proofErr w:type="gramEnd"/>
    </w:p>
    <w:p w:rsidR="00283001" w:rsidRDefault="00283001" w:rsidP="00283001">
      <w:pPr>
        <w:pStyle w:val="Style3"/>
        <w:widowControl/>
        <w:numPr>
          <w:ilvl w:val="0"/>
          <w:numId w:val="1"/>
        </w:numPr>
        <w:tabs>
          <w:tab w:val="left" w:pos="1032"/>
        </w:tabs>
        <w:spacing w:line="322" w:lineRule="exact"/>
        <w:ind w:firstLine="557"/>
        <w:rPr>
          <w:rStyle w:val="FontStyle13"/>
        </w:rPr>
      </w:pPr>
      <w:r>
        <w:rPr>
          <w:rStyle w:val="FontStyle13"/>
        </w:rPr>
        <w:t>Налогоплательщики, объект налогообложения, налоговая база и периоды ее определения, налоговый период, порядок исчисления земельного налога определяются Налоговым кодексом Российской Федерации.</w:t>
      </w:r>
    </w:p>
    <w:p w:rsidR="00283001" w:rsidRDefault="00283001" w:rsidP="00283001">
      <w:pPr>
        <w:pStyle w:val="Style9"/>
        <w:widowControl/>
        <w:tabs>
          <w:tab w:val="left" w:pos="1022"/>
        </w:tabs>
        <w:spacing w:line="322" w:lineRule="exact"/>
        <w:ind w:left="749"/>
        <w:rPr>
          <w:rStyle w:val="FontStyle15"/>
        </w:rPr>
      </w:pPr>
      <w:r>
        <w:rPr>
          <w:rStyle w:val="FontStyle15"/>
        </w:rPr>
        <w:t>2.</w:t>
      </w:r>
      <w:r>
        <w:rPr>
          <w:rStyle w:val="FontStyle15"/>
        </w:rPr>
        <w:tab/>
        <w:t>Ставки земельного налога</w:t>
      </w:r>
    </w:p>
    <w:p w:rsidR="00283001" w:rsidRDefault="00283001" w:rsidP="00283001">
      <w:pPr>
        <w:pStyle w:val="Style8"/>
        <w:widowControl/>
        <w:spacing w:line="322" w:lineRule="exact"/>
        <w:rPr>
          <w:rStyle w:val="FontStyle13"/>
        </w:rPr>
      </w:pPr>
      <w:r>
        <w:rPr>
          <w:rStyle w:val="FontStyle13"/>
        </w:rPr>
        <w:t>2.1. Установить на территории муниципального образования «</w:t>
      </w:r>
      <w:proofErr w:type="spellStart"/>
      <w:r>
        <w:rPr>
          <w:rStyle w:val="FontStyle13"/>
        </w:rPr>
        <w:t>Грачевский</w:t>
      </w:r>
      <w:proofErr w:type="spellEnd"/>
      <w:r>
        <w:rPr>
          <w:rStyle w:val="FontStyle13"/>
        </w:rPr>
        <w:t xml:space="preserve"> сельсовет» ставки земельного налога в следующих размерах:</w:t>
      </w:r>
    </w:p>
    <w:p w:rsidR="00283001" w:rsidRDefault="00283001" w:rsidP="00283001">
      <w:pPr>
        <w:pStyle w:val="Style3"/>
        <w:widowControl/>
        <w:numPr>
          <w:ilvl w:val="0"/>
          <w:numId w:val="2"/>
        </w:numPr>
        <w:tabs>
          <w:tab w:val="left" w:pos="1272"/>
        </w:tabs>
        <w:spacing w:line="322" w:lineRule="exact"/>
        <w:ind w:firstLine="552"/>
        <w:rPr>
          <w:rStyle w:val="FontStyle13"/>
        </w:rPr>
      </w:pPr>
      <w:r>
        <w:rPr>
          <w:rStyle w:val="FontStyle15"/>
        </w:rPr>
        <w:t xml:space="preserve">0,1 </w:t>
      </w:r>
      <w:r>
        <w:rPr>
          <w:rStyle w:val="FontStyle13"/>
        </w:rPr>
        <w:t>процент от кадастровой стоимости в отношении земельных участков:</w:t>
      </w:r>
    </w:p>
    <w:p w:rsidR="00283001" w:rsidRDefault="00283001" w:rsidP="00283001">
      <w:pPr>
        <w:pStyle w:val="Style3"/>
        <w:widowControl/>
        <w:tabs>
          <w:tab w:val="left" w:pos="912"/>
        </w:tabs>
        <w:spacing w:before="5" w:line="322" w:lineRule="exact"/>
        <w:ind w:firstLine="523"/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</w:rPr>
        <w:tab/>
        <w:t>отнесенных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283001" w:rsidRDefault="00283001" w:rsidP="00283001">
      <w:pPr>
        <w:pStyle w:val="Style3"/>
        <w:widowControl/>
        <w:numPr>
          <w:ilvl w:val="0"/>
          <w:numId w:val="3"/>
        </w:numPr>
        <w:tabs>
          <w:tab w:val="left" w:pos="701"/>
        </w:tabs>
        <w:spacing w:line="322" w:lineRule="exact"/>
        <w:ind w:firstLine="533"/>
        <w:rPr>
          <w:rStyle w:val="FontStyle13"/>
        </w:rPr>
      </w:pPr>
      <w:proofErr w:type="gramStart"/>
      <w:r>
        <w:rPr>
          <w:rStyle w:val="FontStyle13"/>
        </w:rPr>
        <w:t>занятых</w:t>
      </w:r>
      <w:proofErr w:type="gramEnd"/>
      <w:r>
        <w:rPr>
          <w:rStyle w:val="FontStyle13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283001" w:rsidRDefault="00283001" w:rsidP="00283001">
      <w:pPr>
        <w:pStyle w:val="Style3"/>
        <w:widowControl/>
        <w:numPr>
          <w:ilvl w:val="0"/>
          <w:numId w:val="3"/>
        </w:numPr>
        <w:tabs>
          <w:tab w:val="left" w:pos="701"/>
        </w:tabs>
        <w:spacing w:line="322" w:lineRule="exact"/>
        <w:ind w:firstLine="533"/>
        <w:rPr>
          <w:rStyle w:val="FontStyle13"/>
        </w:rPr>
      </w:pPr>
      <w:proofErr w:type="gramStart"/>
      <w:r>
        <w:rPr>
          <w:rStyle w:val="FontStyle13"/>
        </w:rPr>
        <w:t>приобретенных</w:t>
      </w:r>
      <w:proofErr w:type="gramEnd"/>
      <w:r>
        <w:rPr>
          <w:rStyle w:val="FontStyle13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283001" w:rsidRDefault="00283001" w:rsidP="00283001">
      <w:pPr>
        <w:pStyle w:val="Style3"/>
        <w:widowControl/>
        <w:numPr>
          <w:ilvl w:val="0"/>
          <w:numId w:val="4"/>
        </w:numPr>
        <w:tabs>
          <w:tab w:val="left" w:pos="1272"/>
        </w:tabs>
        <w:spacing w:line="322" w:lineRule="exact"/>
        <w:ind w:firstLine="552"/>
        <w:rPr>
          <w:rStyle w:val="FontStyle13"/>
        </w:rPr>
      </w:pPr>
      <w:r>
        <w:rPr>
          <w:rStyle w:val="FontStyle15"/>
        </w:rPr>
        <w:t xml:space="preserve">0,3 </w:t>
      </w:r>
      <w:r>
        <w:rPr>
          <w:rStyle w:val="FontStyle13"/>
        </w:rPr>
        <w:t xml:space="preserve">процента от кадастровой стоимости </w:t>
      </w:r>
      <w:proofErr w:type="gramStart"/>
      <w:r>
        <w:rPr>
          <w:rStyle w:val="FontStyle13"/>
          <w:spacing w:val="-30"/>
        </w:rPr>
        <w:t>-в</w:t>
      </w:r>
      <w:proofErr w:type="gramEnd"/>
      <w:r>
        <w:rPr>
          <w:rStyle w:val="FontStyle13"/>
        </w:rPr>
        <w:t xml:space="preserve"> отношении земельных участков, отнесенных к землям сельскохозяйственного назначения;</w:t>
      </w:r>
    </w:p>
    <w:p w:rsidR="00283001" w:rsidRDefault="00283001" w:rsidP="00283001">
      <w:pPr>
        <w:pStyle w:val="Style3"/>
        <w:widowControl/>
        <w:numPr>
          <w:ilvl w:val="0"/>
          <w:numId w:val="4"/>
        </w:numPr>
        <w:tabs>
          <w:tab w:val="left" w:pos="1272"/>
        </w:tabs>
        <w:spacing w:line="322" w:lineRule="exact"/>
        <w:ind w:firstLine="552"/>
        <w:rPr>
          <w:rStyle w:val="FontStyle13"/>
        </w:rPr>
      </w:pPr>
      <w:r>
        <w:rPr>
          <w:rStyle w:val="FontStyle15"/>
        </w:rPr>
        <w:lastRenderedPageBreak/>
        <w:t xml:space="preserve">1.5 </w:t>
      </w:r>
      <w:r>
        <w:rPr>
          <w:rStyle w:val="FontStyle13"/>
        </w:rPr>
        <w:t>процента от кадастровой стоимости в отношении прочих земельных участков. -</w:t>
      </w:r>
    </w:p>
    <w:p w:rsidR="00283001" w:rsidRDefault="00283001" w:rsidP="00283001">
      <w:pPr>
        <w:pStyle w:val="Style7"/>
        <w:widowControl/>
        <w:spacing w:line="317" w:lineRule="exact"/>
        <w:ind w:left="826"/>
        <w:rPr>
          <w:rStyle w:val="FontStyle15"/>
          <w:lang w:eastAsia="en-US"/>
        </w:rPr>
      </w:pPr>
      <w:r>
        <w:rPr>
          <w:rStyle w:val="FontStyle17"/>
          <w:lang w:eastAsia="en-US"/>
        </w:rPr>
        <w:t xml:space="preserve"> </w:t>
      </w:r>
      <w:r>
        <w:rPr>
          <w:rStyle w:val="FontStyle15"/>
          <w:lang w:eastAsia="en-US"/>
        </w:rPr>
        <w:t>3. Налоговые льготы</w:t>
      </w:r>
    </w:p>
    <w:p w:rsidR="00283001" w:rsidRDefault="00283001" w:rsidP="00283001">
      <w:pPr>
        <w:pStyle w:val="Style2"/>
        <w:widowControl/>
        <w:spacing w:line="317" w:lineRule="exact"/>
        <w:jc w:val="left"/>
        <w:rPr>
          <w:rStyle w:val="FontStyle13"/>
          <w:lang w:eastAsia="en-US"/>
        </w:rPr>
      </w:pPr>
      <w:r>
        <w:rPr>
          <w:rStyle w:val="FontStyle18"/>
          <w:lang w:eastAsia="en-US"/>
        </w:rPr>
        <w:t xml:space="preserve">  </w:t>
      </w:r>
      <w:r>
        <w:rPr>
          <w:rStyle w:val="FontStyle13"/>
          <w:lang w:eastAsia="en-US"/>
        </w:rPr>
        <w:t xml:space="preserve">3.1.    Освобождаются    от    налогообложения    </w:t>
      </w:r>
      <w:r>
        <w:rPr>
          <w:rStyle w:val="FontStyle13"/>
          <w:spacing w:val="-30"/>
          <w:lang w:eastAsia="en-US"/>
        </w:rPr>
        <w:t xml:space="preserve">земельным </w:t>
      </w:r>
      <w:r>
        <w:rPr>
          <w:rStyle w:val="FontStyle13"/>
          <w:lang w:eastAsia="en-US"/>
        </w:rPr>
        <w:t xml:space="preserve"> налогом бюджетные учреждения, финансируемые за счет средств местного бюджета,</w:t>
      </w:r>
      <w:r>
        <w:rPr>
          <w:rStyle w:val="FontStyle18"/>
          <w:lang w:eastAsia="en-US"/>
        </w:rPr>
        <w:t xml:space="preserve">     </w:t>
      </w:r>
      <w:r>
        <w:rPr>
          <w:rStyle w:val="FontStyle13"/>
          <w:lang w:eastAsia="en-US"/>
        </w:rPr>
        <w:t>в отношении принадлежащих им земельных участков, предоставленных для непосредственного выполнения возложенных на эти учреждения функции, а также налогоплательщики, перечисленные в ст. 395 Налогового кодекса Российской Федерации.</w:t>
      </w:r>
    </w:p>
    <w:p w:rsidR="00283001" w:rsidRDefault="00283001" w:rsidP="00283001">
      <w:pPr>
        <w:pStyle w:val="Style2"/>
        <w:widowControl/>
        <w:spacing w:line="317" w:lineRule="exact"/>
        <w:jc w:val="left"/>
        <w:rPr>
          <w:rStyle w:val="FontStyle13"/>
        </w:rPr>
      </w:pPr>
      <w:r>
        <w:rPr>
          <w:rStyle w:val="FontStyle13"/>
        </w:rPr>
        <w:t xml:space="preserve">     3.2. Документы, подтверждающие право на уменьшение налоговой базы </w:t>
      </w:r>
      <w:r>
        <w:rPr>
          <w:rStyle w:val="FontStyle19"/>
        </w:rPr>
        <w:t xml:space="preserve"> </w:t>
      </w:r>
      <w:r>
        <w:rPr>
          <w:rStyle w:val="FontStyle13"/>
        </w:rPr>
        <w:t>и предоставление налоговых льгот в соответствии с главой 31 Налогового  кодекса Российской Федерации, предоставляются в налоговые органы по месту нахождения земельного участка.</w:t>
      </w:r>
    </w:p>
    <w:p w:rsidR="00283001" w:rsidRDefault="00283001" w:rsidP="00283001">
      <w:pPr>
        <w:pStyle w:val="Style11"/>
        <w:widowControl/>
        <w:spacing w:line="317" w:lineRule="exact"/>
        <w:rPr>
          <w:rStyle w:val="FontStyle13"/>
        </w:rPr>
      </w:pPr>
      <w:r>
        <w:rPr>
          <w:rStyle w:val="FontStyle13"/>
        </w:rPr>
        <w:t xml:space="preserve">   3.3. Установить следующий порядок и сроки предоставления налогоплательщиками документов, подтверждающих право на уменьшение </w:t>
      </w:r>
      <w:r>
        <w:rPr>
          <w:rStyle w:val="FontStyle21"/>
        </w:rPr>
        <w:t xml:space="preserve">   </w:t>
      </w:r>
      <w:r>
        <w:rPr>
          <w:rStyle w:val="FontStyle13"/>
        </w:rPr>
        <w:t xml:space="preserve">налоговой базы:       </w:t>
      </w:r>
    </w:p>
    <w:p w:rsidR="00283001" w:rsidRPr="001C4FA5" w:rsidRDefault="00283001" w:rsidP="00283001">
      <w:pPr>
        <w:pStyle w:val="Style11"/>
        <w:widowControl/>
        <w:spacing w:line="317" w:lineRule="exact"/>
        <w:rPr>
          <w:rStyle w:val="FontStyle15"/>
          <w:b w:val="0"/>
          <w:bCs w:val="0"/>
        </w:rPr>
      </w:pPr>
      <w:r>
        <w:rPr>
          <w:rStyle w:val="FontStyle20"/>
        </w:rPr>
        <w:tab/>
      </w:r>
      <w:proofErr w:type="gramStart"/>
      <w:r>
        <w:rPr>
          <w:rStyle w:val="FontStyle13"/>
        </w:rPr>
        <w:t>- документы, подтверждающие право на уменьшение налоговой базы, представляются налогоплательщиками в налоговый орган по месту      нахождения земельного участка, признаваемого объектом налогообложения,</w:t>
      </w:r>
      <w:r>
        <w:rPr>
          <w:rStyle w:val="FontStyle20"/>
          <w:lang w:eastAsia="en-US"/>
        </w:rPr>
        <w:t xml:space="preserve">      </w:t>
      </w:r>
      <w:r>
        <w:rPr>
          <w:rStyle w:val="FontStyle13"/>
          <w:lang w:eastAsia="en-US"/>
        </w:rPr>
        <w:t>в срок не позднее 1 февраля, следующего за истекшим налоговым периодом.</w:t>
      </w:r>
      <w:r w:rsidRPr="00DA4973">
        <w:rPr>
          <w:rStyle w:val="FontStyle21"/>
          <w:lang w:eastAsia="en-US"/>
        </w:rPr>
        <w:tab/>
      </w:r>
      <w:r>
        <w:rPr>
          <w:rStyle w:val="FontStyle15"/>
          <w:lang w:eastAsia="en-US"/>
        </w:rPr>
        <w:t>4.</w:t>
      </w:r>
      <w:proofErr w:type="gramEnd"/>
      <w:r>
        <w:rPr>
          <w:rStyle w:val="FontStyle15"/>
          <w:lang w:eastAsia="en-US"/>
        </w:rPr>
        <w:t xml:space="preserve"> Порядок и сроки уплаты налога и авансовых платежей по налогу</w:t>
      </w:r>
    </w:p>
    <w:p w:rsidR="00283001" w:rsidRDefault="00283001" w:rsidP="00283001">
      <w:pPr>
        <w:pStyle w:val="Style3"/>
        <w:widowControl/>
        <w:numPr>
          <w:ilvl w:val="0"/>
          <w:numId w:val="5"/>
        </w:numPr>
        <w:tabs>
          <w:tab w:val="left" w:pos="1853"/>
        </w:tabs>
        <w:spacing w:line="317" w:lineRule="exact"/>
        <w:ind w:firstLine="426"/>
        <w:rPr>
          <w:rStyle w:val="FontStyle13"/>
        </w:rPr>
      </w:pPr>
      <w:r>
        <w:rPr>
          <w:rStyle w:val="FontStyle13"/>
        </w:rPr>
        <w:t xml:space="preserve">Налогоплательщики - организации </w:t>
      </w:r>
      <w:r>
        <w:rPr>
          <w:rStyle w:val="FontStyle15"/>
        </w:rPr>
        <w:t xml:space="preserve">или физические лица, являющиеся индивидуальными предпринимателями, </w:t>
      </w:r>
      <w:r>
        <w:rPr>
          <w:rStyle w:val="FontStyle13"/>
        </w:rPr>
        <w:t xml:space="preserve">уплачивают авансовые платежи по истечении первого, второго, третьего кварталов текущего налогового периода как одну четвертую соответствующей налоговой процентной доли кадастровой стоимости земельного участка (по состоянию на 1 января года, являющегося налоговым периодом) в срок до 1 </w:t>
      </w:r>
      <w:r>
        <w:rPr>
          <w:rStyle w:val="FontStyle15"/>
        </w:rPr>
        <w:t xml:space="preserve">октября </w:t>
      </w:r>
      <w:r>
        <w:rPr>
          <w:rStyle w:val="FontStyle13"/>
        </w:rPr>
        <w:t>текущего года.</w:t>
      </w:r>
    </w:p>
    <w:p w:rsidR="00283001" w:rsidRDefault="00283001" w:rsidP="00283001">
      <w:pPr>
        <w:pStyle w:val="Style3"/>
        <w:widowControl/>
        <w:numPr>
          <w:ilvl w:val="0"/>
          <w:numId w:val="5"/>
        </w:numPr>
        <w:tabs>
          <w:tab w:val="left" w:pos="1853"/>
        </w:tabs>
        <w:spacing w:line="317" w:lineRule="exact"/>
        <w:ind w:firstLine="426"/>
        <w:rPr>
          <w:rStyle w:val="FontStyle13"/>
        </w:rPr>
      </w:pPr>
      <w:r>
        <w:rPr>
          <w:rStyle w:val="FontStyle13"/>
        </w:rPr>
        <w:t xml:space="preserve">Налогоплательщики - организации </w:t>
      </w:r>
      <w:r>
        <w:rPr>
          <w:rStyle w:val="FontStyle15"/>
        </w:rPr>
        <w:t xml:space="preserve">или физические лица, являющиеся индивидуальными предпринимателями, </w:t>
      </w:r>
      <w:r>
        <w:rPr>
          <w:rStyle w:val="FontStyle13"/>
        </w:rPr>
        <w:t>по итогам налогового периода уплачивают налог не позднее 5 февраля года, следующего за истекшим налоговым периодом.</w:t>
      </w:r>
    </w:p>
    <w:p w:rsidR="00283001" w:rsidRDefault="00283001" w:rsidP="00283001">
      <w:pPr>
        <w:pStyle w:val="Style10"/>
        <w:widowControl/>
        <w:tabs>
          <w:tab w:val="left" w:pos="1848"/>
        </w:tabs>
        <w:spacing w:line="317" w:lineRule="exact"/>
        <w:ind w:firstLine="426"/>
        <w:rPr>
          <w:rStyle w:val="FontStyle13"/>
        </w:rPr>
      </w:pPr>
      <w:r>
        <w:rPr>
          <w:rStyle w:val="FontStyle13"/>
        </w:rPr>
        <w:t>4.3.</w:t>
      </w:r>
      <w:r>
        <w:rPr>
          <w:rStyle w:val="FontStyle13"/>
        </w:rPr>
        <w:tab/>
        <w:t>Для  налогоплательщиков,  являющихся  физическими лицами,  устанавливается исчисление земельного налога единой суммой.</w:t>
      </w:r>
    </w:p>
    <w:p w:rsidR="00283001" w:rsidRDefault="00283001" w:rsidP="00283001">
      <w:pPr>
        <w:pStyle w:val="Style3"/>
        <w:widowControl/>
        <w:numPr>
          <w:ilvl w:val="0"/>
          <w:numId w:val="6"/>
        </w:numPr>
        <w:tabs>
          <w:tab w:val="left" w:pos="1690"/>
        </w:tabs>
        <w:spacing w:line="317" w:lineRule="exact"/>
        <w:ind w:firstLine="426"/>
        <w:rPr>
          <w:rStyle w:val="FontStyle13"/>
        </w:rPr>
      </w:pPr>
      <w:r>
        <w:rPr>
          <w:rStyle w:val="FontStyle13"/>
        </w:rPr>
        <w:t xml:space="preserve">Уплата земельного налога физическими лицами, </w:t>
      </w:r>
      <w:r>
        <w:rPr>
          <w:rStyle w:val="FontStyle15"/>
        </w:rPr>
        <w:t xml:space="preserve">не являющимися индивидуальными предпринимателями, </w:t>
      </w:r>
      <w:r>
        <w:rPr>
          <w:rStyle w:val="FontStyle13"/>
        </w:rPr>
        <w:t xml:space="preserve">производится не позднее 1 </w:t>
      </w:r>
      <w:r>
        <w:rPr>
          <w:rStyle w:val="FontStyle15"/>
        </w:rPr>
        <w:t xml:space="preserve">октября </w:t>
      </w:r>
      <w:r>
        <w:rPr>
          <w:rStyle w:val="FontStyle13"/>
        </w:rPr>
        <w:t>года, следующего за истекшим налоговым периодом.</w:t>
      </w:r>
    </w:p>
    <w:p w:rsidR="007122D3" w:rsidRDefault="00283001" w:rsidP="00283001">
      <w:r>
        <w:rPr>
          <w:rStyle w:val="FontStyle13"/>
        </w:rPr>
        <w:t xml:space="preserve">Сумма налога, подлежащая уплате в бюджет налогоплательщиками, являющимися физическими лицами, исчисляется налоговыми </w:t>
      </w:r>
      <w:proofErr w:type="spellStart"/>
      <w:proofErr w:type="gramStart"/>
      <w:r>
        <w:rPr>
          <w:rStyle w:val="FontStyle13"/>
        </w:rPr>
        <w:t>орг</w:t>
      </w:r>
      <w:bookmarkStart w:id="0" w:name="_GoBack"/>
      <w:bookmarkEnd w:id="0"/>
      <w:proofErr w:type="spellEnd"/>
      <w:proofErr w:type="gramEnd"/>
    </w:p>
    <w:sectPr w:rsidR="00712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42ABF5E"/>
    <w:lvl w:ilvl="0">
      <w:numFmt w:val="bullet"/>
      <w:lvlText w:val="*"/>
      <w:lvlJc w:val="left"/>
    </w:lvl>
  </w:abstractNum>
  <w:abstractNum w:abstractNumId="1">
    <w:nsid w:val="04AB3A15"/>
    <w:multiLevelType w:val="singleLevel"/>
    <w:tmpl w:val="FF1C590E"/>
    <w:lvl w:ilvl="0">
      <w:start w:val="2"/>
      <w:numFmt w:val="decimal"/>
      <w:lvlText w:val="2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">
    <w:nsid w:val="0D0C47B7"/>
    <w:multiLevelType w:val="singleLevel"/>
    <w:tmpl w:val="092C3176"/>
    <w:lvl w:ilvl="0">
      <w:start w:val="1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">
    <w:nsid w:val="1DD34C01"/>
    <w:multiLevelType w:val="singleLevel"/>
    <w:tmpl w:val="13224176"/>
    <w:lvl w:ilvl="0">
      <w:start w:val="4"/>
      <w:numFmt w:val="decimal"/>
      <w:lvlText w:val="4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4">
    <w:nsid w:val="71EF351D"/>
    <w:multiLevelType w:val="singleLevel"/>
    <w:tmpl w:val="D0641FD2"/>
    <w:lvl w:ilvl="0">
      <w:start w:val="1"/>
      <w:numFmt w:val="decimal"/>
      <w:lvlText w:val="2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5">
    <w:nsid w:val="73CE65C6"/>
    <w:multiLevelType w:val="singleLevel"/>
    <w:tmpl w:val="6BC01E50"/>
    <w:lvl w:ilvl="0">
      <w:start w:val="1"/>
      <w:numFmt w:val="decimal"/>
      <w:lvlText w:val="4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01"/>
    <w:rsid w:val="00283001"/>
    <w:rsid w:val="0071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0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83001"/>
    <w:pPr>
      <w:jc w:val="right"/>
    </w:pPr>
  </w:style>
  <w:style w:type="paragraph" w:customStyle="1" w:styleId="Style3">
    <w:name w:val="Style3"/>
    <w:basedOn w:val="a"/>
    <w:uiPriority w:val="99"/>
    <w:rsid w:val="00283001"/>
    <w:pPr>
      <w:spacing w:line="323" w:lineRule="exact"/>
      <w:ind w:firstLine="542"/>
      <w:jc w:val="both"/>
    </w:pPr>
  </w:style>
  <w:style w:type="paragraph" w:customStyle="1" w:styleId="Style6">
    <w:name w:val="Style6"/>
    <w:basedOn w:val="a"/>
    <w:uiPriority w:val="99"/>
    <w:rsid w:val="00283001"/>
    <w:pPr>
      <w:spacing w:line="246" w:lineRule="exact"/>
      <w:ind w:firstLine="1128"/>
    </w:pPr>
  </w:style>
  <w:style w:type="paragraph" w:customStyle="1" w:styleId="Style7">
    <w:name w:val="Style7"/>
    <w:basedOn w:val="a"/>
    <w:uiPriority w:val="99"/>
    <w:rsid w:val="00283001"/>
    <w:pPr>
      <w:spacing w:line="324" w:lineRule="exact"/>
    </w:pPr>
  </w:style>
  <w:style w:type="paragraph" w:customStyle="1" w:styleId="Style8">
    <w:name w:val="Style8"/>
    <w:basedOn w:val="a"/>
    <w:uiPriority w:val="99"/>
    <w:rsid w:val="00283001"/>
    <w:pPr>
      <w:spacing w:line="324" w:lineRule="exact"/>
      <w:ind w:firstLine="523"/>
      <w:jc w:val="both"/>
    </w:pPr>
  </w:style>
  <w:style w:type="paragraph" w:customStyle="1" w:styleId="Style9">
    <w:name w:val="Style9"/>
    <w:basedOn w:val="a"/>
    <w:uiPriority w:val="99"/>
    <w:rsid w:val="00283001"/>
  </w:style>
  <w:style w:type="paragraph" w:customStyle="1" w:styleId="Style10">
    <w:name w:val="Style10"/>
    <w:basedOn w:val="a"/>
    <w:uiPriority w:val="99"/>
    <w:rsid w:val="00283001"/>
    <w:pPr>
      <w:spacing w:line="336" w:lineRule="exact"/>
      <w:ind w:firstLine="869"/>
    </w:pPr>
  </w:style>
  <w:style w:type="paragraph" w:customStyle="1" w:styleId="Style11">
    <w:name w:val="Style11"/>
    <w:basedOn w:val="a"/>
    <w:uiPriority w:val="99"/>
    <w:rsid w:val="00283001"/>
    <w:pPr>
      <w:spacing w:line="326" w:lineRule="exact"/>
      <w:jc w:val="both"/>
    </w:pPr>
  </w:style>
  <w:style w:type="character" w:customStyle="1" w:styleId="FontStyle13">
    <w:name w:val="Font Style13"/>
    <w:basedOn w:val="a0"/>
    <w:uiPriority w:val="99"/>
    <w:rsid w:val="00283001"/>
    <w:rPr>
      <w:rFonts w:ascii="Times New Roman" w:hAnsi="Times New Roman" w:cs="Times New Roman"/>
      <w:sz w:val="28"/>
      <w:szCs w:val="28"/>
    </w:rPr>
  </w:style>
  <w:style w:type="character" w:customStyle="1" w:styleId="FontStyle14">
    <w:name w:val="Font Style14"/>
    <w:basedOn w:val="a0"/>
    <w:uiPriority w:val="99"/>
    <w:rsid w:val="0028300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28300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6">
    <w:name w:val="Font Style16"/>
    <w:basedOn w:val="a0"/>
    <w:uiPriority w:val="99"/>
    <w:rsid w:val="00283001"/>
    <w:rPr>
      <w:rFonts w:ascii="Candara" w:hAnsi="Candara" w:cs="Candara"/>
      <w:i/>
      <w:iCs/>
      <w:sz w:val="44"/>
      <w:szCs w:val="44"/>
    </w:rPr>
  </w:style>
  <w:style w:type="character" w:customStyle="1" w:styleId="FontStyle17">
    <w:name w:val="Font Style17"/>
    <w:basedOn w:val="a0"/>
    <w:uiPriority w:val="99"/>
    <w:rsid w:val="00283001"/>
    <w:rPr>
      <w:rFonts w:ascii="Candara" w:hAnsi="Candara" w:cs="Candara"/>
      <w:b/>
      <w:bCs/>
      <w:sz w:val="36"/>
      <w:szCs w:val="36"/>
    </w:rPr>
  </w:style>
  <w:style w:type="character" w:customStyle="1" w:styleId="FontStyle18">
    <w:name w:val="Font Style18"/>
    <w:basedOn w:val="a0"/>
    <w:uiPriority w:val="99"/>
    <w:rsid w:val="00283001"/>
    <w:rPr>
      <w:rFonts w:ascii="Candara" w:hAnsi="Candara" w:cs="Candara"/>
      <w:b/>
      <w:bCs/>
      <w:sz w:val="52"/>
      <w:szCs w:val="52"/>
    </w:rPr>
  </w:style>
  <w:style w:type="character" w:customStyle="1" w:styleId="FontStyle19">
    <w:name w:val="Font Style19"/>
    <w:basedOn w:val="a0"/>
    <w:uiPriority w:val="99"/>
    <w:rsid w:val="00283001"/>
    <w:rPr>
      <w:rFonts w:ascii="Impact" w:hAnsi="Impact" w:cs="Impact"/>
      <w:sz w:val="26"/>
      <w:szCs w:val="26"/>
    </w:rPr>
  </w:style>
  <w:style w:type="character" w:customStyle="1" w:styleId="FontStyle20">
    <w:name w:val="Font Style20"/>
    <w:basedOn w:val="a0"/>
    <w:uiPriority w:val="99"/>
    <w:rsid w:val="00283001"/>
    <w:rPr>
      <w:rFonts w:ascii="Sylfaen" w:hAnsi="Sylfaen" w:cs="Sylfaen"/>
      <w:b/>
      <w:bCs/>
      <w:i/>
      <w:iCs/>
      <w:w w:val="30"/>
      <w:sz w:val="32"/>
      <w:szCs w:val="32"/>
    </w:rPr>
  </w:style>
  <w:style w:type="character" w:customStyle="1" w:styleId="FontStyle21">
    <w:name w:val="Font Style21"/>
    <w:basedOn w:val="a0"/>
    <w:uiPriority w:val="99"/>
    <w:rsid w:val="00283001"/>
    <w:rPr>
      <w:rFonts w:ascii="Times New Roman" w:hAnsi="Times New Roman" w:cs="Times New Roman"/>
      <w:spacing w:val="-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0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83001"/>
    <w:pPr>
      <w:jc w:val="right"/>
    </w:pPr>
  </w:style>
  <w:style w:type="paragraph" w:customStyle="1" w:styleId="Style3">
    <w:name w:val="Style3"/>
    <w:basedOn w:val="a"/>
    <w:uiPriority w:val="99"/>
    <w:rsid w:val="00283001"/>
    <w:pPr>
      <w:spacing w:line="323" w:lineRule="exact"/>
      <w:ind w:firstLine="542"/>
      <w:jc w:val="both"/>
    </w:pPr>
  </w:style>
  <w:style w:type="paragraph" w:customStyle="1" w:styleId="Style6">
    <w:name w:val="Style6"/>
    <w:basedOn w:val="a"/>
    <w:uiPriority w:val="99"/>
    <w:rsid w:val="00283001"/>
    <w:pPr>
      <w:spacing w:line="246" w:lineRule="exact"/>
      <w:ind w:firstLine="1128"/>
    </w:pPr>
  </w:style>
  <w:style w:type="paragraph" w:customStyle="1" w:styleId="Style7">
    <w:name w:val="Style7"/>
    <w:basedOn w:val="a"/>
    <w:uiPriority w:val="99"/>
    <w:rsid w:val="00283001"/>
    <w:pPr>
      <w:spacing w:line="324" w:lineRule="exact"/>
    </w:pPr>
  </w:style>
  <w:style w:type="paragraph" w:customStyle="1" w:styleId="Style8">
    <w:name w:val="Style8"/>
    <w:basedOn w:val="a"/>
    <w:uiPriority w:val="99"/>
    <w:rsid w:val="00283001"/>
    <w:pPr>
      <w:spacing w:line="324" w:lineRule="exact"/>
      <w:ind w:firstLine="523"/>
      <w:jc w:val="both"/>
    </w:pPr>
  </w:style>
  <w:style w:type="paragraph" w:customStyle="1" w:styleId="Style9">
    <w:name w:val="Style9"/>
    <w:basedOn w:val="a"/>
    <w:uiPriority w:val="99"/>
    <w:rsid w:val="00283001"/>
  </w:style>
  <w:style w:type="paragraph" w:customStyle="1" w:styleId="Style10">
    <w:name w:val="Style10"/>
    <w:basedOn w:val="a"/>
    <w:uiPriority w:val="99"/>
    <w:rsid w:val="00283001"/>
    <w:pPr>
      <w:spacing w:line="336" w:lineRule="exact"/>
      <w:ind w:firstLine="869"/>
    </w:pPr>
  </w:style>
  <w:style w:type="paragraph" w:customStyle="1" w:styleId="Style11">
    <w:name w:val="Style11"/>
    <w:basedOn w:val="a"/>
    <w:uiPriority w:val="99"/>
    <w:rsid w:val="00283001"/>
    <w:pPr>
      <w:spacing w:line="326" w:lineRule="exact"/>
      <w:jc w:val="both"/>
    </w:pPr>
  </w:style>
  <w:style w:type="character" w:customStyle="1" w:styleId="FontStyle13">
    <w:name w:val="Font Style13"/>
    <w:basedOn w:val="a0"/>
    <w:uiPriority w:val="99"/>
    <w:rsid w:val="00283001"/>
    <w:rPr>
      <w:rFonts w:ascii="Times New Roman" w:hAnsi="Times New Roman" w:cs="Times New Roman"/>
      <w:sz w:val="28"/>
      <w:szCs w:val="28"/>
    </w:rPr>
  </w:style>
  <w:style w:type="character" w:customStyle="1" w:styleId="FontStyle14">
    <w:name w:val="Font Style14"/>
    <w:basedOn w:val="a0"/>
    <w:uiPriority w:val="99"/>
    <w:rsid w:val="0028300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28300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6">
    <w:name w:val="Font Style16"/>
    <w:basedOn w:val="a0"/>
    <w:uiPriority w:val="99"/>
    <w:rsid w:val="00283001"/>
    <w:rPr>
      <w:rFonts w:ascii="Candara" w:hAnsi="Candara" w:cs="Candara"/>
      <w:i/>
      <w:iCs/>
      <w:sz w:val="44"/>
      <w:szCs w:val="44"/>
    </w:rPr>
  </w:style>
  <w:style w:type="character" w:customStyle="1" w:styleId="FontStyle17">
    <w:name w:val="Font Style17"/>
    <w:basedOn w:val="a0"/>
    <w:uiPriority w:val="99"/>
    <w:rsid w:val="00283001"/>
    <w:rPr>
      <w:rFonts w:ascii="Candara" w:hAnsi="Candara" w:cs="Candara"/>
      <w:b/>
      <w:bCs/>
      <w:sz w:val="36"/>
      <w:szCs w:val="36"/>
    </w:rPr>
  </w:style>
  <w:style w:type="character" w:customStyle="1" w:styleId="FontStyle18">
    <w:name w:val="Font Style18"/>
    <w:basedOn w:val="a0"/>
    <w:uiPriority w:val="99"/>
    <w:rsid w:val="00283001"/>
    <w:rPr>
      <w:rFonts w:ascii="Candara" w:hAnsi="Candara" w:cs="Candara"/>
      <w:b/>
      <w:bCs/>
      <w:sz w:val="52"/>
      <w:szCs w:val="52"/>
    </w:rPr>
  </w:style>
  <w:style w:type="character" w:customStyle="1" w:styleId="FontStyle19">
    <w:name w:val="Font Style19"/>
    <w:basedOn w:val="a0"/>
    <w:uiPriority w:val="99"/>
    <w:rsid w:val="00283001"/>
    <w:rPr>
      <w:rFonts w:ascii="Impact" w:hAnsi="Impact" w:cs="Impact"/>
      <w:sz w:val="26"/>
      <w:szCs w:val="26"/>
    </w:rPr>
  </w:style>
  <w:style w:type="character" w:customStyle="1" w:styleId="FontStyle20">
    <w:name w:val="Font Style20"/>
    <w:basedOn w:val="a0"/>
    <w:uiPriority w:val="99"/>
    <w:rsid w:val="00283001"/>
    <w:rPr>
      <w:rFonts w:ascii="Sylfaen" w:hAnsi="Sylfaen" w:cs="Sylfaen"/>
      <w:b/>
      <w:bCs/>
      <w:i/>
      <w:iCs/>
      <w:w w:val="30"/>
      <w:sz w:val="32"/>
      <w:szCs w:val="32"/>
    </w:rPr>
  </w:style>
  <w:style w:type="character" w:customStyle="1" w:styleId="FontStyle21">
    <w:name w:val="Font Style21"/>
    <w:basedOn w:val="a0"/>
    <w:uiPriority w:val="99"/>
    <w:rsid w:val="00283001"/>
    <w:rPr>
      <w:rFonts w:ascii="Times New Roman" w:hAnsi="Times New Roman" w:cs="Times New Roman"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2016-11-11T07:04:00Z</dcterms:created>
  <dcterms:modified xsi:type="dcterms:W3CDTF">2016-11-11T07:06:00Z</dcterms:modified>
</cp:coreProperties>
</file>