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4B" w:rsidRPr="001A1D16" w:rsidRDefault="0019104B" w:rsidP="0019104B">
      <w:pPr>
        <w:jc w:val="right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 xml:space="preserve">Приложение к Решению Совета </w:t>
      </w:r>
    </w:p>
    <w:p w:rsidR="0019104B" w:rsidRPr="001A1D16" w:rsidRDefault="0019104B" w:rsidP="0019104B">
      <w:pPr>
        <w:jc w:val="right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>МО «</w:t>
      </w:r>
      <w:proofErr w:type="spellStart"/>
      <w:r w:rsidRPr="001A1D16">
        <w:rPr>
          <w:b/>
          <w:sz w:val="28"/>
          <w:szCs w:val="28"/>
        </w:rPr>
        <w:t>Бахтемирский</w:t>
      </w:r>
      <w:proofErr w:type="spellEnd"/>
      <w:r w:rsidRPr="001A1D16">
        <w:rPr>
          <w:b/>
          <w:sz w:val="28"/>
          <w:szCs w:val="28"/>
        </w:rPr>
        <w:t xml:space="preserve"> сельсовет»</w:t>
      </w:r>
    </w:p>
    <w:p w:rsidR="0019104B" w:rsidRPr="001A1D16" w:rsidRDefault="0019104B" w:rsidP="0019104B">
      <w:pPr>
        <w:jc w:val="right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 xml:space="preserve">от  23 декабря 2015 года №49/17 </w:t>
      </w: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</w:p>
    <w:p w:rsidR="0019104B" w:rsidRDefault="0019104B" w:rsidP="0019104B">
      <w:pPr>
        <w:jc w:val="center"/>
        <w:rPr>
          <w:b/>
          <w:sz w:val="28"/>
          <w:szCs w:val="28"/>
        </w:rPr>
      </w:pP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 xml:space="preserve">Положение </w:t>
      </w: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 xml:space="preserve">«О земельном налоге </w:t>
      </w:r>
      <w:r w:rsidRPr="001A1D16">
        <w:rPr>
          <w:b/>
          <w:bCs/>
          <w:sz w:val="28"/>
          <w:szCs w:val="28"/>
        </w:rPr>
        <w:t>МО «</w:t>
      </w:r>
      <w:proofErr w:type="spellStart"/>
      <w:r w:rsidRPr="001A1D16">
        <w:rPr>
          <w:b/>
          <w:bCs/>
          <w:sz w:val="28"/>
          <w:szCs w:val="28"/>
        </w:rPr>
        <w:t>Бахтемирский</w:t>
      </w:r>
      <w:proofErr w:type="spellEnd"/>
      <w:r w:rsidRPr="001A1D16">
        <w:rPr>
          <w:b/>
          <w:bCs/>
          <w:sz w:val="28"/>
          <w:szCs w:val="28"/>
        </w:rPr>
        <w:t xml:space="preserve"> сельсовет</w:t>
      </w:r>
      <w:r w:rsidRPr="001A1D16">
        <w:rPr>
          <w:b/>
          <w:sz w:val="28"/>
          <w:szCs w:val="28"/>
        </w:rPr>
        <w:t>»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Объект налогообложения, налогоплательщики, налоговая база, порядок определения налоговой базы определены главой 31 «Земельный налог» Налогового Кодекса Российской Федерации.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>1.Общие положения</w:t>
      </w: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1.1 Земельный налог (далее - налог) устанавливается, вводится в действие и прекращает действовать, в соответствии с Налоговым кодексом Российской Федерации, настоящим Положением и обязателен к уплате на территории МО «</w:t>
      </w:r>
      <w:proofErr w:type="spellStart"/>
      <w:r w:rsidRPr="001A1D16">
        <w:rPr>
          <w:sz w:val="28"/>
          <w:szCs w:val="28"/>
        </w:rPr>
        <w:t>Бахтемирский</w:t>
      </w:r>
      <w:proofErr w:type="spellEnd"/>
      <w:r w:rsidRPr="001A1D16">
        <w:rPr>
          <w:sz w:val="28"/>
          <w:szCs w:val="28"/>
        </w:rPr>
        <w:t xml:space="preserve"> сельсовет».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>2.Ставки земельного налога</w:t>
      </w: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       2.1. Ставка земельного налога устанавливается в размере </w:t>
      </w:r>
      <w:r w:rsidRPr="001A1D16">
        <w:rPr>
          <w:b/>
          <w:sz w:val="28"/>
          <w:szCs w:val="28"/>
        </w:rPr>
        <w:t>0,3 %</w:t>
      </w:r>
      <w:r w:rsidRPr="001A1D16">
        <w:rPr>
          <w:sz w:val="28"/>
          <w:szCs w:val="28"/>
        </w:rPr>
        <w:t xml:space="preserve"> кадастровой стоимости в отношении земельных участков: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 - отнесенных к землям сельскохозяйственного назначения или к землям в составе зон сельскохозяйственного использования в МО «</w:t>
      </w:r>
      <w:proofErr w:type="spellStart"/>
      <w:r w:rsidRPr="001A1D16">
        <w:rPr>
          <w:sz w:val="28"/>
          <w:szCs w:val="28"/>
        </w:rPr>
        <w:t>Бахтемирский</w:t>
      </w:r>
      <w:proofErr w:type="spellEnd"/>
      <w:r w:rsidRPr="001A1D16">
        <w:rPr>
          <w:sz w:val="28"/>
          <w:szCs w:val="28"/>
        </w:rPr>
        <w:t xml:space="preserve"> сельсовет» и используемых для сельскохозяйственного производства;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- </w:t>
      </w:r>
      <w:proofErr w:type="gramStart"/>
      <w:r w:rsidRPr="001A1D16">
        <w:rPr>
          <w:sz w:val="28"/>
          <w:szCs w:val="28"/>
        </w:rPr>
        <w:t>занятых</w:t>
      </w:r>
      <w:proofErr w:type="gramEnd"/>
      <w:r w:rsidRPr="001A1D16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- </w:t>
      </w:r>
      <w:proofErr w:type="gramStart"/>
      <w:r w:rsidRPr="001A1D16">
        <w:rPr>
          <w:sz w:val="28"/>
          <w:szCs w:val="28"/>
        </w:rPr>
        <w:t>приобретённых</w:t>
      </w:r>
      <w:proofErr w:type="gramEnd"/>
      <w:r w:rsidRPr="001A1D16">
        <w:rPr>
          <w:sz w:val="28"/>
          <w:szCs w:val="28"/>
        </w:rPr>
        <w:t xml:space="preserve"> 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>- предоставленных несельскохозяйственным производителям для воспроизводства рыбы и водных ресурсов;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       2.2.   Ставка земельного налога устанавливается в размере </w:t>
      </w:r>
      <w:r w:rsidRPr="001A1D16">
        <w:rPr>
          <w:b/>
          <w:sz w:val="28"/>
          <w:szCs w:val="28"/>
        </w:rPr>
        <w:t>0,4 %</w:t>
      </w:r>
      <w:r w:rsidRPr="001A1D16">
        <w:rPr>
          <w:sz w:val="28"/>
          <w:szCs w:val="28"/>
        </w:rPr>
        <w:t xml:space="preserve"> кадастровой стоимости в отношении земельных участков: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-     </w:t>
      </w:r>
      <w:proofErr w:type="gramStart"/>
      <w:r w:rsidRPr="001A1D16">
        <w:rPr>
          <w:sz w:val="28"/>
          <w:szCs w:val="28"/>
        </w:rPr>
        <w:t>занятых</w:t>
      </w:r>
      <w:proofErr w:type="gramEnd"/>
      <w:r w:rsidRPr="001A1D16">
        <w:rPr>
          <w:sz w:val="28"/>
          <w:szCs w:val="28"/>
        </w:rPr>
        <w:t xml:space="preserve"> образовательными учреждениями.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       2.3. Ставка земельного налога устанавливается в размере </w:t>
      </w:r>
      <w:r w:rsidRPr="001A1D16">
        <w:rPr>
          <w:b/>
          <w:sz w:val="28"/>
          <w:szCs w:val="28"/>
        </w:rPr>
        <w:t>1,5 %</w:t>
      </w:r>
      <w:r w:rsidRPr="001A1D16">
        <w:rPr>
          <w:sz w:val="28"/>
          <w:szCs w:val="28"/>
        </w:rPr>
        <w:t xml:space="preserve"> от кадастровой стоимости в отношении прочих земельных участков.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</w:p>
    <w:p w:rsidR="0019104B" w:rsidRPr="00CC3375" w:rsidRDefault="0019104B" w:rsidP="0019104B">
      <w:pPr>
        <w:jc w:val="center"/>
        <w:rPr>
          <w:b/>
          <w:sz w:val="28"/>
          <w:szCs w:val="28"/>
        </w:rPr>
      </w:pPr>
    </w:p>
    <w:p w:rsidR="0019104B" w:rsidRPr="00F15875" w:rsidRDefault="0019104B" w:rsidP="0019104B">
      <w:pPr>
        <w:jc w:val="center"/>
        <w:rPr>
          <w:b/>
          <w:sz w:val="28"/>
          <w:szCs w:val="28"/>
        </w:rPr>
      </w:pPr>
    </w:p>
    <w:p w:rsidR="0019104B" w:rsidRPr="00F15875" w:rsidRDefault="0019104B" w:rsidP="0019104B">
      <w:pPr>
        <w:jc w:val="center"/>
        <w:rPr>
          <w:b/>
          <w:sz w:val="28"/>
          <w:szCs w:val="28"/>
        </w:rPr>
      </w:pP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>3. Отчетные периоды</w:t>
      </w: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</w:p>
    <w:p w:rsidR="0019104B" w:rsidRPr="001A1D16" w:rsidRDefault="0019104B" w:rsidP="0019104B">
      <w:pPr>
        <w:ind w:firstLine="420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Отчетными периодами для налогоплательщиков-организаций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19104B" w:rsidRPr="001A1D16" w:rsidRDefault="0019104B" w:rsidP="0019104B">
      <w:pPr>
        <w:ind w:firstLine="420"/>
        <w:jc w:val="both"/>
        <w:rPr>
          <w:sz w:val="28"/>
          <w:szCs w:val="28"/>
        </w:rPr>
      </w:pPr>
    </w:p>
    <w:p w:rsidR="0019104B" w:rsidRPr="001A1D16" w:rsidRDefault="0019104B" w:rsidP="0019104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>Порядок и сроки уплаты налога, авансовых платежей</w:t>
      </w:r>
    </w:p>
    <w:p w:rsidR="0019104B" w:rsidRPr="001A1D16" w:rsidRDefault="0019104B" w:rsidP="0019104B">
      <w:pPr>
        <w:ind w:left="720"/>
        <w:rPr>
          <w:b/>
          <w:sz w:val="28"/>
          <w:szCs w:val="28"/>
        </w:rPr>
      </w:pPr>
    </w:p>
    <w:p w:rsidR="0019104B" w:rsidRPr="001A1D16" w:rsidRDefault="0019104B" w:rsidP="0019104B">
      <w:pPr>
        <w:ind w:firstLine="720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4.1.Сумма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кодексом.</w:t>
      </w:r>
    </w:p>
    <w:p w:rsidR="0019104B" w:rsidRPr="001A1D16" w:rsidRDefault="0019104B" w:rsidP="0019104B">
      <w:pPr>
        <w:ind w:firstLine="720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4.2.Налогоплательщик</w:t>
      </w:r>
      <w:proofErr w:type="gramStart"/>
      <w:r w:rsidRPr="001A1D16">
        <w:rPr>
          <w:sz w:val="28"/>
          <w:szCs w:val="28"/>
        </w:rPr>
        <w:t>и-</w:t>
      </w:r>
      <w:proofErr w:type="gramEnd"/>
      <w:r w:rsidRPr="001A1D16">
        <w:rPr>
          <w:sz w:val="28"/>
          <w:szCs w:val="28"/>
        </w:rPr>
        <w:t xml:space="preserve"> организации или физические лица, являющиеся индивидуальными предпринимателями, уплачивают налог в бюджет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на 1 января года, являющегося налоговым периодом) и не позднее последнего числа месяца, следующим за истекшим отчетным периодом.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4.3. Срок оплаты земельного налога по налоговому периоду установить не позднее 01 февраля года, следующего за истекшим налоговым периодом.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4.4. Для </w:t>
      </w:r>
      <w:proofErr w:type="gramStart"/>
      <w:r w:rsidRPr="001A1D16">
        <w:rPr>
          <w:sz w:val="28"/>
          <w:szCs w:val="28"/>
        </w:rPr>
        <w:t>налогоплательщиков, являющихся физическими лицами устанавливается</w:t>
      </w:r>
      <w:proofErr w:type="gramEnd"/>
      <w:r w:rsidRPr="001A1D16">
        <w:rPr>
          <w:sz w:val="28"/>
          <w:szCs w:val="28"/>
        </w:rPr>
        <w:t xml:space="preserve"> исчисление земельного налога единой суммой.</w:t>
      </w:r>
    </w:p>
    <w:p w:rsidR="0019104B" w:rsidRPr="001A1D16" w:rsidRDefault="0019104B" w:rsidP="001910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A1D16">
        <w:rPr>
          <w:rFonts w:ascii="Times New Roman" w:hAnsi="Times New Roman"/>
          <w:sz w:val="28"/>
          <w:szCs w:val="28"/>
        </w:rPr>
        <w:t xml:space="preserve">4.5. Уплата земельного налога </w:t>
      </w:r>
      <w:proofErr w:type="gramStart"/>
      <w:r w:rsidRPr="001A1D16">
        <w:rPr>
          <w:rFonts w:ascii="Times New Roman" w:hAnsi="Times New Roman"/>
          <w:sz w:val="28"/>
          <w:szCs w:val="28"/>
        </w:rPr>
        <w:t>физическими лицами, не являющимися индивидуальными предпринимателями производится</w:t>
      </w:r>
      <w:proofErr w:type="gramEnd"/>
      <w:r w:rsidRPr="001A1D16">
        <w:rPr>
          <w:rFonts w:ascii="Times New Roman" w:hAnsi="Times New Roman"/>
          <w:sz w:val="28"/>
          <w:szCs w:val="28"/>
        </w:rPr>
        <w:t xml:space="preserve"> не позднее 1 октября года, следующего за истекшим налоговым периодом. 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4.6.Сумма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4.7. Налог и авансовые платежи по налогу уплачиваются налогоплательщиками - организациями или физическими лицами, являющимися индивидуальными предпринимателями в бюджет по месту нахождения земельных участков, признаваемых объектом налогообложения в соответствии со статьей 389 Налогового кодекса.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  <w:r w:rsidRPr="001A1D16">
        <w:rPr>
          <w:b/>
          <w:sz w:val="28"/>
          <w:szCs w:val="28"/>
        </w:rPr>
        <w:t>6.Налоговые льготы</w:t>
      </w:r>
    </w:p>
    <w:p w:rsidR="0019104B" w:rsidRPr="001A1D16" w:rsidRDefault="0019104B" w:rsidP="0019104B">
      <w:pPr>
        <w:jc w:val="center"/>
        <w:rPr>
          <w:b/>
          <w:sz w:val="28"/>
          <w:szCs w:val="28"/>
        </w:rPr>
      </w:pPr>
    </w:p>
    <w:p w:rsidR="0019104B" w:rsidRPr="001A1D16" w:rsidRDefault="0019104B" w:rsidP="0019104B">
      <w:pPr>
        <w:jc w:val="both"/>
        <w:rPr>
          <w:color w:val="000000"/>
          <w:sz w:val="28"/>
          <w:szCs w:val="28"/>
        </w:rPr>
      </w:pPr>
      <w:r w:rsidRPr="001A1D16">
        <w:rPr>
          <w:sz w:val="28"/>
          <w:szCs w:val="28"/>
        </w:rPr>
        <w:tab/>
      </w:r>
      <w:r w:rsidRPr="001A1D16">
        <w:rPr>
          <w:color w:val="000000"/>
          <w:sz w:val="28"/>
          <w:szCs w:val="28"/>
        </w:rPr>
        <w:t>6.1.Освобождаются от уплаты земельного налога:</w:t>
      </w:r>
    </w:p>
    <w:p w:rsidR="0019104B" w:rsidRPr="001A1D16" w:rsidRDefault="0019104B" w:rsidP="0019104B">
      <w:pPr>
        <w:jc w:val="both"/>
        <w:rPr>
          <w:color w:val="000000"/>
          <w:sz w:val="28"/>
          <w:szCs w:val="28"/>
        </w:rPr>
      </w:pPr>
      <w:r w:rsidRPr="001A1D16">
        <w:rPr>
          <w:color w:val="000000"/>
          <w:sz w:val="28"/>
          <w:szCs w:val="28"/>
        </w:rPr>
        <w:t>- казённые и автономные учреждения, финансируемые за счет средств   муниципального образования «</w:t>
      </w:r>
      <w:proofErr w:type="spellStart"/>
      <w:r w:rsidRPr="001A1D16">
        <w:rPr>
          <w:color w:val="000000"/>
          <w:sz w:val="28"/>
          <w:szCs w:val="28"/>
        </w:rPr>
        <w:t>Бахтемирский</w:t>
      </w:r>
      <w:proofErr w:type="spellEnd"/>
      <w:r w:rsidRPr="001A1D16">
        <w:rPr>
          <w:color w:val="000000"/>
          <w:sz w:val="28"/>
          <w:szCs w:val="28"/>
        </w:rPr>
        <w:t xml:space="preserve"> сельсовет», в отношении принадлежащих или предоставленных им земельных участков в целях                непосредственного выполнения возложенных на эти учреждения функций;</w:t>
      </w:r>
    </w:p>
    <w:p w:rsidR="0019104B" w:rsidRPr="001A1D16" w:rsidRDefault="0019104B" w:rsidP="0019104B">
      <w:pPr>
        <w:ind w:firstLine="708"/>
        <w:jc w:val="both"/>
        <w:rPr>
          <w:color w:val="000000"/>
          <w:sz w:val="28"/>
          <w:szCs w:val="28"/>
        </w:rPr>
      </w:pPr>
      <w:r w:rsidRPr="001A1D16">
        <w:rPr>
          <w:color w:val="000000"/>
          <w:sz w:val="28"/>
          <w:szCs w:val="28"/>
        </w:rPr>
        <w:t>-     Органы  местного самоуправления</w:t>
      </w:r>
    </w:p>
    <w:p w:rsidR="0019104B" w:rsidRPr="001A1D16" w:rsidRDefault="0019104B" w:rsidP="0019104B">
      <w:pPr>
        <w:pStyle w:val="a3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1A1D16">
        <w:rPr>
          <w:rFonts w:ascii="Times New Roman" w:hAnsi="Times New Roman"/>
          <w:color w:val="000000"/>
          <w:sz w:val="28"/>
          <w:szCs w:val="28"/>
        </w:rPr>
        <w:t xml:space="preserve">              - Участки</w:t>
      </w:r>
      <w:r w:rsidRPr="001A1D16">
        <w:rPr>
          <w:rFonts w:ascii="Times New Roman" w:hAnsi="Times New Roman"/>
          <w:sz w:val="28"/>
          <w:szCs w:val="28"/>
        </w:rPr>
        <w:t>, занятые под дороги местного значения, расположенные на территории муниципального образования «</w:t>
      </w:r>
      <w:proofErr w:type="spellStart"/>
      <w:r w:rsidRPr="001A1D16">
        <w:rPr>
          <w:rFonts w:ascii="Times New Roman" w:hAnsi="Times New Roman"/>
          <w:sz w:val="28"/>
          <w:szCs w:val="28"/>
        </w:rPr>
        <w:t>Бахтемирский</w:t>
      </w:r>
      <w:proofErr w:type="spellEnd"/>
      <w:r w:rsidRPr="001A1D16">
        <w:rPr>
          <w:rFonts w:ascii="Times New Roman" w:hAnsi="Times New Roman"/>
          <w:sz w:val="28"/>
          <w:szCs w:val="28"/>
        </w:rPr>
        <w:t xml:space="preserve"> сельсовет».</w:t>
      </w:r>
    </w:p>
    <w:p w:rsidR="0019104B" w:rsidRPr="001A1D16" w:rsidRDefault="0019104B" w:rsidP="0019104B">
      <w:pPr>
        <w:jc w:val="both"/>
        <w:rPr>
          <w:sz w:val="28"/>
          <w:szCs w:val="28"/>
        </w:rPr>
      </w:pPr>
      <w:r w:rsidRPr="001A1D16">
        <w:rPr>
          <w:sz w:val="28"/>
          <w:szCs w:val="28"/>
        </w:rPr>
        <w:t xml:space="preserve">           - Объект «Инженерная защита </w:t>
      </w:r>
      <w:proofErr w:type="spellStart"/>
      <w:r w:rsidRPr="001A1D16">
        <w:rPr>
          <w:sz w:val="28"/>
          <w:szCs w:val="28"/>
        </w:rPr>
        <w:t>с</w:t>
      </w:r>
      <w:proofErr w:type="gramStart"/>
      <w:r w:rsidRPr="001A1D16">
        <w:rPr>
          <w:sz w:val="28"/>
          <w:szCs w:val="28"/>
        </w:rPr>
        <w:t>.Б</w:t>
      </w:r>
      <w:proofErr w:type="gramEnd"/>
      <w:r w:rsidRPr="001A1D16">
        <w:rPr>
          <w:sz w:val="28"/>
          <w:szCs w:val="28"/>
        </w:rPr>
        <w:t>ахтемир</w:t>
      </w:r>
      <w:proofErr w:type="spellEnd"/>
      <w:r w:rsidRPr="001A1D16">
        <w:rPr>
          <w:sz w:val="28"/>
          <w:szCs w:val="28"/>
        </w:rPr>
        <w:t xml:space="preserve"> в </w:t>
      </w:r>
      <w:proofErr w:type="spellStart"/>
      <w:r w:rsidRPr="001A1D16">
        <w:rPr>
          <w:sz w:val="28"/>
          <w:szCs w:val="28"/>
        </w:rPr>
        <w:t>Икрянинском</w:t>
      </w:r>
      <w:proofErr w:type="spellEnd"/>
      <w:r w:rsidRPr="001A1D16">
        <w:rPr>
          <w:sz w:val="28"/>
          <w:szCs w:val="28"/>
        </w:rPr>
        <w:t xml:space="preserve"> районе Астраханской области»</w:t>
      </w:r>
    </w:p>
    <w:p w:rsidR="0019104B" w:rsidRPr="001A1D16" w:rsidRDefault="0019104B" w:rsidP="0019104B">
      <w:pPr>
        <w:ind w:firstLine="708"/>
        <w:jc w:val="both"/>
        <w:rPr>
          <w:color w:val="000000"/>
          <w:sz w:val="28"/>
          <w:szCs w:val="28"/>
        </w:rPr>
      </w:pPr>
      <w:r w:rsidRPr="001A1D16">
        <w:rPr>
          <w:color w:val="000000"/>
          <w:sz w:val="28"/>
          <w:szCs w:val="28"/>
        </w:rPr>
        <w:lastRenderedPageBreak/>
        <w:t>6.2. Не являются объектами налогообложения земельные участки, занятые под захоронения (кладбища), расположенные на территории муниципального образования «</w:t>
      </w:r>
      <w:proofErr w:type="spellStart"/>
      <w:r w:rsidRPr="001A1D16">
        <w:rPr>
          <w:color w:val="000000"/>
          <w:sz w:val="28"/>
          <w:szCs w:val="28"/>
        </w:rPr>
        <w:t>Бахтемирский</w:t>
      </w:r>
      <w:proofErr w:type="spellEnd"/>
      <w:r w:rsidRPr="001A1D16">
        <w:rPr>
          <w:color w:val="000000"/>
          <w:sz w:val="28"/>
          <w:szCs w:val="28"/>
        </w:rPr>
        <w:t xml:space="preserve"> сельсовет».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6.3.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статьей 389 Налогового кодекса  РФ 1 февраля года, следующего за истекшим налоговым периодом.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6.4. Установить следующие порядок и сроки предоставления налогоплательщиками документов, подтверждающих право на уменьшение налоговой базы: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- документы, подтверждающие право на уменьшение налоговой базы, предоставляются налогоплательщиками в налоговый орган по месту нахождения земельного участка, признаваемого объектом налогообложения, в срок не позднее 15 сентября года</w:t>
      </w:r>
      <w:proofErr w:type="gramStart"/>
      <w:r w:rsidRPr="001A1D16">
        <w:rPr>
          <w:sz w:val="28"/>
          <w:szCs w:val="28"/>
        </w:rPr>
        <w:t>.</w:t>
      </w:r>
      <w:proofErr w:type="gramEnd"/>
      <w:r w:rsidRPr="001A1D16">
        <w:rPr>
          <w:sz w:val="28"/>
          <w:szCs w:val="28"/>
        </w:rPr>
        <w:t xml:space="preserve"> </w:t>
      </w:r>
      <w:proofErr w:type="gramStart"/>
      <w:r w:rsidRPr="001A1D16">
        <w:rPr>
          <w:sz w:val="28"/>
          <w:szCs w:val="28"/>
        </w:rPr>
        <w:t>я</w:t>
      </w:r>
      <w:proofErr w:type="gramEnd"/>
      <w:r w:rsidRPr="001A1D16">
        <w:rPr>
          <w:sz w:val="28"/>
          <w:szCs w:val="28"/>
        </w:rPr>
        <w:t>вляющегося налоговым периодом;</w:t>
      </w:r>
    </w:p>
    <w:p w:rsidR="0019104B" w:rsidRPr="001A1D16" w:rsidRDefault="0019104B" w:rsidP="0019104B">
      <w:pPr>
        <w:ind w:firstLine="708"/>
        <w:jc w:val="both"/>
        <w:rPr>
          <w:sz w:val="28"/>
          <w:szCs w:val="28"/>
        </w:rPr>
      </w:pPr>
      <w:r w:rsidRPr="001A1D16">
        <w:rPr>
          <w:sz w:val="28"/>
          <w:szCs w:val="28"/>
        </w:rPr>
        <w:t>- в случае возникновения (утраты) у налогоплательщика в течение налогового (отчетного) периода права на уменьшение налоговой базы налогоплательщик обязан в течение 20 дней после возникновения (утраты) указанного права уведомить об этом налоговый орган по месту нахождения земельного участка.</w:t>
      </w:r>
    </w:p>
    <w:p w:rsidR="0019104B" w:rsidRPr="001A1D16" w:rsidRDefault="0019104B" w:rsidP="0019104B">
      <w:pPr>
        <w:pStyle w:val="a3"/>
        <w:rPr>
          <w:rFonts w:ascii="Times New Roman" w:hAnsi="Times New Roman"/>
          <w:sz w:val="28"/>
          <w:szCs w:val="28"/>
        </w:rPr>
      </w:pPr>
    </w:p>
    <w:p w:rsidR="00FD7CF3" w:rsidRDefault="00FD7CF3">
      <w:bookmarkStart w:id="0" w:name="_GoBack"/>
      <w:bookmarkEnd w:id="0"/>
    </w:p>
    <w:sectPr w:rsidR="00FD7CF3" w:rsidSect="001A1D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A" w:rsidRDefault="0019104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A" w:rsidRDefault="0019104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A" w:rsidRDefault="0019104B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A" w:rsidRDefault="001910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A" w:rsidRDefault="001910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8A" w:rsidRDefault="001910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5494"/>
    <w:multiLevelType w:val="hybridMultilevel"/>
    <w:tmpl w:val="E6B2FA2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04B"/>
    <w:rsid w:val="0019104B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10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191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1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191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10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10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rsid w:val="00191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1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191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10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2017-01-02T17:03:00Z</dcterms:created>
  <dcterms:modified xsi:type="dcterms:W3CDTF">2017-01-02T17:04:00Z</dcterms:modified>
</cp:coreProperties>
</file>