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CA" w:rsidRPr="00534ECA" w:rsidRDefault="00534ECA" w:rsidP="00534ECA">
      <w:pPr>
        <w:pStyle w:val="Style6"/>
        <w:widowControl/>
        <w:spacing w:line="322" w:lineRule="exact"/>
        <w:ind w:left="6336"/>
        <w:rPr>
          <w:rStyle w:val="FontStyle24"/>
        </w:rPr>
      </w:pPr>
      <w:r w:rsidRPr="00534ECA">
        <w:rPr>
          <w:rStyle w:val="FontStyle24"/>
        </w:rPr>
        <w:t>Утверждено решением Совета МО " Ново-</w:t>
      </w:r>
      <w:proofErr w:type="spellStart"/>
      <w:r w:rsidRPr="00534ECA">
        <w:rPr>
          <w:rStyle w:val="FontStyle24"/>
        </w:rPr>
        <w:t>Булгаринский</w:t>
      </w:r>
      <w:proofErr w:type="spellEnd"/>
      <w:r w:rsidRPr="00534ECA">
        <w:rPr>
          <w:rStyle w:val="FontStyle24"/>
        </w:rPr>
        <w:t xml:space="preserve"> сельсовет"</w:t>
      </w:r>
    </w:p>
    <w:p w:rsidR="00534ECA" w:rsidRPr="00534ECA" w:rsidRDefault="00534ECA" w:rsidP="00534ECA">
      <w:pPr>
        <w:pStyle w:val="Style6"/>
        <w:widowControl/>
        <w:spacing w:before="5" w:line="322" w:lineRule="exact"/>
        <w:ind w:left="6341"/>
        <w:rPr>
          <w:rStyle w:val="FontStyle24"/>
        </w:rPr>
      </w:pPr>
      <w:r w:rsidRPr="00534ECA">
        <w:rPr>
          <w:rStyle w:val="FontStyle24"/>
        </w:rPr>
        <w:t>от «18» 11.2016 г.№ 11/38</w:t>
      </w:r>
    </w:p>
    <w:p w:rsidR="00534ECA" w:rsidRPr="00534ECA" w:rsidRDefault="00534ECA" w:rsidP="00534ECA">
      <w:pPr>
        <w:pStyle w:val="Style2"/>
        <w:widowControl/>
        <w:spacing w:line="240" w:lineRule="exact"/>
        <w:ind w:left="1704" w:right="1690"/>
        <w:rPr>
          <w:sz w:val="20"/>
          <w:szCs w:val="20"/>
        </w:rPr>
      </w:pPr>
    </w:p>
    <w:p w:rsidR="00534ECA" w:rsidRPr="00534ECA" w:rsidRDefault="00534ECA" w:rsidP="00534ECA">
      <w:pPr>
        <w:pStyle w:val="Style2"/>
        <w:widowControl/>
        <w:spacing w:line="240" w:lineRule="exact"/>
        <w:ind w:left="1704" w:right="1690"/>
        <w:rPr>
          <w:sz w:val="20"/>
          <w:szCs w:val="20"/>
        </w:rPr>
      </w:pPr>
    </w:p>
    <w:p w:rsidR="00534ECA" w:rsidRPr="00534ECA" w:rsidRDefault="00534ECA" w:rsidP="00534ECA">
      <w:pPr>
        <w:pStyle w:val="Style2"/>
        <w:widowControl/>
        <w:spacing w:before="29"/>
        <w:ind w:left="1704" w:right="1690"/>
        <w:rPr>
          <w:rStyle w:val="FontStyle24"/>
        </w:rPr>
      </w:pPr>
      <w:r w:rsidRPr="00534ECA">
        <w:rPr>
          <w:rStyle w:val="FontStyle24"/>
        </w:rPr>
        <w:t>Положение о налоге на имущество физических лиц на территории МО " Ново-</w:t>
      </w:r>
      <w:proofErr w:type="spellStart"/>
      <w:r w:rsidRPr="00534ECA">
        <w:rPr>
          <w:rStyle w:val="FontStyle24"/>
        </w:rPr>
        <w:t>Булгаринский</w:t>
      </w:r>
      <w:proofErr w:type="spellEnd"/>
      <w:r w:rsidRPr="00534ECA">
        <w:rPr>
          <w:rStyle w:val="FontStyle24"/>
        </w:rPr>
        <w:t xml:space="preserve"> сельсовет "</w:t>
      </w:r>
    </w:p>
    <w:p w:rsidR="00534ECA" w:rsidRPr="00534ECA" w:rsidRDefault="00534ECA" w:rsidP="00534ECA">
      <w:pPr>
        <w:pStyle w:val="Style16"/>
        <w:widowControl/>
        <w:spacing w:line="240" w:lineRule="exact"/>
        <w:ind w:left="24"/>
        <w:jc w:val="center"/>
        <w:rPr>
          <w:sz w:val="20"/>
          <w:szCs w:val="20"/>
        </w:rPr>
      </w:pPr>
    </w:p>
    <w:p w:rsidR="00534ECA" w:rsidRPr="00534ECA" w:rsidRDefault="00534ECA" w:rsidP="00534ECA">
      <w:pPr>
        <w:pStyle w:val="Style16"/>
        <w:widowControl/>
        <w:tabs>
          <w:tab w:val="left" w:pos="317"/>
        </w:tabs>
        <w:spacing w:before="110"/>
        <w:ind w:left="24"/>
        <w:jc w:val="center"/>
        <w:rPr>
          <w:rStyle w:val="FontStyle22"/>
        </w:rPr>
      </w:pPr>
      <w:r w:rsidRPr="00534ECA">
        <w:rPr>
          <w:rStyle w:val="FontStyle22"/>
        </w:rPr>
        <w:t>1.</w:t>
      </w:r>
      <w:r w:rsidRPr="00534ECA">
        <w:rPr>
          <w:rStyle w:val="FontStyle22"/>
          <w:b w:val="0"/>
          <w:bCs w:val="0"/>
          <w:sz w:val="20"/>
          <w:szCs w:val="20"/>
        </w:rPr>
        <w:tab/>
      </w:r>
      <w:r w:rsidRPr="00534ECA">
        <w:rPr>
          <w:rStyle w:val="FontStyle22"/>
        </w:rPr>
        <w:t>Общие положения</w:t>
      </w:r>
    </w:p>
    <w:p w:rsidR="00534ECA" w:rsidRPr="00534ECA" w:rsidRDefault="00534ECA" w:rsidP="00534ECA">
      <w:pPr>
        <w:pStyle w:val="Style15"/>
        <w:widowControl/>
        <w:spacing w:line="240" w:lineRule="exact"/>
        <w:ind w:left="5" w:right="5"/>
        <w:rPr>
          <w:sz w:val="20"/>
          <w:szCs w:val="20"/>
        </w:rPr>
      </w:pPr>
    </w:p>
    <w:p w:rsidR="00534ECA" w:rsidRPr="00534ECA" w:rsidRDefault="00534ECA" w:rsidP="00534ECA">
      <w:pPr>
        <w:pStyle w:val="Style15"/>
        <w:widowControl/>
        <w:tabs>
          <w:tab w:val="left" w:pos="1090"/>
        </w:tabs>
        <w:spacing w:before="5" w:line="322" w:lineRule="exact"/>
        <w:ind w:left="5" w:right="5"/>
        <w:rPr>
          <w:rStyle w:val="FontStyle24"/>
        </w:rPr>
      </w:pPr>
      <w:r w:rsidRPr="00534ECA">
        <w:rPr>
          <w:rStyle w:val="FontStyle24"/>
        </w:rPr>
        <w:t>1.1.</w:t>
      </w:r>
      <w:r w:rsidRPr="00534ECA">
        <w:rPr>
          <w:rStyle w:val="FontStyle24"/>
          <w:sz w:val="20"/>
          <w:szCs w:val="20"/>
        </w:rPr>
        <w:tab/>
      </w:r>
      <w:r w:rsidRPr="00534ECA">
        <w:rPr>
          <w:rStyle w:val="FontStyle24"/>
        </w:rPr>
        <w:t>Налог на имущество физических лиц устанавливается в соответствии</w:t>
      </w:r>
      <w:r w:rsidRPr="00534ECA">
        <w:rPr>
          <w:rStyle w:val="FontStyle24"/>
        </w:rPr>
        <w:br/>
        <w:t>с Налоговым кодексом Российской Федерации, Уставом МО " Нов</w:t>
      </w:r>
      <w:proofErr w:type="gramStart"/>
      <w:r w:rsidRPr="00534ECA">
        <w:rPr>
          <w:rStyle w:val="FontStyle24"/>
        </w:rPr>
        <w:t>о-</w:t>
      </w:r>
      <w:proofErr w:type="gramEnd"/>
      <w:r w:rsidRPr="00534ECA">
        <w:rPr>
          <w:rStyle w:val="FontStyle24"/>
        </w:rPr>
        <w:br/>
      </w:r>
      <w:proofErr w:type="spellStart"/>
      <w:r w:rsidRPr="00534ECA">
        <w:rPr>
          <w:rStyle w:val="FontStyle24"/>
        </w:rPr>
        <w:t>Булгаринский</w:t>
      </w:r>
      <w:proofErr w:type="spellEnd"/>
      <w:r w:rsidRPr="00534ECA">
        <w:rPr>
          <w:rStyle w:val="FontStyle24"/>
        </w:rPr>
        <w:t xml:space="preserve"> сельсовет ", является местным налогом и уплачивается</w:t>
      </w:r>
      <w:r w:rsidRPr="00534ECA">
        <w:rPr>
          <w:rStyle w:val="FontStyle24"/>
        </w:rPr>
        <w:br/>
        <w:t>физическим лицом, обладающим правом собственности на имущество,</w:t>
      </w:r>
      <w:r w:rsidRPr="00534ECA">
        <w:rPr>
          <w:rStyle w:val="FontStyle24"/>
        </w:rPr>
        <w:br/>
        <w:t>признаваемое объектом налогообложения, в соответствии с настоящим</w:t>
      </w:r>
      <w:r w:rsidRPr="00534ECA">
        <w:rPr>
          <w:rStyle w:val="FontStyle24"/>
        </w:rPr>
        <w:br/>
        <w:t>Положением.</w:t>
      </w:r>
    </w:p>
    <w:p w:rsidR="00534ECA" w:rsidRPr="00534ECA" w:rsidRDefault="00534ECA" w:rsidP="00534ECA">
      <w:pPr>
        <w:pStyle w:val="Style15"/>
        <w:widowControl/>
        <w:tabs>
          <w:tab w:val="left" w:pos="1267"/>
        </w:tabs>
        <w:spacing w:line="322" w:lineRule="exact"/>
        <w:ind w:firstLine="600"/>
        <w:rPr>
          <w:rStyle w:val="FontStyle24"/>
        </w:rPr>
      </w:pPr>
      <w:r w:rsidRPr="00534ECA">
        <w:rPr>
          <w:rStyle w:val="FontStyle24"/>
        </w:rPr>
        <w:t>1.2.</w:t>
      </w:r>
      <w:r w:rsidRPr="00534ECA">
        <w:rPr>
          <w:rStyle w:val="FontStyle24"/>
          <w:sz w:val="20"/>
          <w:szCs w:val="20"/>
        </w:rPr>
        <w:tab/>
      </w:r>
      <w:r w:rsidRPr="00534ECA">
        <w:rPr>
          <w:rStyle w:val="FontStyle24"/>
        </w:rPr>
        <w:t>Налоговая база определяется в отношении каждого объекта</w:t>
      </w:r>
      <w:r w:rsidRPr="00534ECA">
        <w:rPr>
          <w:rStyle w:val="FontStyle24"/>
        </w:rPr>
        <w:br/>
        <w:t>налогообложения как его кадастровая стоимость, указанная в государственном</w:t>
      </w:r>
      <w:r w:rsidRPr="00534ECA">
        <w:rPr>
          <w:rStyle w:val="FontStyle24"/>
        </w:rPr>
        <w:br/>
        <w:t>кадастре недвижимости по состоянию на 1 января года, являющегося</w:t>
      </w:r>
      <w:r w:rsidRPr="00534ECA">
        <w:rPr>
          <w:rStyle w:val="FontStyle24"/>
        </w:rPr>
        <w:br/>
        <w:t>налоговым периодом.</w:t>
      </w:r>
    </w:p>
    <w:p w:rsidR="00534ECA" w:rsidRPr="00534ECA" w:rsidRDefault="00534ECA" w:rsidP="00534ECA">
      <w:pPr>
        <w:pStyle w:val="Style16"/>
        <w:widowControl/>
        <w:tabs>
          <w:tab w:val="left" w:pos="288"/>
        </w:tabs>
        <w:spacing w:before="226"/>
        <w:ind w:right="19"/>
        <w:jc w:val="center"/>
        <w:rPr>
          <w:rStyle w:val="FontStyle22"/>
        </w:rPr>
      </w:pPr>
      <w:r w:rsidRPr="00534ECA">
        <w:rPr>
          <w:rStyle w:val="FontStyle22"/>
        </w:rPr>
        <w:t>2.</w:t>
      </w:r>
      <w:r w:rsidRPr="00534ECA">
        <w:rPr>
          <w:rStyle w:val="FontStyle22"/>
          <w:b w:val="0"/>
          <w:bCs w:val="0"/>
          <w:sz w:val="20"/>
          <w:szCs w:val="20"/>
        </w:rPr>
        <w:tab/>
      </w:r>
      <w:r w:rsidRPr="00534ECA">
        <w:rPr>
          <w:rStyle w:val="FontStyle22"/>
        </w:rPr>
        <w:t>Налоговые ставки</w:t>
      </w:r>
    </w:p>
    <w:p w:rsidR="00534ECA" w:rsidRPr="00534ECA" w:rsidRDefault="00534ECA" w:rsidP="00534ECA">
      <w:pPr>
        <w:pStyle w:val="Style6"/>
        <w:widowControl/>
        <w:spacing w:before="120"/>
        <w:ind w:right="24"/>
        <w:jc w:val="right"/>
        <w:rPr>
          <w:rStyle w:val="FontStyle24"/>
        </w:rPr>
      </w:pPr>
      <w:r w:rsidRPr="00534ECA">
        <w:rPr>
          <w:rStyle w:val="FontStyle24"/>
        </w:rPr>
        <w:t xml:space="preserve">Ставки налога на недвижимое имущество устанавливаются в </w:t>
      </w:r>
      <w:proofErr w:type="gramStart"/>
      <w:r w:rsidRPr="00534ECA">
        <w:rPr>
          <w:rStyle w:val="FontStyle24"/>
        </w:rPr>
        <w:t>следующих</w:t>
      </w:r>
      <w:proofErr w:type="gramEnd"/>
    </w:p>
    <w:tbl>
      <w:tblPr>
        <w:tblW w:w="9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4"/>
        <w:gridCol w:w="4598"/>
        <w:gridCol w:w="1829"/>
      </w:tblGrid>
      <w:tr w:rsidR="00534ECA" w:rsidTr="00534ECA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ind w:left="86"/>
              <w:jc w:val="left"/>
              <w:rPr>
                <w:rStyle w:val="FontStyle23"/>
              </w:rPr>
            </w:pPr>
            <w:r>
              <w:rPr>
                <w:rStyle w:val="FontStyle23"/>
              </w:rPr>
              <w:t>Объект налогообложения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ind w:left="542" w:right="528"/>
              <w:rPr>
                <w:rStyle w:val="FontStyle23"/>
              </w:rPr>
            </w:pPr>
            <w:r>
              <w:rPr>
                <w:rStyle w:val="FontStyle23"/>
              </w:rPr>
              <w:t>Кадастровая стоимость объекта налогообложения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Ставка налога,</w:t>
            </w:r>
          </w:p>
          <w:p w:rsidR="00534ECA" w:rsidRDefault="00534ECA" w:rsidP="00B76EAD">
            <w:pPr>
              <w:pStyle w:val="Style12"/>
              <w:widowControl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%</w:t>
            </w:r>
          </w:p>
        </w:tc>
      </w:tr>
      <w:tr w:rsidR="00534ECA" w:rsidTr="00534EC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ind w:left="34"/>
              <w:jc w:val="left"/>
              <w:rPr>
                <w:rStyle w:val="FontStyle23"/>
              </w:rPr>
            </w:pPr>
            <w:r>
              <w:rPr>
                <w:rStyle w:val="FontStyle23"/>
              </w:rPr>
              <w:t>Жилой дом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 xml:space="preserve">до 2 </w:t>
            </w:r>
            <w:proofErr w:type="gramStart"/>
            <w:r>
              <w:rPr>
                <w:rStyle w:val="FontStyle23"/>
              </w:rPr>
              <w:t>млн</w:t>
            </w:r>
            <w:proofErr w:type="gramEnd"/>
            <w:r>
              <w:rPr>
                <w:rStyle w:val="FontStyle23"/>
              </w:rPr>
              <w:t xml:space="preserve"> рублей включительно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0,3</w:t>
            </w:r>
          </w:p>
        </w:tc>
      </w:tr>
      <w:tr w:rsidR="00534ECA" w:rsidTr="00534EC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4ECA" w:rsidRDefault="00534ECA" w:rsidP="00B76EAD">
            <w:pPr>
              <w:rPr>
                <w:rStyle w:val="FontStyle23"/>
              </w:rPr>
            </w:pPr>
          </w:p>
          <w:p w:rsidR="00534ECA" w:rsidRDefault="00534ECA" w:rsidP="00B76EAD">
            <w:pPr>
              <w:rPr>
                <w:rStyle w:val="FontStyle23"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 xml:space="preserve">свыше 2 до 10 </w:t>
            </w:r>
            <w:proofErr w:type="gramStart"/>
            <w:r>
              <w:rPr>
                <w:rStyle w:val="FontStyle23"/>
              </w:rPr>
              <w:t>млн</w:t>
            </w:r>
            <w:proofErr w:type="gramEnd"/>
            <w:r>
              <w:rPr>
                <w:rStyle w:val="FontStyle23"/>
              </w:rPr>
              <w:t xml:space="preserve"> рублей включительно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0,3</w:t>
            </w:r>
          </w:p>
        </w:tc>
      </w:tr>
      <w:tr w:rsidR="00534ECA" w:rsidTr="00534EC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0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rPr>
                <w:rStyle w:val="FontStyle23"/>
              </w:rPr>
            </w:pPr>
          </w:p>
          <w:p w:rsidR="00534ECA" w:rsidRDefault="00534ECA" w:rsidP="00B76EAD">
            <w:pPr>
              <w:rPr>
                <w:rStyle w:val="FontStyle23"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74" w:lineRule="exact"/>
              <w:ind w:left="77" w:right="72"/>
              <w:rPr>
                <w:rStyle w:val="FontStyle23"/>
              </w:rPr>
            </w:pPr>
            <w:r>
              <w:rPr>
                <w:rStyle w:val="FontStyle23"/>
              </w:rPr>
              <w:t xml:space="preserve">свыше 10 </w:t>
            </w:r>
            <w:proofErr w:type="gramStart"/>
            <w:r>
              <w:rPr>
                <w:rStyle w:val="FontStyle23"/>
              </w:rPr>
              <w:t>млн</w:t>
            </w:r>
            <w:proofErr w:type="gramEnd"/>
            <w:r>
              <w:rPr>
                <w:rStyle w:val="FontStyle23"/>
              </w:rPr>
              <w:t xml:space="preserve"> рублей до 300 млн рублей включительно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0,3</w:t>
            </w:r>
          </w:p>
        </w:tc>
      </w:tr>
      <w:tr w:rsidR="00534ECA" w:rsidTr="00534EC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4ECA" w:rsidRDefault="00534ECA" w:rsidP="00B76EAD">
            <w:pPr>
              <w:pStyle w:val="Style14"/>
              <w:widowControl/>
              <w:ind w:left="19" w:right="715"/>
              <w:rPr>
                <w:rStyle w:val="FontStyle23"/>
              </w:rPr>
            </w:pPr>
            <w:r>
              <w:rPr>
                <w:rStyle w:val="FontStyle23"/>
              </w:rPr>
              <w:t>Жилое помещение (квартира, комната)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 xml:space="preserve">до 2 </w:t>
            </w:r>
            <w:proofErr w:type="gramStart"/>
            <w:r>
              <w:rPr>
                <w:rStyle w:val="FontStyle23"/>
              </w:rPr>
              <w:t>млн</w:t>
            </w:r>
            <w:proofErr w:type="gramEnd"/>
            <w:r>
              <w:rPr>
                <w:rStyle w:val="FontStyle23"/>
              </w:rPr>
              <w:t xml:space="preserve"> рублей включительно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0,3</w:t>
            </w:r>
          </w:p>
        </w:tc>
      </w:tr>
      <w:tr w:rsidR="00534ECA" w:rsidTr="00534EC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4ECA" w:rsidRDefault="00534ECA" w:rsidP="00B76EAD">
            <w:pPr>
              <w:rPr>
                <w:rStyle w:val="FontStyle23"/>
              </w:rPr>
            </w:pPr>
          </w:p>
          <w:p w:rsidR="00534ECA" w:rsidRDefault="00534ECA" w:rsidP="00B76EAD">
            <w:pPr>
              <w:rPr>
                <w:rStyle w:val="FontStyle23"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 xml:space="preserve">свыше 2 до 10 </w:t>
            </w:r>
            <w:proofErr w:type="gramStart"/>
            <w:r>
              <w:rPr>
                <w:rStyle w:val="FontStyle23"/>
              </w:rPr>
              <w:t>млн</w:t>
            </w:r>
            <w:proofErr w:type="gramEnd"/>
            <w:r>
              <w:rPr>
                <w:rStyle w:val="FontStyle23"/>
              </w:rPr>
              <w:t xml:space="preserve"> рублей включительно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0,3</w:t>
            </w:r>
          </w:p>
        </w:tc>
      </w:tr>
      <w:tr w:rsidR="00534ECA" w:rsidTr="00534EC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0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rPr>
                <w:rStyle w:val="FontStyle23"/>
              </w:rPr>
            </w:pPr>
          </w:p>
          <w:p w:rsidR="00534ECA" w:rsidRDefault="00534ECA" w:rsidP="00B76EAD">
            <w:pPr>
              <w:rPr>
                <w:rStyle w:val="FontStyle23"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ind w:left="72" w:right="86"/>
              <w:rPr>
                <w:rStyle w:val="FontStyle23"/>
              </w:rPr>
            </w:pPr>
            <w:r>
              <w:rPr>
                <w:rStyle w:val="FontStyle23"/>
              </w:rPr>
              <w:t xml:space="preserve">свыше 10 </w:t>
            </w:r>
            <w:proofErr w:type="gramStart"/>
            <w:r>
              <w:rPr>
                <w:rStyle w:val="FontStyle23"/>
              </w:rPr>
              <w:t>млн</w:t>
            </w:r>
            <w:proofErr w:type="gramEnd"/>
            <w:r>
              <w:rPr>
                <w:rStyle w:val="FontStyle23"/>
              </w:rPr>
              <w:t xml:space="preserve"> рублей до 300 млн рублей включительно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0,3</w:t>
            </w:r>
          </w:p>
        </w:tc>
      </w:tr>
      <w:tr w:rsidR="00534ECA" w:rsidTr="00534EC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ind w:left="19"/>
              <w:jc w:val="left"/>
              <w:rPr>
                <w:rStyle w:val="FontStyle23"/>
              </w:rPr>
            </w:pPr>
            <w:r>
              <w:rPr>
                <w:rStyle w:val="FontStyle23"/>
              </w:rPr>
              <w:t xml:space="preserve">Гараж, </w:t>
            </w:r>
            <w:proofErr w:type="spellStart"/>
            <w:r>
              <w:rPr>
                <w:rStyle w:val="FontStyle23"/>
              </w:rPr>
              <w:t>машино</w:t>
            </w:r>
            <w:proofErr w:type="spellEnd"/>
            <w:r>
              <w:rPr>
                <w:rStyle w:val="FontStyle23"/>
              </w:rPr>
              <w:t>-место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 xml:space="preserve">до 300 </w:t>
            </w:r>
            <w:proofErr w:type="gramStart"/>
            <w:r>
              <w:rPr>
                <w:rStyle w:val="FontStyle23"/>
              </w:rPr>
              <w:t>млн</w:t>
            </w:r>
            <w:proofErr w:type="gramEnd"/>
            <w:r>
              <w:rPr>
                <w:rStyle w:val="FontStyle23"/>
              </w:rPr>
              <w:t xml:space="preserve"> рублей включительно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0,3</w:t>
            </w:r>
          </w:p>
        </w:tc>
      </w:tr>
      <w:tr w:rsidR="00534ECA" w:rsidTr="00534ECA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7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4"/>
              <w:widowControl/>
              <w:spacing w:line="254" w:lineRule="exact"/>
              <w:ind w:left="10" w:right="197"/>
              <w:rPr>
                <w:rStyle w:val="FontStyle23"/>
              </w:rPr>
            </w:pPr>
            <w:r>
              <w:rPr>
                <w:rStyle w:val="FontStyle23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rStyle w:val="FontStyle23"/>
              </w:rPr>
              <w:t>кв.м</w:t>
            </w:r>
            <w:proofErr w:type="spellEnd"/>
            <w:r>
              <w:rPr>
                <w:rStyle w:val="FontStyle23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8"/>
              <w:widowControl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0,3</w:t>
            </w:r>
          </w:p>
        </w:tc>
      </w:tr>
      <w:tr w:rsidR="00534ECA" w:rsidTr="00534EC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ind w:left="10"/>
              <w:jc w:val="left"/>
              <w:rPr>
                <w:rStyle w:val="FontStyle23"/>
              </w:rPr>
            </w:pPr>
            <w:r>
              <w:rPr>
                <w:rStyle w:val="FontStyle23"/>
              </w:rPr>
              <w:t xml:space="preserve">объекты с кадастровой стоимостью свыше 300 </w:t>
            </w:r>
            <w:proofErr w:type="gramStart"/>
            <w:r>
              <w:rPr>
                <w:rStyle w:val="FontStyle23"/>
              </w:rPr>
              <w:t>млн</w:t>
            </w:r>
            <w:proofErr w:type="gramEnd"/>
            <w:r>
              <w:rPr>
                <w:rStyle w:val="FontStyle23"/>
              </w:rPr>
              <w:t xml:space="preserve"> руб.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2</w:t>
            </w:r>
          </w:p>
        </w:tc>
      </w:tr>
      <w:tr w:rsidR="00534ECA" w:rsidTr="00534EC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9"/>
              <w:widowControl/>
              <w:spacing w:line="240" w:lineRule="auto"/>
              <w:ind w:left="14"/>
              <w:jc w:val="left"/>
              <w:rPr>
                <w:rStyle w:val="FontStyle23"/>
              </w:rPr>
            </w:pPr>
            <w:r>
              <w:rPr>
                <w:rStyle w:val="FontStyle23"/>
              </w:rPr>
              <w:t>прочие объекты налогообложения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8"/>
              <w:widowControl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0,3</w:t>
            </w:r>
          </w:p>
        </w:tc>
      </w:tr>
      <w:tr w:rsidR="00534ECA" w:rsidTr="00534EC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7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4"/>
              <w:widowControl/>
              <w:spacing w:line="274" w:lineRule="exact"/>
              <w:ind w:left="19" w:right="5" w:hanging="14"/>
              <w:rPr>
                <w:rStyle w:val="FontStyle23"/>
              </w:rPr>
            </w:pPr>
            <w:proofErr w:type="gramStart"/>
            <w:r>
              <w:rPr>
                <w:rStyle w:val="FontStyle23"/>
              </w:rPr>
              <w:t>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</w:t>
            </w:r>
            <w:proofErr w:type="gramEnd"/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8"/>
              <w:widowControl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0,3</w:t>
            </w:r>
          </w:p>
        </w:tc>
      </w:tr>
      <w:tr w:rsidR="00534ECA" w:rsidTr="00534EC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7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20"/>
              <w:widowControl/>
              <w:rPr>
                <w:rStyle w:val="FontStyle23"/>
              </w:rPr>
            </w:pPr>
            <w:r>
              <w:rPr>
                <w:rStyle w:val="FontStyle23"/>
              </w:rPr>
              <w:t>которые используются для размещения офисов, торговые объекты, объекты общественного питания и бытового обслуживания);</w:t>
            </w:r>
          </w:p>
          <w:p w:rsidR="00534ECA" w:rsidRDefault="00534ECA" w:rsidP="00B76EAD">
            <w:pPr>
              <w:pStyle w:val="Style14"/>
              <w:widowControl/>
              <w:spacing w:line="274" w:lineRule="exact"/>
              <w:ind w:left="19" w:right="5" w:hanging="14"/>
              <w:rPr>
                <w:rStyle w:val="FontStyle23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ECA" w:rsidRDefault="00534ECA" w:rsidP="00B76EAD">
            <w:pPr>
              <w:pStyle w:val="Style18"/>
              <w:widowControl/>
              <w:jc w:val="center"/>
              <w:rPr>
                <w:rStyle w:val="FontStyle24"/>
              </w:rPr>
            </w:pPr>
          </w:p>
        </w:tc>
      </w:tr>
    </w:tbl>
    <w:p w:rsidR="00534ECA" w:rsidRPr="00534ECA" w:rsidRDefault="00534ECA" w:rsidP="00534ECA">
      <w:pPr>
        <w:pStyle w:val="Style16"/>
        <w:widowControl/>
        <w:tabs>
          <w:tab w:val="left" w:pos="730"/>
        </w:tabs>
        <w:ind w:left="389"/>
        <w:jc w:val="center"/>
        <w:rPr>
          <w:rStyle w:val="FontStyle22"/>
        </w:rPr>
      </w:pPr>
      <w:r w:rsidRPr="00534ECA">
        <w:rPr>
          <w:rStyle w:val="FontStyle22"/>
        </w:rPr>
        <w:lastRenderedPageBreak/>
        <w:t>3.</w:t>
      </w:r>
      <w:r w:rsidRPr="00534ECA">
        <w:rPr>
          <w:rStyle w:val="FontStyle22"/>
          <w:b w:val="0"/>
          <w:bCs w:val="0"/>
          <w:sz w:val="20"/>
          <w:szCs w:val="20"/>
        </w:rPr>
        <w:tab/>
      </w:r>
      <w:r w:rsidRPr="00534ECA">
        <w:rPr>
          <w:rStyle w:val="FontStyle22"/>
        </w:rPr>
        <w:t>Налоговые вычеты</w:t>
      </w:r>
    </w:p>
    <w:p w:rsidR="00534ECA" w:rsidRPr="00534ECA" w:rsidRDefault="00534ECA" w:rsidP="00534ECA">
      <w:pPr>
        <w:pStyle w:val="Style13"/>
        <w:widowControl/>
        <w:numPr>
          <w:ilvl w:val="0"/>
          <w:numId w:val="1"/>
        </w:numPr>
        <w:tabs>
          <w:tab w:val="left" w:pos="0"/>
        </w:tabs>
        <w:spacing w:before="106" w:line="322" w:lineRule="exact"/>
        <w:ind w:left="1114"/>
        <w:rPr>
          <w:rStyle w:val="FontStyle24"/>
        </w:rPr>
      </w:pPr>
      <w:r w:rsidRPr="00534ECA">
        <w:rPr>
          <w:rStyle w:val="FontStyle24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534ECA" w:rsidRPr="00534ECA" w:rsidRDefault="00534ECA" w:rsidP="00534ECA">
      <w:pPr>
        <w:pStyle w:val="Style13"/>
        <w:widowControl/>
        <w:numPr>
          <w:ilvl w:val="0"/>
          <w:numId w:val="1"/>
        </w:numPr>
        <w:tabs>
          <w:tab w:val="left" w:pos="0"/>
        </w:tabs>
        <w:spacing w:line="322" w:lineRule="exact"/>
        <w:ind w:left="1114" w:right="10"/>
        <w:rPr>
          <w:rStyle w:val="FontStyle24"/>
        </w:rPr>
      </w:pPr>
      <w:r w:rsidRPr="00534ECA">
        <w:rPr>
          <w:rStyle w:val="FontStyle24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534ECA" w:rsidRPr="00534ECA" w:rsidRDefault="00534ECA" w:rsidP="00534ECA">
      <w:pPr>
        <w:pStyle w:val="Style13"/>
        <w:widowControl/>
        <w:numPr>
          <w:ilvl w:val="0"/>
          <w:numId w:val="1"/>
        </w:numPr>
        <w:tabs>
          <w:tab w:val="left" w:pos="0"/>
        </w:tabs>
        <w:spacing w:line="322" w:lineRule="exact"/>
        <w:ind w:left="1114" w:right="19"/>
        <w:rPr>
          <w:rStyle w:val="FontStyle24"/>
        </w:rPr>
      </w:pPr>
      <w:r w:rsidRPr="00534ECA">
        <w:rPr>
          <w:rStyle w:val="FontStyle24"/>
        </w:rPr>
        <w:t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534ECA" w:rsidRPr="00534ECA" w:rsidRDefault="00534ECA" w:rsidP="00534ECA">
      <w:pPr>
        <w:pStyle w:val="Style13"/>
        <w:widowControl/>
        <w:numPr>
          <w:ilvl w:val="0"/>
          <w:numId w:val="1"/>
        </w:numPr>
        <w:tabs>
          <w:tab w:val="left" w:pos="0"/>
        </w:tabs>
        <w:spacing w:line="322" w:lineRule="exact"/>
        <w:ind w:left="1114" w:right="10"/>
        <w:rPr>
          <w:rStyle w:val="FontStyle24"/>
        </w:rPr>
      </w:pPr>
      <w:r w:rsidRPr="00534ECA">
        <w:rPr>
          <w:rStyle w:val="FontStyle24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534ECA" w:rsidRPr="00534ECA" w:rsidRDefault="00534ECA" w:rsidP="00534ECA">
      <w:pPr>
        <w:pStyle w:val="Style16"/>
        <w:widowControl/>
        <w:tabs>
          <w:tab w:val="left" w:pos="0"/>
        </w:tabs>
        <w:spacing w:line="240" w:lineRule="exact"/>
        <w:ind w:left="389"/>
        <w:rPr>
          <w:sz w:val="20"/>
          <w:szCs w:val="20"/>
        </w:rPr>
      </w:pPr>
      <w:bookmarkStart w:id="0" w:name="_GoBack"/>
      <w:bookmarkEnd w:id="0"/>
    </w:p>
    <w:p w:rsidR="00534ECA" w:rsidRPr="00534ECA" w:rsidRDefault="00534ECA" w:rsidP="00534ECA">
      <w:pPr>
        <w:pStyle w:val="Style16"/>
        <w:widowControl/>
        <w:spacing w:line="240" w:lineRule="exact"/>
        <w:ind w:left="389"/>
        <w:rPr>
          <w:sz w:val="20"/>
          <w:szCs w:val="20"/>
        </w:rPr>
      </w:pPr>
    </w:p>
    <w:p w:rsidR="00534ECA" w:rsidRPr="00534ECA" w:rsidRDefault="00534ECA" w:rsidP="00534ECA">
      <w:pPr>
        <w:pStyle w:val="Style16"/>
        <w:widowControl/>
        <w:tabs>
          <w:tab w:val="left" w:pos="730"/>
        </w:tabs>
        <w:spacing w:before="48" w:line="374" w:lineRule="exact"/>
        <w:ind w:left="389"/>
        <w:jc w:val="center"/>
        <w:rPr>
          <w:rStyle w:val="FontStyle22"/>
        </w:rPr>
      </w:pPr>
      <w:r w:rsidRPr="00534ECA">
        <w:rPr>
          <w:rStyle w:val="FontStyle22"/>
        </w:rPr>
        <w:t>4.</w:t>
      </w:r>
      <w:r w:rsidRPr="00534ECA">
        <w:rPr>
          <w:rStyle w:val="FontStyle22"/>
          <w:b w:val="0"/>
          <w:bCs w:val="0"/>
          <w:sz w:val="20"/>
          <w:szCs w:val="20"/>
        </w:rPr>
        <w:tab/>
      </w:r>
      <w:r w:rsidRPr="00534ECA">
        <w:rPr>
          <w:rStyle w:val="FontStyle22"/>
        </w:rPr>
        <w:t>Льготы по налогу</w:t>
      </w:r>
    </w:p>
    <w:p w:rsidR="00534ECA" w:rsidRPr="00534ECA" w:rsidRDefault="00534ECA" w:rsidP="00534ECA">
      <w:pPr>
        <w:pStyle w:val="Style17"/>
        <w:widowControl/>
        <w:tabs>
          <w:tab w:val="left" w:pos="926"/>
        </w:tabs>
        <w:spacing w:before="48"/>
        <w:ind w:left="379" w:right="14"/>
        <w:rPr>
          <w:rStyle w:val="FontStyle24"/>
        </w:rPr>
      </w:pPr>
      <w:r w:rsidRPr="00534ECA">
        <w:rPr>
          <w:rStyle w:val="FontStyle24"/>
        </w:rPr>
        <w:t>4.1.</w:t>
      </w:r>
      <w:r w:rsidRPr="00534ECA">
        <w:rPr>
          <w:rStyle w:val="FontStyle24"/>
          <w:sz w:val="20"/>
          <w:szCs w:val="20"/>
        </w:rPr>
        <w:tab/>
      </w:r>
      <w:r w:rsidRPr="00534ECA">
        <w:rPr>
          <w:rStyle w:val="FontStyle24"/>
        </w:rPr>
        <w:t>Льготы, установленные в соответствии со ст. 407 Налогового кодекса</w:t>
      </w:r>
      <w:r w:rsidRPr="00534ECA">
        <w:rPr>
          <w:rStyle w:val="FontStyle24"/>
        </w:rPr>
        <w:br/>
        <w:t>Российской Федерации, действуют в полном объеме.</w:t>
      </w:r>
    </w:p>
    <w:p w:rsidR="00534ECA" w:rsidRPr="00534ECA" w:rsidRDefault="00534ECA" w:rsidP="00534ECA">
      <w:pPr>
        <w:pStyle w:val="Style11"/>
        <w:widowControl/>
        <w:spacing w:line="240" w:lineRule="exact"/>
        <w:ind w:left="725" w:right="518"/>
        <w:rPr>
          <w:sz w:val="20"/>
          <w:szCs w:val="20"/>
        </w:rPr>
      </w:pPr>
    </w:p>
    <w:p w:rsidR="00534ECA" w:rsidRPr="00534ECA" w:rsidRDefault="00534ECA" w:rsidP="00534ECA">
      <w:pPr>
        <w:pStyle w:val="Style11"/>
        <w:widowControl/>
        <w:tabs>
          <w:tab w:val="left" w:pos="878"/>
        </w:tabs>
        <w:spacing w:before="53"/>
        <w:ind w:left="725" w:right="518"/>
        <w:rPr>
          <w:rStyle w:val="FontStyle24"/>
        </w:rPr>
      </w:pPr>
      <w:r w:rsidRPr="00534ECA">
        <w:rPr>
          <w:rStyle w:val="FontStyle24"/>
        </w:rPr>
        <w:t>4.2.</w:t>
      </w:r>
      <w:r w:rsidRPr="00534ECA">
        <w:rPr>
          <w:rStyle w:val="FontStyle24"/>
          <w:sz w:val="20"/>
          <w:szCs w:val="20"/>
        </w:rPr>
        <w:tab/>
      </w:r>
      <w:r w:rsidRPr="00534ECA">
        <w:rPr>
          <w:rStyle w:val="FontStyle24"/>
        </w:rPr>
        <w:t>Установить следующие основания и порядок применения налоговых</w:t>
      </w:r>
      <w:r w:rsidRPr="00534ECA">
        <w:rPr>
          <w:rStyle w:val="FontStyle24"/>
        </w:rPr>
        <w:br/>
        <w:t>льгот, предусмотренных пунктом 4 настоящего решения:</w:t>
      </w:r>
    </w:p>
    <w:p w:rsidR="00534ECA" w:rsidRPr="00534ECA" w:rsidRDefault="00534ECA" w:rsidP="00534ECA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322" w:lineRule="exact"/>
        <w:ind w:left="710" w:right="29" w:hanging="710"/>
        <w:rPr>
          <w:rStyle w:val="FontStyle24"/>
        </w:rPr>
      </w:pPr>
      <w:r w:rsidRPr="00534ECA">
        <w:rPr>
          <w:rStyle w:val="FontStyle24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</w:p>
    <w:p w:rsidR="00534ECA" w:rsidRPr="00534ECA" w:rsidRDefault="00534ECA" w:rsidP="00534ECA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322" w:lineRule="exact"/>
        <w:ind w:left="710" w:right="29" w:hanging="710"/>
        <w:rPr>
          <w:rStyle w:val="FontStyle24"/>
        </w:rPr>
      </w:pPr>
      <w:r w:rsidRPr="00534ECA">
        <w:rPr>
          <w:rStyle w:val="FontStyle24"/>
        </w:rPr>
        <w:t xml:space="preserve">При определении подлежащей уплате налогоплательщиком суммы налога налоговая льгота предоставляется </w:t>
      </w:r>
      <w:proofErr w:type="gramStart"/>
      <w:r w:rsidRPr="00534ECA">
        <w:rPr>
          <w:rStyle w:val="FontStyle24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534ECA">
        <w:rPr>
          <w:rStyle w:val="FontStyle24"/>
        </w:rPr>
        <w:t xml:space="preserve"> налоговых льгот;</w:t>
      </w:r>
    </w:p>
    <w:p w:rsidR="00534ECA" w:rsidRPr="00534ECA" w:rsidRDefault="00534ECA" w:rsidP="00534ECA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322" w:lineRule="exact"/>
        <w:ind w:left="710" w:right="48" w:hanging="710"/>
        <w:rPr>
          <w:rStyle w:val="FontStyle24"/>
        </w:rPr>
      </w:pPr>
      <w:r w:rsidRPr="00534ECA">
        <w:rPr>
          <w:rStyle w:val="FontStyle24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534ECA" w:rsidRPr="00534ECA" w:rsidRDefault="00534ECA" w:rsidP="00534ECA">
      <w:pPr>
        <w:pStyle w:val="Style9"/>
        <w:widowControl/>
        <w:ind w:left="682" w:right="48" w:firstLine="710"/>
        <w:rPr>
          <w:rStyle w:val="FontStyle24"/>
        </w:rPr>
      </w:pPr>
      <w:proofErr w:type="gramStart"/>
      <w:r w:rsidRPr="00534ECA">
        <w:rPr>
          <w:rStyle w:val="FontStyle24"/>
        </w:rPr>
        <w:t>Лицо, указанное в пункте 6 статьи 407 Налогового кодекса Российской Федерации, которому по состоянию на 31 декабря 2014 года была предоставлена налоговая льгота в соответствии с Законом Российской Федерации от 9 декабря 1991 года № 2003-1 «О налогах на имущество физических лиц», вправе не представлять в налоговый орган повторно заявление и документы, предусмотренные пунктом 6 статьи 407 Налогового кодекса Российской Федерации.</w:t>
      </w:r>
      <w:proofErr w:type="gramEnd"/>
    </w:p>
    <w:p w:rsidR="00101ECF" w:rsidRPr="00534ECA" w:rsidRDefault="00101ECF">
      <w:pPr>
        <w:rPr>
          <w:rFonts w:ascii="Times New Roman" w:hAnsi="Times New Roman" w:cs="Times New Roman"/>
        </w:rPr>
      </w:pPr>
    </w:p>
    <w:sectPr w:rsidR="00101ECF" w:rsidRPr="00534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B3A29"/>
    <w:multiLevelType w:val="singleLevel"/>
    <w:tmpl w:val="07F83800"/>
    <w:lvl w:ilvl="0">
      <w:start w:val="1"/>
      <w:numFmt w:val="decimal"/>
      <w:lvlText w:val="4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">
    <w:nsid w:val="78CA26BB"/>
    <w:multiLevelType w:val="singleLevel"/>
    <w:tmpl w:val="07B887EA"/>
    <w:lvl w:ilvl="0">
      <w:start w:val="1"/>
      <w:numFmt w:val="decimal"/>
      <w:lvlText w:val="3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CA"/>
    <w:rsid w:val="00101ECF"/>
    <w:rsid w:val="0053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34ECA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34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34ECA"/>
    <w:pPr>
      <w:widowControl w:val="0"/>
      <w:autoSpaceDE w:val="0"/>
      <w:autoSpaceDN w:val="0"/>
      <w:adjustRightInd w:val="0"/>
      <w:spacing w:after="0" w:line="324" w:lineRule="exact"/>
      <w:ind w:firstLine="60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34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34ECA"/>
    <w:rPr>
      <w:rFonts w:ascii="Times New Roman" w:hAnsi="Times New Roman" w:cs="Times New Roman"/>
      <w:b/>
      <w:bCs/>
      <w:spacing w:val="70"/>
      <w:sz w:val="26"/>
      <w:szCs w:val="26"/>
    </w:rPr>
  </w:style>
  <w:style w:type="character" w:customStyle="1" w:styleId="FontStyle24">
    <w:name w:val="Font Style24"/>
    <w:basedOn w:val="a0"/>
    <w:uiPriority w:val="99"/>
    <w:rsid w:val="00534ECA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534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34EC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34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34EC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534EC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534ECA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34ECA"/>
    <w:rPr>
      <w:rFonts w:ascii="Cambria" w:hAnsi="Cambria" w:cs="Cambria"/>
      <w:sz w:val="22"/>
      <w:szCs w:val="22"/>
    </w:rPr>
  </w:style>
  <w:style w:type="paragraph" w:customStyle="1" w:styleId="Style9">
    <w:name w:val="Style9"/>
    <w:basedOn w:val="a"/>
    <w:uiPriority w:val="99"/>
    <w:rsid w:val="00534ECA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34ECA"/>
    <w:pPr>
      <w:widowControl w:val="0"/>
      <w:autoSpaceDE w:val="0"/>
      <w:autoSpaceDN w:val="0"/>
      <w:adjustRightInd w:val="0"/>
      <w:spacing w:after="0" w:line="326" w:lineRule="exact"/>
      <w:ind w:hanging="3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34ECA"/>
    <w:pPr>
      <w:widowControl w:val="0"/>
      <w:autoSpaceDE w:val="0"/>
      <w:autoSpaceDN w:val="0"/>
      <w:adjustRightInd w:val="0"/>
      <w:spacing w:after="0" w:line="324" w:lineRule="exact"/>
      <w:ind w:hanging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34ECA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34ECA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34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34ECA"/>
    <w:pPr>
      <w:widowControl w:val="0"/>
      <w:autoSpaceDE w:val="0"/>
      <w:autoSpaceDN w:val="0"/>
      <w:adjustRightInd w:val="0"/>
      <w:spacing w:after="0" w:line="324" w:lineRule="exact"/>
      <w:ind w:firstLine="60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34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34ECA"/>
    <w:rPr>
      <w:rFonts w:ascii="Times New Roman" w:hAnsi="Times New Roman" w:cs="Times New Roman"/>
      <w:b/>
      <w:bCs/>
      <w:spacing w:val="70"/>
      <w:sz w:val="26"/>
      <w:szCs w:val="26"/>
    </w:rPr>
  </w:style>
  <w:style w:type="character" w:customStyle="1" w:styleId="FontStyle24">
    <w:name w:val="Font Style24"/>
    <w:basedOn w:val="a0"/>
    <w:uiPriority w:val="99"/>
    <w:rsid w:val="00534ECA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534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34EC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34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34EC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534EC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534ECA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34ECA"/>
    <w:rPr>
      <w:rFonts w:ascii="Cambria" w:hAnsi="Cambria" w:cs="Cambria"/>
      <w:sz w:val="22"/>
      <w:szCs w:val="22"/>
    </w:rPr>
  </w:style>
  <w:style w:type="paragraph" w:customStyle="1" w:styleId="Style9">
    <w:name w:val="Style9"/>
    <w:basedOn w:val="a"/>
    <w:uiPriority w:val="99"/>
    <w:rsid w:val="00534ECA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34ECA"/>
    <w:pPr>
      <w:widowControl w:val="0"/>
      <w:autoSpaceDE w:val="0"/>
      <w:autoSpaceDN w:val="0"/>
      <w:adjustRightInd w:val="0"/>
      <w:spacing w:after="0" w:line="326" w:lineRule="exact"/>
      <w:ind w:hanging="3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34ECA"/>
    <w:pPr>
      <w:widowControl w:val="0"/>
      <w:autoSpaceDE w:val="0"/>
      <w:autoSpaceDN w:val="0"/>
      <w:adjustRightInd w:val="0"/>
      <w:spacing w:after="0" w:line="324" w:lineRule="exact"/>
      <w:ind w:hanging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34ECA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2017-01-02T18:10:00Z</dcterms:created>
  <dcterms:modified xsi:type="dcterms:W3CDTF">2017-01-02T18:12:00Z</dcterms:modified>
</cp:coreProperties>
</file>