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48" w:rsidRPr="00D51148" w:rsidRDefault="00D51148" w:rsidP="00D51148">
      <w:pPr>
        <w:pStyle w:val="Style8"/>
        <w:widowControl/>
        <w:spacing w:line="235" w:lineRule="exact"/>
        <w:ind w:left="4862" w:right="442"/>
        <w:rPr>
          <w:rStyle w:val="FontStyle25"/>
          <w:sz w:val="26"/>
          <w:szCs w:val="26"/>
        </w:rPr>
      </w:pPr>
      <w:r w:rsidRPr="00D51148">
        <w:rPr>
          <w:rStyle w:val="FontStyle25"/>
          <w:sz w:val="26"/>
          <w:szCs w:val="26"/>
        </w:rPr>
        <w:t xml:space="preserve">Утверждено решением Совета МО " </w:t>
      </w:r>
      <w:proofErr w:type="spellStart"/>
      <w:r w:rsidRPr="00D51148">
        <w:rPr>
          <w:rStyle w:val="FontStyle25"/>
          <w:sz w:val="26"/>
          <w:szCs w:val="26"/>
        </w:rPr>
        <w:t>Бахтемирский</w:t>
      </w:r>
      <w:proofErr w:type="spellEnd"/>
      <w:r w:rsidRPr="00D51148">
        <w:rPr>
          <w:rStyle w:val="FontStyle25"/>
          <w:sz w:val="26"/>
          <w:szCs w:val="26"/>
        </w:rPr>
        <w:t xml:space="preserve"> сельсовет "</w:t>
      </w:r>
    </w:p>
    <w:p w:rsidR="00D51148" w:rsidRPr="00D51148" w:rsidRDefault="00D51148" w:rsidP="00D51148">
      <w:pPr>
        <w:pStyle w:val="Style8"/>
        <w:widowControl/>
        <w:spacing w:line="235" w:lineRule="exact"/>
        <w:ind w:left="4853"/>
        <w:rPr>
          <w:rStyle w:val="FontStyle25"/>
          <w:sz w:val="26"/>
          <w:szCs w:val="26"/>
        </w:rPr>
      </w:pPr>
      <w:r w:rsidRPr="00D51148">
        <w:rPr>
          <w:rStyle w:val="FontStyle25"/>
          <w:sz w:val="26"/>
          <w:szCs w:val="26"/>
        </w:rPr>
        <w:t>от 24.11</w:t>
      </w:r>
      <w:r>
        <w:rPr>
          <w:rStyle w:val="FontStyle25"/>
          <w:sz w:val="26"/>
          <w:szCs w:val="26"/>
          <w:lang w:val="en-US"/>
        </w:rPr>
        <w:t>.</w:t>
      </w:r>
      <w:bookmarkStart w:id="0" w:name="_GoBack"/>
      <w:bookmarkEnd w:id="0"/>
      <w:r w:rsidRPr="00D51148">
        <w:rPr>
          <w:rStyle w:val="FontStyle25"/>
          <w:sz w:val="26"/>
          <w:szCs w:val="26"/>
        </w:rPr>
        <w:t>2016 г. №87/32</w:t>
      </w:r>
    </w:p>
    <w:p w:rsidR="00D51148" w:rsidRPr="00D51148" w:rsidRDefault="00D51148" w:rsidP="00D51148">
      <w:pPr>
        <w:pStyle w:val="Style10"/>
        <w:widowControl/>
        <w:spacing w:line="240" w:lineRule="exact"/>
        <w:ind w:left="1579" w:right="1536"/>
        <w:rPr>
          <w:sz w:val="26"/>
          <w:szCs w:val="26"/>
        </w:rPr>
      </w:pPr>
    </w:p>
    <w:p w:rsidR="00D51148" w:rsidRPr="00D51148" w:rsidRDefault="00D51148" w:rsidP="00D51148">
      <w:pPr>
        <w:pStyle w:val="Style10"/>
        <w:widowControl/>
        <w:spacing w:before="158"/>
        <w:ind w:left="1579" w:right="1536"/>
        <w:rPr>
          <w:rStyle w:val="FontStyle25"/>
          <w:sz w:val="26"/>
          <w:szCs w:val="26"/>
        </w:rPr>
      </w:pPr>
      <w:r w:rsidRPr="00D51148">
        <w:rPr>
          <w:rStyle w:val="FontStyle25"/>
          <w:sz w:val="26"/>
          <w:szCs w:val="26"/>
        </w:rPr>
        <w:t xml:space="preserve">Положение о налоге на имущество физических лиц на территории МО " </w:t>
      </w:r>
      <w:proofErr w:type="spellStart"/>
      <w:r w:rsidRPr="00D51148">
        <w:rPr>
          <w:rStyle w:val="FontStyle25"/>
          <w:sz w:val="26"/>
          <w:szCs w:val="26"/>
        </w:rPr>
        <w:t>Бахтемирский</w:t>
      </w:r>
      <w:proofErr w:type="spellEnd"/>
      <w:r w:rsidRPr="00D51148">
        <w:rPr>
          <w:rStyle w:val="FontStyle25"/>
          <w:sz w:val="26"/>
          <w:szCs w:val="26"/>
        </w:rPr>
        <w:t xml:space="preserve"> сельсовет "</w:t>
      </w:r>
    </w:p>
    <w:p w:rsidR="00D51148" w:rsidRPr="00D51148" w:rsidRDefault="00D51148" w:rsidP="00D51148">
      <w:pPr>
        <w:pStyle w:val="Style13"/>
        <w:widowControl/>
        <w:spacing w:line="240" w:lineRule="exact"/>
        <w:ind w:left="62"/>
        <w:jc w:val="center"/>
        <w:rPr>
          <w:sz w:val="26"/>
          <w:szCs w:val="26"/>
        </w:rPr>
      </w:pPr>
    </w:p>
    <w:p w:rsidR="00D51148" w:rsidRPr="00D51148" w:rsidRDefault="00D51148" w:rsidP="00D51148">
      <w:pPr>
        <w:pStyle w:val="Style13"/>
        <w:widowControl/>
        <w:tabs>
          <w:tab w:val="left" w:pos="259"/>
        </w:tabs>
        <w:spacing w:before="29"/>
        <w:ind w:left="62"/>
        <w:jc w:val="center"/>
        <w:rPr>
          <w:rStyle w:val="FontStyle30"/>
          <w:sz w:val="26"/>
          <w:szCs w:val="26"/>
        </w:rPr>
      </w:pPr>
      <w:r w:rsidRPr="00D51148">
        <w:rPr>
          <w:rStyle w:val="FontStyle21"/>
          <w:sz w:val="26"/>
          <w:szCs w:val="26"/>
        </w:rPr>
        <w:t>1.</w:t>
      </w:r>
      <w:r w:rsidRPr="00D51148">
        <w:rPr>
          <w:rStyle w:val="FontStyle21"/>
          <w:b w:val="0"/>
          <w:bCs w:val="0"/>
          <w:sz w:val="26"/>
          <w:szCs w:val="26"/>
        </w:rPr>
        <w:tab/>
      </w:r>
      <w:r w:rsidRPr="00D51148">
        <w:rPr>
          <w:rStyle w:val="FontStyle30"/>
          <w:sz w:val="26"/>
          <w:szCs w:val="26"/>
        </w:rPr>
        <w:t>Общие положения</w:t>
      </w:r>
    </w:p>
    <w:p w:rsidR="00D51148" w:rsidRPr="00D51148" w:rsidRDefault="00D51148" w:rsidP="00D51148">
      <w:pPr>
        <w:pStyle w:val="Style12"/>
        <w:widowControl/>
        <w:tabs>
          <w:tab w:val="left" w:pos="845"/>
        </w:tabs>
        <w:spacing w:before="192"/>
        <w:ind w:left="14"/>
        <w:rPr>
          <w:rStyle w:val="FontStyle25"/>
          <w:sz w:val="26"/>
          <w:szCs w:val="26"/>
        </w:rPr>
      </w:pPr>
      <w:r w:rsidRPr="00D51148">
        <w:rPr>
          <w:rStyle w:val="FontStyle23"/>
          <w:rFonts w:ascii="Times New Roman" w:hAnsi="Times New Roman" w:cs="Times New Roman"/>
          <w:sz w:val="26"/>
          <w:szCs w:val="26"/>
        </w:rPr>
        <w:t>1.1.</w:t>
      </w:r>
      <w:r w:rsidRPr="00D51148">
        <w:rPr>
          <w:rStyle w:val="FontStyle23"/>
          <w:rFonts w:ascii="Times New Roman" w:hAnsi="Times New Roman" w:cs="Times New Roman"/>
          <w:sz w:val="26"/>
          <w:szCs w:val="26"/>
        </w:rPr>
        <w:tab/>
      </w:r>
      <w:r w:rsidRPr="00D51148">
        <w:rPr>
          <w:rStyle w:val="FontStyle25"/>
          <w:sz w:val="26"/>
          <w:szCs w:val="26"/>
        </w:rPr>
        <w:t>Налог на имущество физических лиц устанавливается в соответствии</w:t>
      </w:r>
      <w:r w:rsidRPr="00D51148">
        <w:rPr>
          <w:rStyle w:val="FontStyle25"/>
          <w:sz w:val="26"/>
          <w:szCs w:val="26"/>
        </w:rPr>
        <w:br/>
        <w:t xml:space="preserve">с Налоговым кодексом Российской Федерации, Уставом МО " </w:t>
      </w:r>
      <w:proofErr w:type="spellStart"/>
      <w:r w:rsidRPr="00D51148">
        <w:rPr>
          <w:rStyle w:val="FontStyle25"/>
          <w:sz w:val="26"/>
          <w:szCs w:val="26"/>
        </w:rPr>
        <w:t>Бахтемирский</w:t>
      </w:r>
      <w:proofErr w:type="spellEnd"/>
      <w:r w:rsidRPr="00D51148">
        <w:rPr>
          <w:rStyle w:val="FontStyle25"/>
          <w:sz w:val="26"/>
          <w:szCs w:val="26"/>
        </w:rPr>
        <w:br/>
      </w:r>
      <w:r w:rsidRPr="00D51148">
        <w:rPr>
          <w:rStyle w:val="FontStyle25"/>
          <w:b/>
          <w:sz w:val="26"/>
          <w:szCs w:val="26"/>
        </w:rPr>
        <w:t>се</w:t>
      </w:r>
      <w:r w:rsidRPr="00D51148">
        <w:rPr>
          <w:rStyle w:val="FontStyle25"/>
          <w:sz w:val="26"/>
          <w:szCs w:val="26"/>
        </w:rPr>
        <w:t xml:space="preserve">льсовет, является местным налогом </w:t>
      </w:r>
      <w:r w:rsidRPr="00D51148">
        <w:rPr>
          <w:rStyle w:val="FontStyle30"/>
          <w:sz w:val="26"/>
          <w:szCs w:val="26"/>
        </w:rPr>
        <w:t xml:space="preserve">и </w:t>
      </w:r>
      <w:r w:rsidRPr="00D51148">
        <w:rPr>
          <w:rStyle w:val="FontStyle25"/>
          <w:sz w:val="26"/>
          <w:szCs w:val="26"/>
        </w:rPr>
        <w:t xml:space="preserve">уплачивается </w:t>
      </w:r>
      <w:r w:rsidRPr="00D51148">
        <w:rPr>
          <w:rStyle w:val="FontStyle30"/>
          <w:sz w:val="26"/>
          <w:szCs w:val="26"/>
        </w:rPr>
        <w:t>физическим лицом,</w:t>
      </w:r>
      <w:r w:rsidRPr="00D51148">
        <w:rPr>
          <w:rStyle w:val="FontStyle30"/>
          <w:sz w:val="26"/>
          <w:szCs w:val="26"/>
        </w:rPr>
        <w:br/>
      </w:r>
      <w:r w:rsidRPr="00D51148">
        <w:rPr>
          <w:rStyle w:val="FontStyle25"/>
          <w:sz w:val="26"/>
          <w:szCs w:val="26"/>
        </w:rPr>
        <w:t>обладающим нравом собственности на имущество, признаваемое объектом</w:t>
      </w:r>
      <w:r w:rsidRPr="00D51148">
        <w:rPr>
          <w:rStyle w:val="FontStyle25"/>
          <w:sz w:val="26"/>
          <w:szCs w:val="26"/>
        </w:rPr>
        <w:br/>
        <w:t>налогообложения, в соответствии с настоящим Положением.</w:t>
      </w:r>
    </w:p>
    <w:p w:rsidR="00D51148" w:rsidRPr="00D51148" w:rsidRDefault="00D51148" w:rsidP="00D51148">
      <w:pPr>
        <w:pStyle w:val="Style12"/>
        <w:widowControl/>
        <w:tabs>
          <w:tab w:val="left" w:pos="970"/>
        </w:tabs>
        <w:spacing w:before="5"/>
        <w:ind w:right="5" w:firstLine="461"/>
        <w:rPr>
          <w:rStyle w:val="FontStyle25"/>
          <w:sz w:val="26"/>
          <w:szCs w:val="26"/>
        </w:rPr>
      </w:pPr>
      <w:r w:rsidRPr="00D51148">
        <w:rPr>
          <w:rStyle w:val="FontStyle25"/>
          <w:sz w:val="26"/>
          <w:szCs w:val="26"/>
        </w:rPr>
        <w:t>1.2,</w:t>
      </w:r>
      <w:r w:rsidRPr="00D51148">
        <w:rPr>
          <w:rStyle w:val="FontStyle25"/>
          <w:sz w:val="26"/>
          <w:szCs w:val="26"/>
        </w:rPr>
        <w:tab/>
        <w:t>Налоговая база определяется в отношении каждого объекта</w:t>
      </w:r>
      <w:r w:rsidRPr="00D51148">
        <w:rPr>
          <w:rStyle w:val="FontStyle25"/>
          <w:sz w:val="26"/>
          <w:szCs w:val="26"/>
        </w:rPr>
        <w:br/>
        <w:t>налогообложения как его кадастровая стоимость, указанная в государственном</w:t>
      </w:r>
      <w:r w:rsidRPr="00D51148">
        <w:rPr>
          <w:rStyle w:val="FontStyle25"/>
          <w:sz w:val="26"/>
          <w:szCs w:val="26"/>
        </w:rPr>
        <w:br/>
        <w:t xml:space="preserve">кадастре </w:t>
      </w:r>
      <w:proofErr w:type="gramStart"/>
      <w:r w:rsidRPr="00D51148">
        <w:rPr>
          <w:rStyle w:val="FontStyle25"/>
          <w:sz w:val="26"/>
          <w:szCs w:val="26"/>
        </w:rPr>
        <w:t>недвижимости</w:t>
      </w:r>
      <w:proofErr w:type="gramEnd"/>
      <w:r w:rsidRPr="00D51148">
        <w:rPr>
          <w:rStyle w:val="FontStyle25"/>
          <w:sz w:val="26"/>
          <w:szCs w:val="26"/>
        </w:rPr>
        <w:t xml:space="preserve"> но состоянию на 1 января года, являющегося</w:t>
      </w:r>
      <w:r w:rsidRPr="00D51148">
        <w:rPr>
          <w:rStyle w:val="FontStyle25"/>
          <w:sz w:val="26"/>
          <w:szCs w:val="26"/>
        </w:rPr>
        <w:br/>
        <w:t>налоговым периодом.</w:t>
      </w:r>
    </w:p>
    <w:p w:rsidR="00D51148" w:rsidRPr="00D51148" w:rsidRDefault="00D51148" w:rsidP="00D51148">
      <w:pPr>
        <w:pStyle w:val="Style13"/>
        <w:widowControl/>
        <w:tabs>
          <w:tab w:val="left" w:pos="226"/>
        </w:tabs>
        <w:spacing w:before="182"/>
        <w:ind w:right="24"/>
        <w:jc w:val="center"/>
        <w:rPr>
          <w:rStyle w:val="FontStyle30"/>
          <w:sz w:val="26"/>
          <w:szCs w:val="26"/>
        </w:rPr>
      </w:pPr>
      <w:r w:rsidRPr="00D51148">
        <w:rPr>
          <w:rStyle w:val="FontStyle30"/>
          <w:sz w:val="26"/>
          <w:szCs w:val="26"/>
        </w:rPr>
        <w:t>2.</w:t>
      </w:r>
      <w:r w:rsidRPr="00D51148">
        <w:rPr>
          <w:rStyle w:val="FontStyle30"/>
          <w:sz w:val="26"/>
          <w:szCs w:val="26"/>
        </w:rPr>
        <w:tab/>
        <w:t>Налоговые ставки</w:t>
      </w:r>
    </w:p>
    <w:p w:rsidR="00D51148" w:rsidRPr="00D51148" w:rsidRDefault="00D51148" w:rsidP="00D51148">
      <w:pPr>
        <w:pStyle w:val="Style14"/>
        <w:widowControl/>
        <w:rPr>
          <w:rStyle w:val="FontStyle25"/>
          <w:sz w:val="26"/>
          <w:szCs w:val="26"/>
        </w:rPr>
      </w:pPr>
      <w:r w:rsidRPr="00D51148">
        <w:rPr>
          <w:rStyle w:val="FontStyle25"/>
          <w:sz w:val="26"/>
          <w:szCs w:val="26"/>
        </w:rPr>
        <w:t>Ставки налога на недвижимое имущество устанавливаются в следующих размерах: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7"/>
        <w:gridCol w:w="3509"/>
        <w:gridCol w:w="1416"/>
      </w:tblGrid>
      <w:tr w:rsidR="00D51148" w:rsidRPr="00D51148" w:rsidTr="00C76FC0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240" w:lineRule="auto"/>
              <w:jc w:val="left"/>
              <w:rPr>
                <w:rStyle w:val="FontStyle29"/>
                <w:sz w:val="20"/>
                <w:szCs w:val="20"/>
                <w:lang w:eastAsia="en-US"/>
              </w:rPr>
            </w:pPr>
            <w:proofErr w:type="spellStart"/>
            <w:r w:rsidRPr="00D51148">
              <w:rPr>
                <w:rStyle w:val="FontStyle27"/>
                <w:sz w:val="20"/>
                <w:szCs w:val="20"/>
                <w:lang w:val="en-US" w:eastAsia="en-US"/>
              </w:rPr>
              <w:t>i</w:t>
            </w:r>
            <w:proofErr w:type="spellEnd"/>
            <w:r w:rsidRPr="00D51148">
              <w:rPr>
                <w:rStyle w:val="FontStyle27"/>
                <w:sz w:val="20"/>
                <w:szCs w:val="20"/>
                <w:lang w:val="en-US" w:eastAsia="en-US"/>
              </w:rPr>
              <w:t xml:space="preserve"> </w:t>
            </w:r>
            <w:r w:rsidRPr="00D51148">
              <w:rPr>
                <w:rStyle w:val="FontStyle29"/>
                <w:sz w:val="20"/>
                <w:szCs w:val="20"/>
                <w:lang w:eastAsia="en-US"/>
              </w:rPr>
              <w:t>Объект налогообложения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ind w:left="394" w:right="360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>.Кадастровая стоимость объекта налогообложения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7"/>
              <w:widowControl/>
              <w:ind w:left="475" w:right="19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>Ставка налога, %</w:t>
            </w:r>
          </w:p>
        </w:tc>
      </w:tr>
      <w:tr w:rsidR="00D51148" w:rsidRPr="00D51148" w:rsidTr="00C76FC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3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370" w:lineRule="exact"/>
              <w:jc w:val="left"/>
              <w:rPr>
                <w:rStyle w:val="FontStyle29"/>
                <w:position w:val="-6"/>
                <w:sz w:val="20"/>
                <w:szCs w:val="20"/>
              </w:rPr>
            </w:pPr>
            <w:r w:rsidRPr="00D51148">
              <w:rPr>
                <w:rStyle w:val="FontStyle26"/>
                <w:position w:val="-6"/>
                <w:sz w:val="20"/>
                <w:szCs w:val="20"/>
              </w:rPr>
              <w:t xml:space="preserve">1 </w:t>
            </w:r>
            <w:r w:rsidRPr="00D51148">
              <w:rPr>
                <w:rStyle w:val="FontStyle29"/>
                <w:position w:val="-6"/>
                <w:sz w:val="20"/>
                <w:szCs w:val="20"/>
              </w:rPr>
              <w:t>Жилой дом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240" w:lineRule="auto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 xml:space="preserve">до 2 </w:t>
            </w:r>
            <w:proofErr w:type="gramStart"/>
            <w:r w:rsidRPr="00D51148">
              <w:rPr>
                <w:rStyle w:val="FontStyle29"/>
                <w:sz w:val="20"/>
                <w:szCs w:val="20"/>
              </w:rPr>
              <w:t>млн</w:t>
            </w:r>
            <w:proofErr w:type="gramEnd"/>
            <w:r w:rsidRPr="00D51148">
              <w:rPr>
                <w:rStyle w:val="FontStyle29"/>
                <w:sz w:val="20"/>
                <w:szCs w:val="20"/>
              </w:rPr>
              <w:t xml:space="preserve"> рублей включительно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240" w:lineRule="auto"/>
              <w:ind w:left="485"/>
              <w:jc w:val="left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>0,2</w:t>
            </w:r>
          </w:p>
        </w:tc>
      </w:tr>
      <w:tr w:rsidR="00D51148" w:rsidRPr="00D51148" w:rsidTr="00C76FC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3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1148" w:rsidRPr="00D51148" w:rsidRDefault="00D51148" w:rsidP="00C76FC0">
            <w:pPr>
              <w:rPr>
                <w:rStyle w:val="FontStyle29"/>
                <w:sz w:val="20"/>
                <w:szCs w:val="20"/>
              </w:rPr>
            </w:pPr>
          </w:p>
          <w:p w:rsidR="00D51148" w:rsidRPr="00D51148" w:rsidRDefault="00D51148" w:rsidP="00C76FC0">
            <w:pPr>
              <w:rPr>
                <w:rStyle w:val="FontStyle29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240" w:lineRule="auto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 xml:space="preserve">свыше </w:t>
            </w:r>
            <w:r w:rsidRPr="00D51148">
              <w:rPr>
                <w:rStyle w:val="FontStyle25"/>
                <w:sz w:val="20"/>
                <w:szCs w:val="20"/>
              </w:rPr>
              <w:t xml:space="preserve">2 </w:t>
            </w:r>
            <w:r w:rsidRPr="00D51148">
              <w:rPr>
                <w:rStyle w:val="FontStyle29"/>
                <w:sz w:val="20"/>
                <w:szCs w:val="20"/>
              </w:rPr>
              <w:t xml:space="preserve">до 10 </w:t>
            </w:r>
            <w:proofErr w:type="gramStart"/>
            <w:r w:rsidRPr="00D51148">
              <w:rPr>
                <w:rStyle w:val="FontStyle29"/>
                <w:sz w:val="20"/>
                <w:szCs w:val="20"/>
              </w:rPr>
              <w:t>млн</w:t>
            </w:r>
            <w:proofErr w:type="gramEnd"/>
            <w:r w:rsidRPr="00D51148">
              <w:rPr>
                <w:rStyle w:val="FontStyle29"/>
                <w:sz w:val="20"/>
                <w:szCs w:val="20"/>
              </w:rPr>
              <w:t xml:space="preserve"> рублей включительно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240" w:lineRule="auto"/>
              <w:ind w:left="485"/>
              <w:jc w:val="left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>0.2</w:t>
            </w:r>
          </w:p>
        </w:tc>
      </w:tr>
      <w:tr w:rsidR="00D51148" w:rsidRPr="00D51148" w:rsidTr="00C76FC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3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rPr>
                <w:rStyle w:val="FontStyle29"/>
                <w:sz w:val="20"/>
                <w:szCs w:val="20"/>
              </w:rPr>
            </w:pPr>
          </w:p>
          <w:p w:rsidR="00D51148" w:rsidRPr="00D51148" w:rsidRDefault="00D51148" w:rsidP="00C76FC0">
            <w:pPr>
              <w:rPr>
                <w:rStyle w:val="FontStyle29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202" w:lineRule="exact"/>
              <w:ind w:left="38" w:right="10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 xml:space="preserve">свыше 10 </w:t>
            </w:r>
            <w:proofErr w:type="gramStart"/>
            <w:r w:rsidRPr="00D51148">
              <w:rPr>
                <w:rStyle w:val="FontStyle29"/>
                <w:sz w:val="20"/>
                <w:szCs w:val="20"/>
              </w:rPr>
              <w:t>млн</w:t>
            </w:r>
            <w:proofErr w:type="gramEnd"/>
            <w:r w:rsidRPr="00D51148">
              <w:rPr>
                <w:rStyle w:val="FontStyle29"/>
                <w:sz w:val="20"/>
                <w:szCs w:val="20"/>
              </w:rPr>
              <w:t xml:space="preserve"> рублей до 300 </w:t>
            </w:r>
            <w:r w:rsidRPr="00D51148">
              <w:rPr>
                <w:rStyle w:val="FontStyle25"/>
                <w:sz w:val="20"/>
                <w:szCs w:val="20"/>
              </w:rPr>
              <w:t xml:space="preserve">млн </w:t>
            </w:r>
            <w:r w:rsidRPr="00D51148">
              <w:rPr>
                <w:rStyle w:val="FontStyle29"/>
                <w:sz w:val="20"/>
                <w:szCs w:val="20"/>
              </w:rPr>
              <w:t>рублей включительно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240" w:lineRule="auto"/>
              <w:ind w:left="485"/>
              <w:jc w:val="left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>0,2</w:t>
            </w:r>
          </w:p>
        </w:tc>
      </w:tr>
      <w:tr w:rsidR="00D51148" w:rsidRPr="00D51148" w:rsidTr="00C76FC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3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1"/>
              <w:widowControl/>
              <w:ind w:right="523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>; Жилое помещение (квартира, комната)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240" w:lineRule="auto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 xml:space="preserve">до 2 </w:t>
            </w:r>
            <w:proofErr w:type="gramStart"/>
            <w:r w:rsidRPr="00D51148">
              <w:rPr>
                <w:rStyle w:val="FontStyle29"/>
                <w:sz w:val="20"/>
                <w:szCs w:val="20"/>
              </w:rPr>
              <w:t>млн</w:t>
            </w:r>
            <w:proofErr w:type="gramEnd"/>
            <w:r w:rsidRPr="00D51148">
              <w:rPr>
                <w:rStyle w:val="FontStyle29"/>
                <w:sz w:val="20"/>
                <w:szCs w:val="20"/>
              </w:rPr>
              <w:t xml:space="preserve"> рублей включительно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240" w:lineRule="auto"/>
              <w:ind w:left="475"/>
              <w:jc w:val="left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>0,2</w:t>
            </w:r>
          </w:p>
        </w:tc>
      </w:tr>
      <w:tr w:rsidR="00D51148" w:rsidRPr="00D51148" w:rsidTr="00C76FC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3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1148" w:rsidRPr="00D51148" w:rsidRDefault="00D51148" w:rsidP="00C76FC0">
            <w:pPr>
              <w:rPr>
                <w:rStyle w:val="FontStyle29"/>
                <w:sz w:val="20"/>
                <w:szCs w:val="20"/>
              </w:rPr>
            </w:pPr>
          </w:p>
          <w:p w:rsidR="00D51148" w:rsidRPr="00D51148" w:rsidRDefault="00D51148" w:rsidP="00C76FC0">
            <w:pPr>
              <w:rPr>
                <w:rStyle w:val="FontStyle29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240" w:lineRule="auto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 xml:space="preserve">свыше 2 до 10 </w:t>
            </w:r>
            <w:proofErr w:type="gramStart"/>
            <w:r w:rsidRPr="00D51148">
              <w:rPr>
                <w:rStyle w:val="FontStyle29"/>
                <w:sz w:val="20"/>
                <w:szCs w:val="20"/>
              </w:rPr>
              <w:t>млн</w:t>
            </w:r>
            <w:proofErr w:type="gramEnd"/>
            <w:r w:rsidRPr="00D51148">
              <w:rPr>
                <w:rStyle w:val="FontStyle29"/>
                <w:sz w:val="20"/>
                <w:szCs w:val="20"/>
              </w:rPr>
              <w:t xml:space="preserve"> рублей включительно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240" w:lineRule="auto"/>
              <w:ind w:left="475"/>
              <w:jc w:val="left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>0,2</w:t>
            </w:r>
          </w:p>
        </w:tc>
      </w:tr>
      <w:tr w:rsidR="00D51148" w:rsidRPr="00D51148" w:rsidTr="00C76FC0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3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rPr>
                <w:rStyle w:val="FontStyle29"/>
                <w:sz w:val="20"/>
                <w:szCs w:val="20"/>
              </w:rPr>
            </w:pPr>
          </w:p>
          <w:p w:rsidR="00D51148" w:rsidRPr="00D51148" w:rsidRDefault="00D51148" w:rsidP="00C76FC0">
            <w:pPr>
              <w:rPr>
                <w:rStyle w:val="FontStyle29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221" w:lineRule="exact"/>
              <w:ind w:left="29" w:right="24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 xml:space="preserve">свыше 10 </w:t>
            </w:r>
            <w:proofErr w:type="gramStart"/>
            <w:r w:rsidRPr="00D51148">
              <w:rPr>
                <w:rStyle w:val="FontStyle29"/>
                <w:sz w:val="20"/>
                <w:szCs w:val="20"/>
              </w:rPr>
              <w:t>млн</w:t>
            </w:r>
            <w:proofErr w:type="gramEnd"/>
            <w:r w:rsidRPr="00D51148">
              <w:rPr>
                <w:rStyle w:val="FontStyle29"/>
                <w:sz w:val="20"/>
                <w:szCs w:val="20"/>
              </w:rPr>
              <w:t xml:space="preserve"> рублей до 300 млн рублей включительно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240" w:lineRule="auto"/>
              <w:ind w:left="475"/>
              <w:jc w:val="left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>0,2</w:t>
            </w:r>
          </w:p>
        </w:tc>
      </w:tr>
      <w:tr w:rsidR="00D51148" w:rsidRPr="00D51148" w:rsidTr="00C76FC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240" w:lineRule="auto"/>
              <w:ind w:left="24"/>
              <w:jc w:val="left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 xml:space="preserve">Гараж, </w:t>
            </w:r>
            <w:proofErr w:type="spellStart"/>
            <w:r w:rsidRPr="00D51148">
              <w:rPr>
                <w:rStyle w:val="FontStyle29"/>
                <w:sz w:val="20"/>
                <w:szCs w:val="20"/>
              </w:rPr>
              <w:t>машино</w:t>
            </w:r>
            <w:proofErr w:type="spellEnd"/>
            <w:r w:rsidRPr="00D51148">
              <w:rPr>
                <w:rStyle w:val="FontStyle29"/>
                <w:sz w:val="20"/>
                <w:szCs w:val="20"/>
              </w:rPr>
              <w:t>-место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240" w:lineRule="auto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 xml:space="preserve">до З00 </w:t>
            </w:r>
            <w:proofErr w:type="gramStart"/>
            <w:r w:rsidRPr="00D51148">
              <w:rPr>
                <w:rStyle w:val="FontStyle29"/>
                <w:sz w:val="20"/>
                <w:szCs w:val="20"/>
              </w:rPr>
              <w:t>млн</w:t>
            </w:r>
            <w:proofErr w:type="gramEnd"/>
            <w:r w:rsidRPr="00D51148">
              <w:rPr>
                <w:rStyle w:val="FontStyle29"/>
                <w:sz w:val="20"/>
                <w:szCs w:val="20"/>
              </w:rPr>
              <w:t xml:space="preserve"> рублей включительно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240" w:lineRule="auto"/>
              <w:ind w:left="475"/>
              <w:jc w:val="left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>0,2</w:t>
            </w:r>
          </w:p>
        </w:tc>
      </w:tr>
      <w:tr w:rsidR="00D51148" w:rsidRPr="00D51148" w:rsidTr="00C76FC0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5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192" w:lineRule="exact"/>
              <w:ind w:right="115"/>
              <w:jc w:val="left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7"/>
                <w:sz w:val="20"/>
                <w:szCs w:val="20"/>
              </w:rPr>
              <w:t xml:space="preserve">I </w:t>
            </w:r>
            <w:r w:rsidRPr="00D51148">
              <w:rPr>
                <w:rStyle w:val="FontStyle29"/>
                <w:sz w:val="20"/>
                <w:szCs w:val="20"/>
              </w:rPr>
              <w:t xml:space="preserve">Хозяйственные строения или сооружения, плоишь каждого из которых не </w:t>
            </w:r>
            <w:r w:rsidRPr="00D51148">
              <w:rPr>
                <w:rStyle w:val="FontStyle27"/>
                <w:sz w:val="20"/>
                <w:szCs w:val="20"/>
              </w:rPr>
              <w:t xml:space="preserve">1 </w:t>
            </w:r>
            <w:r w:rsidRPr="00D51148">
              <w:rPr>
                <w:rStyle w:val="FontStyle29"/>
                <w:sz w:val="20"/>
                <w:szCs w:val="20"/>
              </w:rPr>
              <w:t xml:space="preserve">превышает 50 </w:t>
            </w:r>
            <w:proofErr w:type="spellStart"/>
            <w:r w:rsidRPr="00D51148">
              <w:rPr>
                <w:rStyle w:val="FontStyle29"/>
                <w:sz w:val="20"/>
                <w:szCs w:val="20"/>
              </w:rPr>
              <w:t>кв</w:t>
            </w:r>
            <w:proofErr w:type="gramStart"/>
            <w:r w:rsidRPr="00D51148">
              <w:rPr>
                <w:rStyle w:val="FontStyle29"/>
                <w:sz w:val="20"/>
                <w:szCs w:val="20"/>
              </w:rPr>
              <w:t>.м</w:t>
            </w:r>
            <w:proofErr w:type="spellEnd"/>
            <w:proofErr w:type="gramEnd"/>
            <w:r w:rsidRPr="00D51148">
              <w:rPr>
                <w:rStyle w:val="FontStyle29"/>
                <w:sz w:val="20"/>
                <w:szCs w:val="20"/>
              </w:rPr>
              <w:t xml:space="preserve"> </w:t>
            </w:r>
            <w:r w:rsidRPr="00D51148">
              <w:rPr>
                <w:rStyle w:val="FontStyle28"/>
                <w:sz w:val="20"/>
                <w:szCs w:val="20"/>
              </w:rPr>
              <w:t xml:space="preserve">, </w:t>
            </w:r>
            <w:r w:rsidRPr="00D51148">
              <w:rPr>
                <w:rStyle w:val="FontStyle29"/>
                <w:sz w:val="20"/>
                <w:szCs w:val="20"/>
              </w:rPr>
              <w:t>и которые расположены на земельных участках.</w:t>
            </w:r>
          </w:p>
          <w:p w:rsidR="00D51148" w:rsidRPr="00D51148" w:rsidRDefault="00D51148" w:rsidP="00C76FC0">
            <w:pPr>
              <w:pStyle w:val="Style16"/>
              <w:widowControl/>
              <w:spacing w:line="192" w:lineRule="exact"/>
              <w:jc w:val="left"/>
              <w:rPr>
                <w:rStyle w:val="FontStyle29"/>
                <w:sz w:val="20"/>
                <w:szCs w:val="20"/>
              </w:rPr>
            </w:pPr>
            <w:proofErr w:type="gramStart"/>
            <w:r w:rsidRPr="00D51148">
              <w:rPr>
                <w:rStyle w:val="FontStyle29"/>
                <w:sz w:val="20"/>
                <w:szCs w:val="20"/>
              </w:rPr>
              <w:t>предоставленных</w:t>
            </w:r>
            <w:proofErr w:type="gramEnd"/>
            <w:r w:rsidRPr="00D51148">
              <w:rPr>
                <w:rStyle w:val="FontStyle29"/>
                <w:sz w:val="20"/>
                <w:szCs w:val="20"/>
              </w:rPr>
              <w:t xml:space="preserve"> для введения лишки о подсобного, дачного хозяйства.</w:t>
            </w:r>
          </w:p>
          <w:p w:rsidR="00D51148" w:rsidRPr="00D51148" w:rsidRDefault="00D51148" w:rsidP="00C76FC0">
            <w:pPr>
              <w:pStyle w:val="Style16"/>
              <w:widowControl/>
              <w:spacing w:line="192" w:lineRule="exact"/>
              <w:jc w:val="left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 xml:space="preserve">огородничества, </w:t>
            </w:r>
            <w:proofErr w:type="gramStart"/>
            <w:r w:rsidRPr="00D51148">
              <w:rPr>
                <w:rStyle w:val="FontStyle29"/>
                <w:sz w:val="20"/>
                <w:szCs w:val="20"/>
              </w:rPr>
              <w:t>садоводстве</w:t>
            </w:r>
            <w:proofErr w:type="gramEnd"/>
            <w:r w:rsidRPr="00D51148">
              <w:rPr>
                <w:rStyle w:val="FontStyle29"/>
                <w:sz w:val="20"/>
                <w:szCs w:val="20"/>
              </w:rPr>
              <w:t xml:space="preserve"> иди индивидуального жилищного</w:t>
            </w:r>
          </w:p>
          <w:p w:rsidR="00D51148" w:rsidRPr="00D51148" w:rsidRDefault="00D51148" w:rsidP="00C76FC0">
            <w:pPr>
              <w:pStyle w:val="Style16"/>
              <w:widowControl/>
              <w:spacing w:line="192" w:lineRule="exact"/>
              <w:jc w:val="left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>строительства.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240" w:lineRule="auto"/>
              <w:ind w:left="451"/>
              <w:jc w:val="left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>0,2</w:t>
            </w:r>
          </w:p>
        </w:tc>
      </w:tr>
      <w:tr w:rsidR="00D51148" w:rsidRPr="00D51148" w:rsidTr="00C76FC0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240" w:lineRule="auto"/>
              <w:jc w:val="left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 xml:space="preserve">объекты с кадастровой стоимостью свыше 300 </w:t>
            </w:r>
            <w:proofErr w:type="gramStart"/>
            <w:r w:rsidRPr="00D51148">
              <w:rPr>
                <w:rStyle w:val="FontStyle29"/>
                <w:sz w:val="20"/>
                <w:szCs w:val="20"/>
              </w:rPr>
              <w:t>млн</w:t>
            </w:r>
            <w:proofErr w:type="gramEnd"/>
            <w:r w:rsidRPr="00D51148">
              <w:rPr>
                <w:rStyle w:val="FontStyle29"/>
                <w:sz w:val="20"/>
                <w:szCs w:val="20"/>
              </w:rPr>
              <w:t xml:space="preserve"> руб.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240" w:lineRule="auto"/>
              <w:ind w:left="509"/>
              <w:jc w:val="left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>2</w:t>
            </w:r>
          </w:p>
        </w:tc>
      </w:tr>
      <w:tr w:rsidR="00D51148" w:rsidRPr="00D51148" w:rsidTr="00C76FC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6"/>
              <w:widowControl/>
              <w:spacing w:line="240" w:lineRule="auto"/>
              <w:jc w:val="left"/>
              <w:rPr>
                <w:rStyle w:val="FontStyle29"/>
                <w:sz w:val="20"/>
                <w:szCs w:val="20"/>
              </w:rPr>
            </w:pPr>
            <w:r w:rsidRPr="00D51148">
              <w:rPr>
                <w:rStyle w:val="FontStyle29"/>
                <w:sz w:val="20"/>
                <w:szCs w:val="20"/>
              </w:rPr>
              <w:t>прочие объекты налогообложения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9"/>
              <w:widowControl/>
              <w:ind w:left="432"/>
              <w:rPr>
                <w:rStyle w:val="FontStyle25"/>
                <w:sz w:val="20"/>
                <w:szCs w:val="20"/>
              </w:rPr>
            </w:pPr>
            <w:r w:rsidRPr="00D51148">
              <w:rPr>
                <w:rStyle w:val="FontStyle25"/>
                <w:sz w:val="20"/>
                <w:szCs w:val="20"/>
              </w:rPr>
              <w:t>0,3</w:t>
            </w:r>
          </w:p>
        </w:tc>
      </w:tr>
      <w:tr w:rsidR="00D51148" w:rsidRPr="00D51148" w:rsidTr="00C76FC0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5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15"/>
              <w:widowControl/>
              <w:spacing w:line="211" w:lineRule="exact"/>
              <w:rPr>
                <w:rStyle w:val="FontStyle29"/>
                <w:sz w:val="20"/>
                <w:szCs w:val="20"/>
              </w:rPr>
            </w:pPr>
            <w:proofErr w:type="gramStart"/>
            <w:r w:rsidRPr="00D51148">
              <w:rPr>
                <w:rStyle w:val="FontStyle29"/>
                <w:sz w:val="20"/>
                <w:szCs w:val="20"/>
              </w:rPr>
              <w:t>объекты, включенные в перечень**, определяемый в соответствии с пунктом 7 статьи 3.78.2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48" w:rsidRPr="00D51148" w:rsidRDefault="00D51148" w:rsidP="00C76FC0">
            <w:pPr>
              <w:pStyle w:val="Style9"/>
              <w:widowControl/>
              <w:ind w:left="437"/>
              <w:rPr>
                <w:rStyle w:val="FontStyle25"/>
                <w:sz w:val="20"/>
                <w:szCs w:val="20"/>
              </w:rPr>
            </w:pPr>
            <w:r w:rsidRPr="00D51148">
              <w:rPr>
                <w:rStyle w:val="FontStyle25"/>
                <w:sz w:val="20"/>
                <w:szCs w:val="20"/>
              </w:rPr>
              <w:t>0,3</w:t>
            </w:r>
          </w:p>
        </w:tc>
      </w:tr>
    </w:tbl>
    <w:p w:rsidR="00D51148" w:rsidRPr="00D51148" w:rsidRDefault="00D51148" w:rsidP="00D51148">
      <w:pPr>
        <w:pStyle w:val="Style13"/>
        <w:widowControl/>
        <w:tabs>
          <w:tab w:val="left" w:pos="259"/>
        </w:tabs>
        <w:rPr>
          <w:rStyle w:val="FontStyle30"/>
          <w:sz w:val="26"/>
          <w:szCs w:val="26"/>
          <w:lang w:val="en-US"/>
        </w:rPr>
      </w:pPr>
      <w:r w:rsidRPr="00D51148">
        <w:rPr>
          <w:rStyle w:val="FontStyle30"/>
          <w:sz w:val="26"/>
          <w:szCs w:val="26"/>
        </w:rPr>
        <w:tab/>
      </w:r>
    </w:p>
    <w:p w:rsidR="00D51148" w:rsidRPr="00D51148" w:rsidRDefault="00D51148" w:rsidP="00D51148">
      <w:pPr>
        <w:pStyle w:val="Style13"/>
        <w:widowControl/>
        <w:tabs>
          <w:tab w:val="left" w:pos="259"/>
        </w:tabs>
        <w:jc w:val="center"/>
        <w:rPr>
          <w:rStyle w:val="FontStyle30"/>
          <w:sz w:val="26"/>
          <w:szCs w:val="26"/>
        </w:rPr>
      </w:pPr>
      <w:r w:rsidRPr="00D51148">
        <w:rPr>
          <w:rStyle w:val="FontStyle30"/>
          <w:sz w:val="26"/>
          <w:szCs w:val="26"/>
          <w:lang w:val="en-US"/>
        </w:rPr>
        <w:t>3.</w:t>
      </w:r>
      <w:r w:rsidRPr="00D51148">
        <w:rPr>
          <w:rStyle w:val="FontStyle30"/>
          <w:sz w:val="26"/>
          <w:szCs w:val="26"/>
        </w:rPr>
        <w:t>Налоговые вычеты</w:t>
      </w:r>
    </w:p>
    <w:p w:rsidR="00D51148" w:rsidRPr="00D51148" w:rsidRDefault="00D51148" w:rsidP="00D51148">
      <w:pPr>
        <w:pStyle w:val="Style19"/>
        <w:widowControl/>
        <w:numPr>
          <w:ilvl w:val="0"/>
          <w:numId w:val="1"/>
        </w:numPr>
        <w:tabs>
          <w:tab w:val="left" w:pos="562"/>
        </w:tabs>
        <w:spacing w:before="91"/>
        <w:ind w:left="562"/>
        <w:rPr>
          <w:rStyle w:val="FontStyle25"/>
          <w:sz w:val="26"/>
          <w:szCs w:val="26"/>
        </w:rPr>
      </w:pPr>
      <w:r w:rsidRPr="00D51148">
        <w:rPr>
          <w:rStyle w:val="FontStyle25"/>
          <w:sz w:val="26"/>
          <w:szCs w:val="26"/>
        </w:rPr>
        <w:t xml:space="preserve">Налоговая </w:t>
      </w:r>
      <w:proofErr w:type="gramStart"/>
      <w:r w:rsidRPr="00D51148">
        <w:rPr>
          <w:rStyle w:val="FontStyle25"/>
          <w:sz w:val="26"/>
          <w:szCs w:val="26"/>
        </w:rPr>
        <w:t>база</w:t>
      </w:r>
      <w:proofErr w:type="gramEnd"/>
      <w:r w:rsidRPr="00D51148">
        <w:rPr>
          <w:rStyle w:val="FontStyle25"/>
          <w:sz w:val="26"/>
          <w:szCs w:val="26"/>
        </w:rPr>
        <w:t xml:space="preserve"> а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D51148" w:rsidRPr="00D51148" w:rsidRDefault="00D51148" w:rsidP="00D51148">
      <w:pPr>
        <w:pStyle w:val="Style19"/>
        <w:widowControl/>
        <w:numPr>
          <w:ilvl w:val="0"/>
          <w:numId w:val="1"/>
        </w:numPr>
        <w:tabs>
          <w:tab w:val="left" w:pos="562"/>
        </w:tabs>
        <w:ind w:left="562" w:right="10"/>
        <w:rPr>
          <w:rStyle w:val="FontStyle25"/>
          <w:sz w:val="26"/>
          <w:szCs w:val="26"/>
        </w:rPr>
      </w:pPr>
      <w:r w:rsidRPr="00D51148">
        <w:rPr>
          <w:rStyle w:val="FontStyle25"/>
          <w:sz w:val="26"/>
          <w:szCs w:val="26"/>
        </w:rPr>
        <w:t xml:space="preserve">Налоговая база в отношении комнаты определяется как ее кадастровая стоимость, уменьшенная на величину кадастровой стоимости </w:t>
      </w:r>
      <w:r w:rsidRPr="00D51148">
        <w:rPr>
          <w:rStyle w:val="FontStyle29"/>
          <w:sz w:val="26"/>
          <w:szCs w:val="26"/>
        </w:rPr>
        <w:t xml:space="preserve">10 </w:t>
      </w:r>
      <w:r w:rsidRPr="00D51148">
        <w:rPr>
          <w:rStyle w:val="FontStyle25"/>
          <w:sz w:val="26"/>
          <w:szCs w:val="26"/>
        </w:rPr>
        <w:t>квадратных метров площади этой комнаты.</w:t>
      </w:r>
    </w:p>
    <w:p w:rsidR="00D51148" w:rsidRPr="00D51148" w:rsidRDefault="00D51148" w:rsidP="00D51148">
      <w:pPr>
        <w:pStyle w:val="Style19"/>
        <w:widowControl/>
        <w:numPr>
          <w:ilvl w:val="0"/>
          <w:numId w:val="1"/>
        </w:numPr>
        <w:tabs>
          <w:tab w:val="left" w:pos="562"/>
        </w:tabs>
        <w:spacing w:before="5"/>
        <w:ind w:left="562" w:right="10"/>
        <w:rPr>
          <w:rStyle w:val="FontStyle25"/>
          <w:sz w:val="26"/>
          <w:szCs w:val="26"/>
        </w:rPr>
      </w:pPr>
      <w:r w:rsidRPr="00D51148">
        <w:rPr>
          <w:rStyle w:val="FontStyle25"/>
          <w:sz w:val="26"/>
          <w:szCs w:val="26"/>
        </w:rPr>
        <w:t>Налоговая база,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D51148" w:rsidRPr="00D51148" w:rsidRDefault="00D51148" w:rsidP="00D51148">
      <w:pPr>
        <w:pStyle w:val="Style19"/>
        <w:widowControl/>
        <w:numPr>
          <w:ilvl w:val="0"/>
          <w:numId w:val="1"/>
        </w:numPr>
        <w:tabs>
          <w:tab w:val="left" w:pos="562"/>
        </w:tabs>
        <w:spacing w:before="5"/>
        <w:ind w:left="562" w:right="14"/>
        <w:rPr>
          <w:rStyle w:val="FontStyle25"/>
          <w:sz w:val="26"/>
          <w:szCs w:val="26"/>
        </w:rPr>
      </w:pPr>
      <w:r w:rsidRPr="00D51148">
        <w:rPr>
          <w:rStyle w:val="FontStyle25"/>
          <w:sz w:val="26"/>
          <w:szCs w:val="26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D51148" w:rsidRPr="00D51148" w:rsidRDefault="00D51148" w:rsidP="00D51148">
      <w:pPr>
        <w:pStyle w:val="Style13"/>
        <w:widowControl/>
        <w:spacing w:line="240" w:lineRule="exact"/>
        <w:rPr>
          <w:sz w:val="26"/>
          <w:szCs w:val="26"/>
        </w:rPr>
      </w:pPr>
    </w:p>
    <w:p w:rsidR="00D51148" w:rsidRPr="00D51148" w:rsidRDefault="00D51148" w:rsidP="00D51148">
      <w:pPr>
        <w:pStyle w:val="Style13"/>
        <w:widowControl/>
        <w:tabs>
          <w:tab w:val="left" w:pos="259"/>
        </w:tabs>
        <w:spacing w:before="230"/>
        <w:jc w:val="center"/>
        <w:rPr>
          <w:rStyle w:val="FontStyle30"/>
          <w:sz w:val="26"/>
          <w:szCs w:val="26"/>
        </w:rPr>
      </w:pPr>
      <w:r w:rsidRPr="00D51148">
        <w:rPr>
          <w:rStyle w:val="FontStyle30"/>
          <w:sz w:val="26"/>
          <w:szCs w:val="26"/>
        </w:rPr>
        <w:lastRenderedPageBreak/>
        <w:t>4.</w:t>
      </w:r>
      <w:r w:rsidRPr="00D51148">
        <w:rPr>
          <w:rStyle w:val="FontStyle30"/>
          <w:sz w:val="26"/>
          <w:szCs w:val="26"/>
        </w:rPr>
        <w:tab/>
        <w:t>Льготы по налогу</w:t>
      </w:r>
    </w:p>
    <w:p w:rsidR="00D51148" w:rsidRPr="00D51148" w:rsidRDefault="00D51148" w:rsidP="00D51148">
      <w:pPr>
        <w:pStyle w:val="Style18"/>
        <w:widowControl/>
        <w:spacing w:before="91"/>
        <w:ind w:left="5" w:right="14"/>
        <w:rPr>
          <w:rStyle w:val="FontStyle25"/>
          <w:sz w:val="26"/>
          <w:szCs w:val="26"/>
        </w:rPr>
      </w:pPr>
      <w:r w:rsidRPr="00D51148">
        <w:rPr>
          <w:rStyle w:val="FontStyle25"/>
          <w:sz w:val="26"/>
          <w:szCs w:val="26"/>
        </w:rPr>
        <w:t>4.1, Льготы, установленные в соответствии со ст. 407 Налогового кодекса Российской Федерации, действуют в полном объеме.</w:t>
      </w:r>
    </w:p>
    <w:p w:rsidR="00777BC5" w:rsidRPr="00D51148" w:rsidRDefault="00777BC5">
      <w:pPr>
        <w:rPr>
          <w:rFonts w:ascii="Times New Roman" w:hAnsi="Times New Roman" w:cs="Times New Roman"/>
          <w:sz w:val="26"/>
          <w:szCs w:val="26"/>
        </w:rPr>
      </w:pPr>
    </w:p>
    <w:sectPr w:rsidR="00777BC5" w:rsidRPr="00D5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B1642"/>
    <w:multiLevelType w:val="singleLevel"/>
    <w:tmpl w:val="279E1BFA"/>
    <w:lvl w:ilvl="0">
      <w:start w:val="1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48"/>
    <w:rsid w:val="00777BC5"/>
    <w:rsid w:val="00D5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D51148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51148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51148"/>
    <w:pPr>
      <w:widowControl w:val="0"/>
      <w:autoSpaceDE w:val="0"/>
      <w:autoSpaceDN w:val="0"/>
      <w:adjustRightInd w:val="0"/>
      <w:spacing w:after="0" w:line="245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511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D5114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D51148"/>
    <w:rPr>
      <w:rFonts w:ascii="Arial Narrow" w:hAnsi="Arial Narrow" w:cs="Arial Narrow"/>
      <w:spacing w:val="10"/>
      <w:sz w:val="16"/>
      <w:szCs w:val="16"/>
    </w:rPr>
  </w:style>
  <w:style w:type="character" w:customStyle="1" w:styleId="FontStyle25">
    <w:name w:val="Font Style25"/>
    <w:basedOn w:val="a0"/>
    <w:uiPriority w:val="99"/>
    <w:rsid w:val="00D51148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a0"/>
    <w:uiPriority w:val="99"/>
    <w:rsid w:val="00D51148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uiPriority w:val="99"/>
    <w:rsid w:val="00D51148"/>
    <w:pPr>
      <w:widowControl w:val="0"/>
      <w:autoSpaceDE w:val="0"/>
      <w:autoSpaceDN w:val="0"/>
      <w:adjustRightInd w:val="0"/>
      <w:spacing w:after="0" w:line="250" w:lineRule="exact"/>
      <w:ind w:firstLine="43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511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51148"/>
    <w:pPr>
      <w:widowControl w:val="0"/>
      <w:autoSpaceDE w:val="0"/>
      <w:autoSpaceDN w:val="0"/>
      <w:adjustRightInd w:val="0"/>
      <w:spacing w:after="0" w:line="211" w:lineRule="exact"/>
      <w:ind w:hanging="5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D51148"/>
    <w:pPr>
      <w:widowControl w:val="0"/>
      <w:autoSpaceDE w:val="0"/>
      <w:autoSpaceDN w:val="0"/>
      <w:adjustRightInd w:val="0"/>
      <w:spacing w:after="0" w:line="21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D51148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51148"/>
    <w:pPr>
      <w:widowControl w:val="0"/>
      <w:autoSpaceDE w:val="0"/>
      <w:autoSpaceDN w:val="0"/>
      <w:adjustRightInd w:val="0"/>
      <w:spacing w:after="0" w:line="206" w:lineRule="exact"/>
      <w:ind w:hanging="43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D51148"/>
    <w:rPr>
      <w:rFonts w:ascii="Times New Roman" w:hAnsi="Times New Roman" w:cs="Times New Roman"/>
      <w:b/>
      <w:bCs/>
      <w:w w:val="10"/>
      <w:sz w:val="40"/>
      <w:szCs w:val="40"/>
    </w:rPr>
  </w:style>
  <w:style w:type="character" w:customStyle="1" w:styleId="FontStyle27">
    <w:name w:val="Font Style27"/>
    <w:basedOn w:val="a0"/>
    <w:uiPriority w:val="99"/>
    <w:rsid w:val="00D51148"/>
    <w:rPr>
      <w:rFonts w:ascii="Times New Roman" w:hAnsi="Times New Roman" w:cs="Times New Roman"/>
      <w:w w:val="33"/>
      <w:sz w:val="18"/>
      <w:szCs w:val="18"/>
    </w:rPr>
  </w:style>
  <w:style w:type="character" w:customStyle="1" w:styleId="FontStyle28">
    <w:name w:val="Font Style28"/>
    <w:basedOn w:val="a0"/>
    <w:uiPriority w:val="99"/>
    <w:rsid w:val="00D51148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29">
    <w:name w:val="Font Style29"/>
    <w:basedOn w:val="a0"/>
    <w:uiPriority w:val="99"/>
    <w:rsid w:val="00D51148"/>
    <w:rPr>
      <w:rFonts w:ascii="Times New Roman" w:hAnsi="Times New Roman" w:cs="Times New Roman"/>
      <w:sz w:val="18"/>
      <w:szCs w:val="18"/>
    </w:rPr>
  </w:style>
  <w:style w:type="paragraph" w:customStyle="1" w:styleId="Style18">
    <w:name w:val="Style18"/>
    <w:basedOn w:val="a"/>
    <w:uiPriority w:val="99"/>
    <w:rsid w:val="00D51148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D51148"/>
    <w:pPr>
      <w:widowControl w:val="0"/>
      <w:autoSpaceDE w:val="0"/>
      <w:autoSpaceDN w:val="0"/>
      <w:adjustRightInd w:val="0"/>
      <w:spacing w:after="0" w:line="240" w:lineRule="exact"/>
      <w:ind w:hanging="54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D51148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51148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51148"/>
    <w:pPr>
      <w:widowControl w:val="0"/>
      <w:autoSpaceDE w:val="0"/>
      <w:autoSpaceDN w:val="0"/>
      <w:adjustRightInd w:val="0"/>
      <w:spacing w:after="0" w:line="245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511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D5114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D51148"/>
    <w:rPr>
      <w:rFonts w:ascii="Arial Narrow" w:hAnsi="Arial Narrow" w:cs="Arial Narrow"/>
      <w:spacing w:val="10"/>
      <w:sz w:val="16"/>
      <w:szCs w:val="16"/>
    </w:rPr>
  </w:style>
  <w:style w:type="character" w:customStyle="1" w:styleId="FontStyle25">
    <w:name w:val="Font Style25"/>
    <w:basedOn w:val="a0"/>
    <w:uiPriority w:val="99"/>
    <w:rsid w:val="00D51148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a0"/>
    <w:uiPriority w:val="99"/>
    <w:rsid w:val="00D51148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uiPriority w:val="99"/>
    <w:rsid w:val="00D51148"/>
    <w:pPr>
      <w:widowControl w:val="0"/>
      <w:autoSpaceDE w:val="0"/>
      <w:autoSpaceDN w:val="0"/>
      <w:adjustRightInd w:val="0"/>
      <w:spacing w:after="0" w:line="250" w:lineRule="exact"/>
      <w:ind w:firstLine="43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511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51148"/>
    <w:pPr>
      <w:widowControl w:val="0"/>
      <w:autoSpaceDE w:val="0"/>
      <w:autoSpaceDN w:val="0"/>
      <w:adjustRightInd w:val="0"/>
      <w:spacing w:after="0" w:line="211" w:lineRule="exact"/>
      <w:ind w:hanging="5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D51148"/>
    <w:pPr>
      <w:widowControl w:val="0"/>
      <w:autoSpaceDE w:val="0"/>
      <w:autoSpaceDN w:val="0"/>
      <w:adjustRightInd w:val="0"/>
      <w:spacing w:after="0" w:line="21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D51148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51148"/>
    <w:pPr>
      <w:widowControl w:val="0"/>
      <w:autoSpaceDE w:val="0"/>
      <w:autoSpaceDN w:val="0"/>
      <w:adjustRightInd w:val="0"/>
      <w:spacing w:after="0" w:line="206" w:lineRule="exact"/>
      <w:ind w:hanging="43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D51148"/>
    <w:rPr>
      <w:rFonts w:ascii="Times New Roman" w:hAnsi="Times New Roman" w:cs="Times New Roman"/>
      <w:b/>
      <w:bCs/>
      <w:w w:val="10"/>
      <w:sz w:val="40"/>
      <w:szCs w:val="40"/>
    </w:rPr>
  </w:style>
  <w:style w:type="character" w:customStyle="1" w:styleId="FontStyle27">
    <w:name w:val="Font Style27"/>
    <w:basedOn w:val="a0"/>
    <w:uiPriority w:val="99"/>
    <w:rsid w:val="00D51148"/>
    <w:rPr>
      <w:rFonts w:ascii="Times New Roman" w:hAnsi="Times New Roman" w:cs="Times New Roman"/>
      <w:w w:val="33"/>
      <w:sz w:val="18"/>
      <w:szCs w:val="18"/>
    </w:rPr>
  </w:style>
  <w:style w:type="character" w:customStyle="1" w:styleId="FontStyle28">
    <w:name w:val="Font Style28"/>
    <w:basedOn w:val="a0"/>
    <w:uiPriority w:val="99"/>
    <w:rsid w:val="00D51148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29">
    <w:name w:val="Font Style29"/>
    <w:basedOn w:val="a0"/>
    <w:uiPriority w:val="99"/>
    <w:rsid w:val="00D51148"/>
    <w:rPr>
      <w:rFonts w:ascii="Times New Roman" w:hAnsi="Times New Roman" w:cs="Times New Roman"/>
      <w:sz w:val="18"/>
      <w:szCs w:val="18"/>
    </w:rPr>
  </w:style>
  <w:style w:type="paragraph" w:customStyle="1" w:styleId="Style18">
    <w:name w:val="Style18"/>
    <w:basedOn w:val="a"/>
    <w:uiPriority w:val="99"/>
    <w:rsid w:val="00D51148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D51148"/>
    <w:pPr>
      <w:widowControl w:val="0"/>
      <w:autoSpaceDE w:val="0"/>
      <w:autoSpaceDN w:val="0"/>
      <w:adjustRightInd w:val="0"/>
      <w:spacing w:after="0" w:line="240" w:lineRule="exact"/>
      <w:ind w:hanging="54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2017-01-02T17:28:00Z</dcterms:created>
  <dcterms:modified xsi:type="dcterms:W3CDTF">2017-01-02T17:32:00Z</dcterms:modified>
</cp:coreProperties>
</file>