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9DE" w:rsidRDefault="004D69DE" w:rsidP="004D69DE">
      <w:pPr>
        <w:pStyle w:val="Style7"/>
        <w:widowControl/>
        <w:spacing w:before="54" w:line="252" w:lineRule="exact"/>
        <w:ind w:left="6048"/>
        <w:rPr>
          <w:rStyle w:val="FontStyle16"/>
          <w:sz w:val="26"/>
          <w:szCs w:val="26"/>
        </w:rPr>
      </w:pPr>
      <w:r w:rsidRPr="0048227D">
        <w:rPr>
          <w:rStyle w:val="FontStyle16"/>
          <w:sz w:val="26"/>
          <w:szCs w:val="26"/>
        </w:rPr>
        <w:t xml:space="preserve">Утверждено </w:t>
      </w:r>
    </w:p>
    <w:p w:rsidR="004D69DE" w:rsidRPr="0048227D" w:rsidRDefault="004D69DE" w:rsidP="004D69DE">
      <w:pPr>
        <w:pStyle w:val="Style7"/>
        <w:widowControl/>
        <w:spacing w:before="54" w:line="252" w:lineRule="exact"/>
        <w:ind w:left="6048"/>
        <w:rPr>
          <w:rStyle w:val="FontStyle16"/>
          <w:sz w:val="26"/>
          <w:szCs w:val="26"/>
        </w:rPr>
      </w:pPr>
      <w:r w:rsidRPr="0048227D">
        <w:rPr>
          <w:rStyle w:val="FontStyle16"/>
          <w:sz w:val="26"/>
          <w:szCs w:val="26"/>
        </w:rPr>
        <w:t>Решением Совета МО «</w:t>
      </w:r>
      <w:proofErr w:type="spellStart"/>
      <w:r w:rsidRPr="0048227D">
        <w:rPr>
          <w:rStyle w:val="FontStyle16"/>
          <w:sz w:val="26"/>
          <w:szCs w:val="26"/>
        </w:rPr>
        <w:t>Промысловский</w:t>
      </w:r>
      <w:proofErr w:type="spellEnd"/>
      <w:r w:rsidRPr="0048227D">
        <w:rPr>
          <w:rStyle w:val="FontStyle16"/>
          <w:sz w:val="26"/>
          <w:szCs w:val="26"/>
        </w:rPr>
        <w:t xml:space="preserve"> сельсовет» от 26.06.2015 года   №8/2</w:t>
      </w:r>
    </w:p>
    <w:p w:rsidR="004D69DE" w:rsidRPr="0048227D" w:rsidRDefault="004D69DE" w:rsidP="004D69DE">
      <w:pPr>
        <w:pStyle w:val="Style5"/>
        <w:widowControl/>
        <w:spacing w:line="240" w:lineRule="exact"/>
        <w:jc w:val="center"/>
        <w:rPr>
          <w:sz w:val="26"/>
          <w:szCs w:val="26"/>
        </w:rPr>
      </w:pPr>
    </w:p>
    <w:p w:rsidR="004D69DE" w:rsidRPr="007475A5" w:rsidRDefault="004D69DE" w:rsidP="004D69DE">
      <w:pPr>
        <w:pStyle w:val="Style5"/>
        <w:widowControl/>
        <w:spacing w:before="237" w:line="261" w:lineRule="exact"/>
        <w:jc w:val="center"/>
        <w:rPr>
          <w:rStyle w:val="FontStyle16"/>
          <w:b/>
        </w:rPr>
      </w:pPr>
      <w:r w:rsidRPr="007475A5">
        <w:rPr>
          <w:rStyle w:val="FontStyle16"/>
          <w:b/>
        </w:rPr>
        <w:t>ПОЛОЖЕНИЕ</w:t>
      </w:r>
    </w:p>
    <w:p w:rsidR="004D69DE" w:rsidRPr="007475A5" w:rsidRDefault="004D69DE" w:rsidP="004D69DE">
      <w:pPr>
        <w:pStyle w:val="Style5"/>
        <w:widowControl/>
        <w:spacing w:line="261" w:lineRule="exact"/>
        <w:jc w:val="center"/>
        <w:rPr>
          <w:rStyle w:val="FontStyle16"/>
          <w:b/>
        </w:rPr>
      </w:pPr>
      <w:r w:rsidRPr="007475A5">
        <w:rPr>
          <w:rStyle w:val="FontStyle16"/>
          <w:b/>
        </w:rPr>
        <w:t>О земельном налоге на территории муниципального образования «</w:t>
      </w:r>
      <w:proofErr w:type="spellStart"/>
      <w:r w:rsidRPr="007475A5">
        <w:rPr>
          <w:rStyle w:val="FontStyle16"/>
          <w:b/>
        </w:rPr>
        <w:t>Промысловский</w:t>
      </w:r>
      <w:proofErr w:type="spellEnd"/>
    </w:p>
    <w:p w:rsidR="004D69DE" w:rsidRPr="007475A5" w:rsidRDefault="004D69DE" w:rsidP="004D69DE">
      <w:pPr>
        <w:pStyle w:val="Style5"/>
        <w:widowControl/>
        <w:spacing w:line="261" w:lineRule="exact"/>
        <w:jc w:val="center"/>
        <w:rPr>
          <w:rStyle w:val="FontStyle16"/>
          <w:b/>
        </w:rPr>
      </w:pPr>
      <w:r w:rsidRPr="007475A5">
        <w:rPr>
          <w:rStyle w:val="FontStyle16"/>
          <w:b/>
        </w:rPr>
        <w:t>сельсовет»</w:t>
      </w:r>
    </w:p>
    <w:p w:rsidR="004D69DE" w:rsidRPr="0048227D" w:rsidRDefault="004D69DE" w:rsidP="004D69DE">
      <w:pPr>
        <w:pStyle w:val="Style2"/>
        <w:widowControl/>
        <w:spacing w:line="240" w:lineRule="exact"/>
        <w:jc w:val="both"/>
        <w:rPr>
          <w:sz w:val="26"/>
          <w:szCs w:val="26"/>
        </w:rPr>
      </w:pPr>
    </w:p>
    <w:p w:rsidR="004D69DE" w:rsidRPr="0048227D" w:rsidRDefault="004D69DE" w:rsidP="004D69DE">
      <w:pPr>
        <w:pStyle w:val="Style2"/>
        <w:widowControl/>
        <w:spacing w:line="240" w:lineRule="exact"/>
        <w:jc w:val="both"/>
        <w:rPr>
          <w:sz w:val="26"/>
          <w:szCs w:val="26"/>
        </w:rPr>
      </w:pPr>
    </w:p>
    <w:p w:rsidR="004D69DE" w:rsidRPr="0048227D" w:rsidRDefault="004D69DE" w:rsidP="004D69DE">
      <w:pPr>
        <w:pStyle w:val="Style2"/>
        <w:widowControl/>
        <w:spacing w:before="24"/>
        <w:jc w:val="both"/>
        <w:rPr>
          <w:rStyle w:val="FontStyle16"/>
          <w:sz w:val="26"/>
          <w:szCs w:val="26"/>
        </w:rPr>
      </w:pPr>
      <w:r w:rsidRPr="0048227D">
        <w:rPr>
          <w:rStyle w:val="FontStyle16"/>
          <w:sz w:val="26"/>
          <w:szCs w:val="26"/>
        </w:rPr>
        <w:t xml:space="preserve">Настоящее Положение в соответствии с </w:t>
      </w:r>
      <w:r>
        <w:rPr>
          <w:rStyle w:val="FontStyle16"/>
          <w:sz w:val="26"/>
          <w:szCs w:val="26"/>
        </w:rPr>
        <w:t>главой</w:t>
      </w:r>
      <w:r w:rsidRPr="0048227D">
        <w:rPr>
          <w:rStyle w:val="FontStyle16"/>
          <w:sz w:val="26"/>
          <w:szCs w:val="26"/>
        </w:rPr>
        <w:t xml:space="preserve"> 31 "Земельный налог" части второй Налогового кодекса Российской</w:t>
      </w:r>
      <w:r>
        <w:rPr>
          <w:rStyle w:val="FontStyle16"/>
          <w:sz w:val="26"/>
          <w:szCs w:val="26"/>
        </w:rPr>
        <w:t xml:space="preserve"> Федерации устанавливает земель</w:t>
      </w:r>
      <w:r w:rsidRPr="0048227D">
        <w:rPr>
          <w:rStyle w:val="FontStyle16"/>
          <w:sz w:val="26"/>
          <w:szCs w:val="26"/>
        </w:rPr>
        <w:t>ный налог на территории муниципального образования «</w:t>
      </w:r>
      <w:proofErr w:type="spellStart"/>
      <w:r w:rsidRPr="0048227D">
        <w:rPr>
          <w:rStyle w:val="FontStyle16"/>
          <w:sz w:val="26"/>
          <w:szCs w:val="26"/>
        </w:rPr>
        <w:t>Промысловский</w:t>
      </w:r>
      <w:proofErr w:type="spellEnd"/>
      <w:r w:rsidRPr="0048227D">
        <w:rPr>
          <w:rStyle w:val="FontStyle16"/>
          <w:sz w:val="26"/>
          <w:szCs w:val="26"/>
        </w:rPr>
        <w:t xml:space="preserve"> сельсовет».</w:t>
      </w:r>
    </w:p>
    <w:p w:rsidR="004D69DE" w:rsidRDefault="004D69DE" w:rsidP="004D69DE">
      <w:pPr>
        <w:pStyle w:val="Style4"/>
        <w:widowControl/>
        <w:spacing w:line="240" w:lineRule="exact"/>
        <w:jc w:val="center"/>
        <w:rPr>
          <w:sz w:val="26"/>
          <w:szCs w:val="26"/>
        </w:rPr>
      </w:pPr>
    </w:p>
    <w:p w:rsidR="004D69DE" w:rsidRDefault="004D69DE" w:rsidP="004D69DE">
      <w:pPr>
        <w:pStyle w:val="Style4"/>
        <w:widowControl/>
        <w:tabs>
          <w:tab w:val="left" w:pos="198"/>
        </w:tabs>
        <w:spacing w:before="12"/>
        <w:jc w:val="center"/>
        <w:rPr>
          <w:rStyle w:val="FontStyle16"/>
          <w:b/>
        </w:rPr>
      </w:pPr>
      <w:r w:rsidRPr="008E4F29">
        <w:rPr>
          <w:rStyle w:val="FontStyle16"/>
          <w:b/>
        </w:rPr>
        <w:t>1.</w:t>
      </w:r>
      <w:r>
        <w:rPr>
          <w:rStyle w:val="FontStyle16"/>
          <w:b/>
        </w:rPr>
        <w:t xml:space="preserve"> </w:t>
      </w:r>
      <w:r w:rsidRPr="007475A5">
        <w:rPr>
          <w:rStyle w:val="FontStyle16"/>
          <w:b/>
        </w:rPr>
        <w:t>Общие положения</w:t>
      </w:r>
      <w:r>
        <w:rPr>
          <w:rStyle w:val="FontStyle16"/>
          <w:b/>
        </w:rPr>
        <w:t>.</w:t>
      </w:r>
    </w:p>
    <w:p w:rsidR="004D69DE" w:rsidRPr="007475A5" w:rsidRDefault="004D69DE" w:rsidP="004D69DE">
      <w:pPr>
        <w:pStyle w:val="Style4"/>
        <w:widowControl/>
        <w:tabs>
          <w:tab w:val="left" w:pos="198"/>
        </w:tabs>
        <w:spacing w:before="12"/>
        <w:ind w:left="720"/>
        <w:rPr>
          <w:rStyle w:val="FontStyle16"/>
          <w:b/>
        </w:rPr>
      </w:pPr>
    </w:p>
    <w:p w:rsidR="004D69DE" w:rsidRPr="0048227D" w:rsidRDefault="004D69DE" w:rsidP="004D69DE">
      <w:pPr>
        <w:pStyle w:val="Style4"/>
        <w:widowControl/>
        <w:tabs>
          <w:tab w:val="left" w:pos="432"/>
        </w:tabs>
        <w:rPr>
          <w:rStyle w:val="FontStyle16"/>
          <w:sz w:val="26"/>
          <w:szCs w:val="26"/>
        </w:rPr>
      </w:pPr>
      <w:r w:rsidRPr="0048227D">
        <w:rPr>
          <w:rStyle w:val="FontStyle16"/>
          <w:sz w:val="26"/>
          <w:szCs w:val="26"/>
        </w:rPr>
        <w:t>1.1.</w:t>
      </w:r>
      <w:r w:rsidRPr="0048227D">
        <w:rPr>
          <w:rStyle w:val="FontStyle16"/>
          <w:sz w:val="26"/>
          <w:szCs w:val="26"/>
        </w:rPr>
        <w:tab/>
      </w:r>
      <w:r>
        <w:rPr>
          <w:rStyle w:val="FontStyle16"/>
          <w:sz w:val="26"/>
          <w:szCs w:val="26"/>
        </w:rPr>
        <w:t>Земельный налог (далее - налог) обязателен к уплате</w:t>
      </w:r>
      <w:r w:rsidRPr="0048227D">
        <w:rPr>
          <w:rStyle w:val="FontStyle16"/>
          <w:sz w:val="26"/>
          <w:szCs w:val="26"/>
        </w:rPr>
        <w:t xml:space="preserve"> </w:t>
      </w:r>
      <w:r>
        <w:rPr>
          <w:rStyle w:val="FontStyle16"/>
          <w:sz w:val="26"/>
          <w:szCs w:val="26"/>
        </w:rPr>
        <w:t>на территории</w:t>
      </w:r>
      <w:r w:rsidRPr="0048227D">
        <w:rPr>
          <w:rStyle w:val="FontStyle16"/>
          <w:sz w:val="26"/>
          <w:szCs w:val="26"/>
        </w:rPr>
        <w:t xml:space="preserve"> муниципального</w:t>
      </w:r>
      <w:r w:rsidRPr="0048227D">
        <w:rPr>
          <w:rStyle w:val="FontStyle16"/>
          <w:sz w:val="26"/>
          <w:szCs w:val="26"/>
        </w:rPr>
        <w:br/>
        <w:t>образования «</w:t>
      </w:r>
      <w:proofErr w:type="spellStart"/>
      <w:r w:rsidRPr="0048227D">
        <w:rPr>
          <w:rStyle w:val="FontStyle16"/>
          <w:sz w:val="26"/>
          <w:szCs w:val="26"/>
        </w:rPr>
        <w:t>Промысловский</w:t>
      </w:r>
      <w:proofErr w:type="spellEnd"/>
      <w:r w:rsidRPr="0048227D">
        <w:rPr>
          <w:rStyle w:val="FontStyle16"/>
          <w:sz w:val="26"/>
          <w:szCs w:val="26"/>
        </w:rPr>
        <w:t xml:space="preserve"> сельсовет».</w:t>
      </w:r>
    </w:p>
    <w:p w:rsidR="004D69DE" w:rsidRPr="0048227D" w:rsidRDefault="004D69DE" w:rsidP="004D69DE">
      <w:pPr>
        <w:pStyle w:val="Style4"/>
        <w:widowControl/>
        <w:tabs>
          <w:tab w:val="left" w:pos="567"/>
        </w:tabs>
        <w:rPr>
          <w:rStyle w:val="FontStyle16"/>
          <w:sz w:val="26"/>
          <w:szCs w:val="26"/>
        </w:rPr>
      </w:pPr>
      <w:r w:rsidRPr="0048227D">
        <w:rPr>
          <w:rStyle w:val="FontStyle16"/>
          <w:sz w:val="26"/>
          <w:szCs w:val="26"/>
        </w:rPr>
        <w:t>1.2.</w:t>
      </w:r>
      <w:r w:rsidRPr="0048227D">
        <w:rPr>
          <w:rStyle w:val="FontStyle16"/>
          <w:sz w:val="26"/>
          <w:szCs w:val="26"/>
        </w:rPr>
        <w:tab/>
      </w:r>
      <w:proofErr w:type="gramStart"/>
      <w:r w:rsidRPr="0048227D">
        <w:rPr>
          <w:rStyle w:val="FontStyle16"/>
          <w:sz w:val="26"/>
          <w:szCs w:val="26"/>
        </w:rPr>
        <w:t>Настоящим Положением, в соответствии с Налоговым кодексом Российской</w:t>
      </w:r>
      <w:r w:rsidRPr="0048227D">
        <w:rPr>
          <w:rStyle w:val="FontStyle16"/>
          <w:sz w:val="26"/>
          <w:szCs w:val="26"/>
        </w:rPr>
        <w:br/>
        <w:t>Федерации, на территории муниципального образования «</w:t>
      </w:r>
      <w:proofErr w:type="spellStart"/>
      <w:r w:rsidRPr="0048227D">
        <w:rPr>
          <w:rStyle w:val="FontStyle16"/>
          <w:sz w:val="26"/>
          <w:szCs w:val="26"/>
        </w:rPr>
        <w:t>Промысловский</w:t>
      </w:r>
      <w:proofErr w:type="spellEnd"/>
      <w:r w:rsidRPr="0048227D">
        <w:rPr>
          <w:rStyle w:val="FontStyle16"/>
          <w:sz w:val="26"/>
          <w:szCs w:val="26"/>
        </w:rPr>
        <w:t xml:space="preserve"> сельсовет»</w:t>
      </w:r>
      <w:r w:rsidRPr="0048227D">
        <w:rPr>
          <w:rStyle w:val="FontStyle16"/>
          <w:sz w:val="26"/>
          <w:szCs w:val="26"/>
        </w:rPr>
        <w:br/>
        <w:t>устанавливаются ставки земельного налога, порядок и сроки уплаты налога, налоговые</w:t>
      </w:r>
      <w:r w:rsidRPr="0048227D">
        <w:rPr>
          <w:rStyle w:val="FontStyle16"/>
          <w:sz w:val="26"/>
          <w:szCs w:val="26"/>
        </w:rPr>
        <w:br/>
        <w:t>льготы, основания и пор</w:t>
      </w:r>
      <w:r>
        <w:rPr>
          <w:rStyle w:val="FontStyle16"/>
          <w:sz w:val="26"/>
          <w:szCs w:val="26"/>
        </w:rPr>
        <w:t>ядок их применения, включая устан</w:t>
      </w:r>
      <w:r w:rsidRPr="0048227D">
        <w:rPr>
          <w:rStyle w:val="FontStyle16"/>
          <w:sz w:val="26"/>
          <w:szCs w:val="26"/>
        </w:rPr>
        <w:t>овление размера не</w:t>
      </w:r>
      <w:r w:rsidRPr="0048227D">
        <w:rPr>
          <w:rStyle w:val="FontStyle16"/>
          <w:sz w:val="26"/>
          <w:szCs w:val="26"/>
        </w:rPr>
        <w:br/>
        <w:t>облагаемой налогом суммы для отдельных категорий налогоплательщиков, порядок и</w:t>
      </w:r>
      <w:r w:rsidRPr="0048227D">
        <w:rPr>
          <w:rStyle w:val="FontStyle16"/>
          <w:sz w:val="26"/>
          <w:szCs w:val="26"/>
        </w:rPr>
        <w:br/>
        <w:t>срок</w:t>
      </w:r>
      <w:r>
        <w:rPr>
          <w:rStyle w:val="FontStyle16"/>
          <w:sz w:val="26"/>
          <w:szCs w:val="26"/>
        </w:rPr>
        <w:t>и предоставления налогоплательщи</w:t>
      </w:r>
      <w:r w:rsidRPr="0048227D">
        <w:rPr>
          <w:rStyle w:val="FontStyle16"/>
          <w:sz w:val="26"/>
          <w:szCs w:val="26"/>
        </w:rPr>
        <w:t>ками документов, подтверждающих пр</w:t>
      </w:r>
      <w:r>
        <w:rPr>
          <w:rStyle w:val="FontStyle16"/>
          <w:sz w:val="26"/>
          <w:szCs w:val="26"/>
        </w:rPr>
        <w:t>аво на</w:t>
      </w:r>
      <w:r>
        <w:rPr>
          <w:rStyle w:val="FontStyle16"/>
          <w:sz w:val="26"/>
          <w:szCs w:val="26"/>
        </w:rPr>
        <w:br/>
        <w:t>уменьшение налоговой базы.</w:t>
      </w:r>
      <w:proofErr w:type="gramEnd"/>
    </w:p>
    <w:p w:rsidR="004D69DE" w:rsidRDefault="004D69DE" w:rsidP="004D69DE">
      <w:pPr>
        <w:pStyle w:val="Style4"/>
        <w:widowControl/>
        <w:spacing w:line="240" w:lineRule="exact"/>
        <w:jc w:val="center"/>
        <w:rPr>
          <w:sz w:val="26"/>
          <w:szCs w:val="26"/>
        </w:rPr>
      </w:pPr>
    </w:p>
    <w:p w:rsidR="004D69DE" w:rsidRPr="0048227D" w:rsidRDefault="004D69DE" w:rsidP="004D69DE">
      <w:pPr>
        <w:pStyle w:val="Style4"/>
        <w:widowControl/>
        <w:spacing w:line="240" w:lineRule="exact"/>
        <w:jc w:val="center"/>
        <w:rPr>
          <w:sz w:val="26"/>
          <w:szCs w:val="26"/>
        </w:rPr>
      </w:pPr>
    </w:p>
    <w:p w:rsidR="004D69DE" w:rsidRDefault="004D69DE" w:rsidP="004D69DE">
      <w:pPr>
        <w:pStyle w:val="Style4"/>
        <w:widowControl/>
        <w:numPr>
          <w:ilvl w:val="0"/>
          <w:numId w:val="3"/>
        </w:numPr>
        <w:tabs>
          <w:tab w:val="left" w:pos="198"/>
        </w:tabs>
        <w:spacing w:before="21" w:line="240" w:lineRule="auto"/>
        <w:jc w:val="center"/>
        <w:rPr>
          <w:rStyle w:val="FontStyle16"/>
          <w:sz w:val="26"/>
          <w:szCs w:val="26"/>
        </w:rPr>
      </w:pPr>
      <w:r w:rsidRPr="007475A5">
        <w:rPr>
          <w:rStyle w:val="FontStyle16"/>
          <w:b/>
        </w:rPr>
        <w:t>Налоговая ставка</w:t>
      </w:r>
      <w:r w:rsidRPr="0048227D">
        <w:rPr>
          <w:rStyle w:val="FontStyle16"/>
          <w:sz w:val="26"/>
          <w:szCs w:val="26"/>
        </w:rPr>
        <w:t>.</w:t>
      </w:r>
    </w:p>
    <w:p w:rsidR="004D69DE" w:rsidRPr="0048227D" w:rsidRDefault="004D69DE" w:rsidP="004D69DE">
      <w:pPr>
        <w:pStyle w:val="Style4"/>
        <w:widowControl/>
        <w:tabs>
          <w:tab w:val="left" w:pos="198"/>
        </w:tabs>
        <w:spacing w:before="21" w:line="240" w:lineRule="auto"/>
        <w:rPr>
          <w:rStyle w:val="FontStyle16"/>
          <w:sz w:val="26"/>
          <w:szCs w:val="26"/>
        </w:rPr>
      </w:pPr>
    </w:p>
    <w:p w:rsidR="004D69DE" w:rsidRPr="0048227D" w:rsidRDefault="004D69DE" w:rsidP="004D69DE">
      <w:pPr>
        <w:pStyle w:val="Style5"/>
        <w:widowControl/>
        <w:ind w:firstLine="567"/>
        <w:jc w:val="left"/>
        <w:rPr>
          <w:rStyle w:val="FontStyle16"/>
          <w:sz w:val="26"/>
          <w:szCs w:val="26"/>
        </w:rPr>
      </w:pPr>
      <w:r w:rsidRPr="0048227D">
        <w:rPr>
          <w:rStyle w:val="FontStyle16"/>
          <w:sz w:val="26"/>
          <w:szCs w:val="26"/>
        </w:rPr>
        <w:t>2.1. Налоговые ставки устанавливаются в следующих размерах</w:t>
      </w:r>
      <w:r>
        <w:rPr>
          <w:rStyle w:val="FontStyle16"/>
          <w:sz w:val="26"/>
          <w:szCs w:val="26"/>
        </w:rPr>
        <w:t>:</w:t>
      </w:r>
    </w:p>
    <w:p w:rsidR="004D69DE" w:rsidRPr="0048227D" w:rsidRDefault="004D69DE" w:rsidP="004D69DE">
      <w:pPr>
        <w:pStyle w:val="Style4"/>
        <w:widowControl/>
        <w:tabs>
          <w:tab w:val="left" w:pos="594"/>
        </w:tabs>
        <w:spacing w:before="189" w:line="240" w:lineRule="auto"/>
        <w:ind w:firstLine="567"/>
        <w:jc w:val="left"/>
        <w:rPr>
          <w:rStyle w:val="FontStyle16"/>
          <w:sz w:val="26"/>
          <w:szCs w:val="26"/>
        </w:rPr>
      </w:pPr>
      <w:r w:rsidRPr="0048227D">
        <w:rPr>
          <w:rStyle w:val="FontStyle16"/>
          <w:sz w:val="26"/>
          <w:szCs w:val="26"/>
        </w:rPr>
        <w:t>2.1.1.</w:t>
      </w:r>
      <w:r w:rsidRPr="0048227D">
        <w:rPr>
          <w:rStyle w:val="FontStyle16"/>
          <w:sz w:val="26"/>
          <w:szCs w:val="26"/>
        </w:rPr>
        <w:tab/>
      </w:r>
      <w:r>
        <w:rPr>
          <w:rStyle w:val="FontStyle16"/>
          <w:sz w:val="26"/>
          <w:szCs w:val="26"/>
        </w:rPr>
        <w:t xml:space="preserve"> </w:t>
      </w:r>
      <w:r w:rsidRPr="0048227D">
        <w:rPr>
          <w:rStyle w:val="FontStyle13"/>
        </w:rPr>
        <w:t>0</w:t>
      </w:r>
      <w:r>
        <w:rPr>
          <w:rStyle w:val="FontStyle13"/>
        </w:rPr>
        <w:t>,</w:t>
      </w:r>
      <w:r w:rsidRPr="0048227D">
        <w:rPr>
          <w:rStyle w:val="FontStyle13"/>
        </w:rPr>
        <w:t xml:space="preserve">3 </w:t>
      </w:r>
      <w:r w:rsidRPr="0048227D">
        <w:rPr>
          <w:rStyle w:val="FontStyle16"/>
          <w:sz w:val="26"/>
          <w:szCs w:val="26"/>
        </w:rPr>
        <w:t>% от кадастровой стоимости участка в отношении земельных участков:</w:t>
      </w:r>
    </w:p>
    <w:p w:rsidR="004D69DE" w:rsidRPr="0048227D" w:rsidRDefault="004D69DE" w:rsidP="004D69DE">
      <w:pPr>
        <w:pStyle w:val="Style8"/>
        <w:widowControl/>
        <w:numPr>
          <w:ilvl w:val="0"/>
          <w:numId w:val="1"/>
        </w:numPr>
        <w:tabs>
          <w:tab w:val="left" w:pos="675"/>
        </w:tabs>
        <w:spacing w:before="162" w:line="288" w:lineRule="exact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 xml:space="preserve"> </w:t>
      </w:r>
      <w:r w:rsidRPr="0048227D">
        <w:rPr>
          <w:rStyle w:val="FontStyle16"/>
          <w:sz w:val="26"/>
          <w:szCs w:val="26"/>
        </w:rPr>
        <w:t>отнесенных к землям сельскохозяйственного назначения или к землям в составе зон сельскохозяйственног</w:t>
      </w:r>
      <w:r>
        <w:rPr>
          <w:rStyle w:val="FontStyle16"/>
          <w:sz w:val="26"/>
          <w:szCs w:val="26"/>
        </w:rPr>
        <w:t xml:space="preserve">о использования в поселениях </w:t>
      </w:r>
      <w:proofErr w:type="spellStart"/>
      <w:r>
        <w:rPr>
          <w:rStyle w:val="FontStyle16"/>
          <w:sz w:val="26"/>
          <w:szCs w:val="26"/>
        </w:rPr>
        <w:t>мун</w:t>
      </w:r>
      <w:r w:rsidRPr="0048227D">
        <w:rPr>
          <w:rStyle w:val="FontStyle16"/>
          <w:sz w:val="26"/>
          <w:szCs w:val="26"/>
        </w:rPr>
        <w:t>инициального</w:t>
      </w:r>
      <w:proofErr w:type="spellEnd"/>
      <w:r w:rsidRPr="0048227D">
        <w:rPr>
          <w:rStyle w:val="FontStyle16"/>
          <w:sz w:val="26"/>
          <w:szCs w:val="26"/>
        </w:rPr>
        <w:t xml:space="preserve"> образования "</w:t>
      </w:r>
      <w:proofErr w:type="spellStart"/>
      <w:r w:rsidRPr="0048227D">
        <w:rPr>
          <w:rStyle w:val="FontStyle16"/>
          <w:sz w:val="26"/>
          <w:szCs w:val="26"/>
        </w:rPr>
        <w:t>Промысловский</w:t>
      </w:r>
      <w:proofErr w:type="spellEnd"/>
      <w:r w:rsidRPr="0048227D">
        <w:rPr>
          <w:rStyle w:val="FontStyle16"/>
          <w:sz w:val="26"/>
          <w:szCs w:val="26"/>
        </w:rPr>
        <w:t xml:space="preserve"> сельсовет" и используемых для сельскохозяйственного производства;</w:t>
      </w:r>
    </w:p>
    <w:p w:rsidR="004D69DE" w:rsidRPr="0048227D" w:rsidRDefault="004D69DE" w:rsidP="004D69DE">
      <w:pPr>
        <w:pStyle w:val="Style8"/>
        <w:widowControl/>
        <w:numPr>
          <w:ilvl w:val="0"/>
          <w:numId w:val="1"/>
        </w:numPr>
        <w:tabs>
          <w:tab w:val="left" w:pos="675"/>
        </w:tabs>
        <w:spacing w:before="180" w:line="297" w:lineRule="exact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 xml:space="preserve"> </w:t>
      </w:r>
      <w:proofErr w:type="gramStart"/>
      <w:r w:rsidRPr="0048227D">
        <w:rPr>
          <w:rStyle w:val="FontStyle16"/>
          <w:sz w:val="26"/>
          <w:szCs w:val="26"/>
        </w:rPr>
        <w:t>занятых</w:t>
      </w:r>
      <w:proofErr w:type="gramEnd"/>
      <w:r w:rsidRPr="0048227D">
        <w:rPr>
          <w:rStyle w:val="FontStyle16"/>
          <w:sz w:val="26"/>
          <w:szCs w:val="26"/>
        </w:rPr>
        <w:t xml:space="preserve"> жилищным фондом и объектами инженерной инфраструктуры жилищно-коммунального комплекса (за исключением доли в </w:t>
      </w:r>
      <w:r w:rsidRPr="0048227D">
        <w:rPr>
          <w:rStyle w:val="FontStyle18"/>
          <w:sz w:val="26"/>
          <w:szCs w:val="26"/>
        </w:rPr>
        <w:t xml:space="preserve">праве </w:t>
      </w:r>
      <w:r w:rsidRPr="0048227D">
        <w:rPr>
          <w:rStyle w:val="FontStyle16"/>
          <w:sz w:val="26"/>
          <w:szCs w:val="26"/>
        </w:rPr>
        <w:t>на земельный</w:t>
      </w:r>
      <w:r>
        <w:rPr>
          <w:rStyle w:val="FontStyle16"/>
          <w:sz w:val="26"/>
          <w:szCs w:val="26"/>
        </w:rPr>
        <w:t xml:space="preserve"> участок, приходящийся на объект</w:t>
      </w:r>
      <w:r w:rsidRPr="0048227D">
        <w:rPr>
          <w:rStyle w:val="FontStyle16"/>
          <w:sz w:val="26"/>
          <w:szCs w:val="26"/>
        </w:rPr>
        <w:t>, не относящийся к жилищному фонду и к объектам инженерной инфраструктуры жилищно-коммунального комплекса):</w:t>
      </w:r>
    </w:p>
    <w:p w:rsidR="004D69DE" w:rsidRPr="0048227D" w:rsidRDefault="004D69DE" w:rsidP="004D69DE">
      <w:pPr>
        <w:pStyle w:val="Style8"/>
        <w:widowControl/>
        <w:tabs>
          <w:tab w:val="left" w:pos="864"/>
        </w:tabs>
        <w:spacing w:before="180" w:line="288" w:lineRule="exact"/>
        <w:ind w:firstLine="531"/>
        <w:rPr>
          <w:rStyle w:val="FontStyle16"/>
          <w:sz w:val="26"/>
          <w:szCs w:val="26"/>
        </w:rPr>
      </w:pPr>
      <w:r w:rsidRPr="0048227D">
        <w:rPr>
          <w:rStyle w:val="FontStyle16"/>
          <w:sz w:val="26"/>
          <w:szCs w:val="26"/>
        </w:rPr>
        <w:t>-</w:t>
      </w:r>
      <w:r w:rsidRPr="0048227D">
        <w:rPr>
          <w:rStyle w:val="FontStyle16"/>
          <w:sz w:val="26"/>
          <w:szCs w:val="26"/>
        </w:rPr>
        <w:tab/>
      </w:r>
      <w:proofErr w:type="gramStart"/>
      <w:r w:rsidRPr="0048227D">
        <w:rPr>
          <w:rStyle w:val="FontStyle16"/>
          <w:sz w:val="26"/>
          <w:szCs w:val="26"/>
        </w:rPr>
        <w:t>приобретенных</w:t>
      </w:r>
      <w:proofErr w:type="gramEnd"/>
      <w:r w:rsidRPr="0048227D">
        <w:rPr>
          <w:rStyle w:val="FontStyle16"/>
          <w:sz w:val="26"/>
          <w:szCs w:val="26"/>
        </w:rPr>
        <w:t xml:space="preserve"> (предоставленных) для садоводства, огородничества или животноводства, а также дачного хозяйства:</w:t>
      </w:r>
    </w:p>
    <w:p w:rsidR="004D69DE" w:rsidRPr="0048227D" w:rsidRDefault="004D69DE" w:rsidP="004D69DE">
      <w:pPr>
        <w:pStyle w:val="Style8"/>
        <w:widowControl/>
        <w:tabs>
          <w:tab w:val="left" w:pos="711"/>
        </w:tabs>
        <w:spacing w:before="207" w:line="288" w:lineRule="exact"/>
        <w:rPr>
          <w:rStyle w:val="FontStyle16"/>
          <w:sz w:val="26"/>
          <w:szCs w:val="26"/>
        </w:rPr>
      </w:pPr>
      <w:r w:rsidRPr="0048227D">
        <w:rPr>
          <w:rStyle w:val="FontStyle16"/>
          <w:sz w:val="26"/>
          <w:szCs w:val="26"/>
        </w:rPr>
        <w:t>-</w:t>
      </w:r>
      <w:r w:rsidRPr="0048227D">
        <w:rPr>
          <w:rStyle w:val="FontStyle16"/>
          <w:sz w:val="26"/>
          <w:szCs w:val="26"/>
        </w:rPr>
        <w:tab/>
        <w:t>земельные уч</w:t>
      </w:r>
      <w:r>
        <w:rPr>
          <w:rStyle w:val="FontStyle16"/>
          <w:sz w:val="26"/>
          <w:szCs w:val="26"/>
        </w:rPr>
        <w:t>астки, ограниченные в обороте в соответствии с законодательством Российской Федерации, предоставленные для обеспечения обороны, безопасности и таможенных нужд.</w:t>
      </w:r>
    </w:p>
    <w:p w:rsidR="004D69DE" w:rsidRPr="0048227D" w:rsidRDefault="004D69DE" w:rsidP="004D69DE">
      <w:pPr>
        <w:pStyle w:val="Style4"/>
        <w:widowControl/>
        <w:tabs>
          <w:tab w:val="left" w:pos="675"/>
        </w:tabs>
        <w:spacing w:before="189" w:line="297" w:lineRule="exact"/>
        <w:ind w:firstLine="567"/>
        <w:rPr>
          <w:rStyle w:val="FontStyle16"/>
          <w:sz w:val="26"/>
          <w:szCs w:val="26"/>
        </w:rPr>
      </w:pPr>
      <w:r w:rsidRPr="0048227D">
        <w:rPr>
          <w:rStyle w:val="FontStyle16"/>
          <w:sz w:val="26"/>
          <w:szCs w:val="26"/>
        </w:rPr>
        <w:t>2.1.2.</w:t>
      </w:r>
      <w:r w:rsidRPr="0048227D">
        <w:rPr>
          <w:rStyle w:val="FontStyle16"/>
          <w:sz w:val="26"/>
          <w:szCs w:val="26"/>
        </w:rPr>
        <w:tab/>
      </w:r>
      <w:r>
        <w:rPr>
          <w:rStyle w:val="FontStyle13"/>
        </w:rPr>
        <w:t>0,2</w:t>
      </w:r>
      <w:r w:rsidRPr="0048227D">
        <w:rPr>
          <w:rStyle w:val="FontStyle16"/>
          <w:sz w:val="26"/>
          <w:szCs w:val="26"/>
        </w:rPr>
        <w:t>% от кадастровой стоимости участка в отношении земельных участков,</w:t>
      </w:r>
      <w:r w:rsidRPr="0048227D">
        <w:rPr>
          <w:rStyle w:val="FontStyle16"/>
          <w:sz w:val="26"/>
          <w:szCs w:val="26"/>
        </w:rPr>
        <w:br/>
        <w:t xml:space="preserve">предназначенных </w:t>
      </w:r>
      <w:r>
        <w:rPr>
          <w:rStyle w:val="FontStyle16"/>
          <w:sz w:val="26"/>
          <w:szCs w:val="26"/>
        </w:rPr>
        <w:t>для размещения домов малоэтажной</w:t>
      </w:r>
      <w:r w:rsidRPr="0048227D">
        <w:rPr>
          <w:rStyle w:val="FontStyle16"/>
          <w:sz w:val="26"/>
          <w:szCs w:val="26"/>
        </w:rPr>
        <w:t xml:space="preserve"> застройки, в том числ</w:t>
      </w:r>
      <w:r>
        <w:rPr>
          <w:rStyle w:val="FontStyle16"/>
          <w:sz w:val="26"/>
          <w:szCs w:val="26"/>
        </w:rPr>
        <w:t>е</w:t>
      </w:r>
      <w:r>
        <w:rPr>
          <w:rStyle w:val="FontStyle16"/>
          <w:sz w:val="26"/>
          <w:szCs w:val="26"/>
        </w:rPr>
        <w:br/>
        <w:t xml:space="preserve">индивидуальной жилой застройки, </w:t>
      </w:r>
      <w:r w:rsidRPr="0048227D">
        <w:rPr>
          <w:rStyle w:val="FontStyle16"/>
          <w:sz w:val="26"/>
          <w:szCs w:val="26"/>
        </w:rPr>
        <w:t xml:space="preserve"> личного подсобного хозяйства.</w:t>
      </w:r>
    </w:p>
    <w:p w:rsidR="004D69DE" w:rsidRPr="0048227D" w:rsidRDefault="004D69DE" w:rsidP="004D69DE">
      <w:pPr>
        <w:pStyle w:val="Style4"/>
        <w:widowControl/>
        <w:tabs>
          <w:tab w:val="left" w:pos="675"/>
        </w:tabs>
        <w:spacing w:before="189" w:line="297" w:lineRule="exact"/>
        <w:rPr>
          <w:rStyle w:val="FontStyle16"/>
          <w:sz w:val="26"/>
          <w:szCs w:val="26"/>
        </w:rPr>
        <w:sectPr w:rsidR="004D69DE" w:rsidRPr="0048227D" w:rsidSect="007475A5">
          <w:pgSz w:w="11905" w:h="16837"/>
          <w:pgMar w:top="567" w:right="851" w:bottom="567" w:left="851" w:header="720" w:footer="720" w:gutter="0"/>
          <w:cols w:space="60"/>
          <w:noEndnote/>
        </w:sectPr>
      </w:pPr>
    </w:p>
    <w:p w:rsidR="004D69DE" w:rsidRDefault="004D69DE" w:rsidP="004D69DE">
      <w:pPr>
        <w:pStyle w:val="Style5"/>
        <w:widowControl/>
        <w:numPr>
          <w:ilvl w:val="0"/>
          <w:numId w:val="3"/>
        </w:numPr>
        <w:spacing w:before="54" w:line="261" w:lineRule="exact"/>
        <w:jc w:val="center"/>
        <w:rPr>
          <w:rStyle w:val="FontStyle16"/>
          <w:b/>
        </w:rPr>
      </w:pPr>
      <w:r w:rsidRPr="008E4F29">
        <w:rPr>
          <w:rStyle w:val="FontStyle16"/>
          <w:b/>
        </w:rPr>
        <w:lastRenderedPageBreak/>
        <w:t>Порядок и сроки уплаты земельного налога</w:t>
      </w:r>
    </w:p>
    <w:p w:rsidR="004D69DE" w:rsidRDefault="004D69DE" w:rsidP="004D69DE">
      <w:pPr>
        <w:pStyle w:val="Style5"/>
        <w:widowControl/>
        <w:spacing w:before="54" w:line="261" w:lineRule="exact"/>
        <w:ind w:left="720"/>
        <w:jc w:val="center"/>
        <w:rPr>
          <w:rStyle w:val="FontStyle16"/>
          <w:b/>
        </w:rPr>
      </w:pPr>
      <w:r w:rsidRPr="008E4F29">
        <w:rPr>
          <w:rStyle w:val="FontStyle16"/>
          <w:b/>
        </w:rPr>
        <w:t>и авансовых платежей по налогу.</w:t>
      </w:r>
    </w:p>
    <w:p w:rsidR="004D69DE" w:rsidRPr="008E4F29" w:rsidRDefault="004D69DE" w:rsidP="004D69DE">
      <w:pPr>
        <w:pStyle w:val="Style5"/>
        <w:widowControl/>
        <w:spacing w:before="54" w:line="261" w:lineRule="exact"/>
        <w:ind w:left="720"/>
        <w:jc w:val="center"/>
        <w:rPr>
          <w:rStyle w:val="FontStyle16"/>
          <w:b/>
        </w:rPr>
      </w:pPr>
    </w:p>
    <w:p w:rsidR="004D69DE" w:rsidRPr="0048227D" w:rsidRDefault="004D69DE" w:rsidP="004D69DE">
      <w:pPr>
        <w:pStyle w:val="Style4"/>
        <w:widowControl/>
        <w:numPr>
          <w:ilvl w:val="0"/>
          <w:numId w:val="2"/>
        </w:numPr>
        <w:tabs>
          <w:tab w:val="left" w:pos="414"/>
        </w:tabs>
        <w:spacing w:line="261" w:lineRule="exact"/>
        <w:rPr>
          <w:rStyle w:val="FontStyle16"/>
          <w:sz w:val="26"/>
          <w:szCs w:val="26"/>
        </w:rPr>
      </w:pPr>
      <w:r w:rsidRPr="0048227D">
        <w:rPr>
          <w:rStyle w:val="FontStyle16"/>
          <w:sz w:val="26"/>
          <w:szCs w:val="26"/>
        </w:rPr>
        <w:t xml:space="preserve">Срок уплаты налога </w:t>
      </w:r>
      <w:r>
        <w:rPr>
          <w:rStyle w:val="FontStyle19"/>
          <w:sz w:val="26"/>
          <w:szCs w:val="26"/>
        </w:rPr>
        <w:t>для</w:t>
      </w:r>
      <w:r w:rsidRPr="0048227D">
        <w:rPr>
          <w:rStyle w:val="FontStyle19"/>
          <w:sz w:val="26"/>
          <w:szCs w:val="26"/>
        </w:rPr>
        <w:t xml:space="preserve"> </w:t>
      </w:r>
      <w:r w:rsidRPr="0048227D">
        <w:rPr>
          <w:rStyle w:val="FontStyle16"/>
          <w:sz w:val="26"/>
          <w:szCs w:val="26"/>
        </w:rPr>
        <w:t>нало</w:t>
      </w:r>
      <w:r>
        <w:rPr>
          <w:rStyle w:val="FontStyle16"/>
          <w:sz w:val="26"/>
          <w:szCs w:val="26"/>
        </w:rPr>
        <w:t>гоплательщиков - физических лип,</w:t>
      </w:r>
      <w:r w:rsidRPr="0048227D">
        <w:rPr>
          <w:rStyle w:val="FontStyle16"/>
          <w:sz w:val="26"/>
          <w:szCs w:val="26"/>
        </w:rPr>
        <w:t xml:space="preserve"> не являющихся индивидуальными предприятия</w:t>
      </w:r>
      <w:r>
        <w:rPr>
          <w:rStyle w:val="FontStyle16"/>
          <w:sz w:val="26"/>
          <w:szCs w:val="26"/>
        </w:rPr>
        <w:t>ми, устанавливается не позднее 1</w:t>
      </w:r>
      <w:r w:rsidRPr="0048227D">
        <w:rPr>
          <w:rStyle w:val="FontStyle16"/>
          <w:sz w:val="26"/>
          <w:szCs w:val="26"/>
        </w:rPr>
        <w:t xml:space="preserve"> октября года, следующего за истекшим налоговым периодом.</w:t>
      </w:r>
    </w:p>
    <w:p w:rsidR="004D69DE" w:rsidRPr="0048227D" w:rsidRDefault="004D69DE" w:rsidP="004D69DE">
      <w:pPr>
        <w:pStyle w:val="Style4"/>
        <w:widowControl/>
        <w:numPr>
          <w:ilvl w:val="0"/>
          <w:numId w:val="2"/>
        </w:numPr>
        <w:tabs>
          <w:tab w:val="left" w:pos="414"/>
        </w:tabs>
        <w:spacing w:line="261" w:lineRule="exact"/>
        <w:rPr>
          <w:rStyle w:val="FontStyle16"/>
          <w:sz w:val="26"/>
          <w:szCs w:val="26"/>
        </w:rPr>
      </w:pPr>
      <w:r w:rsidRPr="0048227D">
        <w:rPr>
          <w:rStyle w:val="FontStyle16"/>
          <w:sz w:val="26"/>
          <w:szCs w:val="26"/>
        </w:rPr>
        <w:t>Авансов</w:t>
      </w:r>
      <w:r>
        <w:rPr>
          <w:rStyle w:val="FontStyle16"/>
          <w:sz w:val="26"/>
          <w:szCs w:val="26"/>
        </w:rPr>
        <w:t>ые платежи для налогоплательщиков,</w:t>
      </w:r>
      <w:r w:rsidRPr="0048227D">
        <w:rPr>
          <w:rStyle w:val="FontStyle16"/>
          <w:sz w:val="26"/>
          <w:szCs w:val="26"/>
        </w:rPr>
        <w:t xml:space="preserve"> являющихся физическими липами, отменены.</w:t>
      </w:r>
    </w:p>
    <w:p w:rsidR="004D69DE" w:rsidRPr="008E4F29" w:rsidRDefault="004D69DE" w:rsidP="004D69DE">
      <w:pPr>
        <w:pStyle w:val="Style4"/>
        <w:widowControl/>
        <w:numPr>
          <w:ilvl w:val="0"/>
          <w:numId w:val="2"/>
        </w:numPr>
        <w:tabs>
          <w:tab w:val="left" w:pos="414"/>
        </w:tabs>
        <w:spacing w:line="261" w:lineRule="exact"/>
        <w:jc w:val="left"/>
        <w:rPr>
          <w:sz w:val="26"/>
          <w:szCs w:val="26"/>
        </w:rPr>
      </w:pPr>
      <w:r w:rsidRPr="0048227D">
        <w:rPr>
          <w:rStyle w:val="FontStyle16"/>
          <w:sz w:val="26"/>
          <w:szCs w:val="26"/>
        </w:rPr>
        <w:t>Для юридических лиц:</w:t>
      </w:r>
    </w:p>
    <w:p w:rsidR="004D69DE" w:rsidRPr="0048227D" w:rsidRDefault="004D69DE" w:rsidP="004D69DE">
      <w:pPr>
        <w:pStyle w:val="Style9"/>
        <w:widowControl/>
        <w:tabs>
          <w:tab w:val="left" w:pos="729"/>
        </w:tabs>
        <w:spacing w:before="9"/>
        <w:ind w:firstLine="0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- с</w:t>
      </w:r>
      <w:r w:rsidRPr="0048227D">
        <w:rPr>
          <w:rStyle w:val="FontStyle16"/>
          <w:sz w:val="26"/>
          <w:szCs w:val="26"/>
        </w:rPr>
        <w:t>рок оплаты земельного налога не п</w:t>
      </w:r>
      <w:r>
        <w:rPr>
          <w:rStyle w:val="FontStyle16"/>
          <w:sz w:val="26"/>
          <w:szCs w:val="26"/>
        </w:rPr>
        <w:t>озднее 1 февраля года, следующего</w:t>
      </w:r>
      <w:r w:rsidRPr="0048227D">
        <w:rPr>
          <w:rStyle w:val="FontStyle16"/>
          <w:sz w:val="26"/>
          <w:szCs w:val="26"/>
        </w:rPr>
        <w:t xml:space="preserve"> за истекшим налоговым периодом</w:t>
      </w:r>
      <w:r>
        <w:rPr>
          <w:rStyle w:val="FontStyle16"/>
          <w:sz w:val="26"/>
          <w:szCs w:val="26"/>
        </w:rPr>
        <w:t>;</w:t>
      </w:r>
    </w:p>
    <w:p w:rsidR="004D69DE" w:rsidRPr="0048227D" w:rsidRDefault="004D69DE" w:rsidP="004D69DE">
      <w:pPr>
        <w:pStyle w:val="Style9"/>
        <w:widowControl/>
        <w:tabs>
          <w:tab w:val="left" w:pos="729"/>
        </w:tabs>
        <w:spacing w:before="9"/>
        <w:ind w:firstLine="0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- с</w:t>
      </w:r>
      <w:r w:rsidRPr="0048227D">
        <w:rPr>
          <w:rStyle w:val="FontStyle16"/>
          <w:sz w:val="26"/>
          <w:szCs w:val="26"/>
        </w:rPr>
        <w:t>рок оплаты авансовых платежей по истечении первого, второго, третьего кварталов текущею налогового периода, как одну четвертую соответствующей налоговой ставки процентной доли кадастровой стоимости земель</w:t>
      </w:r>
      <w:r>
        <w:rPr>
          <w:rStyle w:val="FontStyle16"/>
          <w:sz w:val="26"/>
          <w:szCs w:val="26"/>
        </w:rPr>
        <w:t>ного участка (по состоянию на 1 января года, являющего</w:t>
      </w:r>
      <w:r w:rsidRPr="0048227D">
        <w:rPr>
          <w:rStyle w:val="FontStyle16"/>
          <w:sz w:val="26"/>
          <w:szCs w:val="26"/>
        </w:rPr>
        <w:t xml:space="preserve">ся налоговым </w:t>
      </w:r>
      <w:r>
        <w:rPr>
          <w:rStyle w:val="FontStyle16"/>
          <w:sz w:val="26"/>
          <w:szCs w:val="26"/>
        </w:rPr>
        <w:t>периодом) и не позднее последнего числа месяца, следующего за истекшим</w:t>
      </w:r>
      <w:r w:rsidRPr="0048227D">
        <w:rPr>
          <w:rStyle w:val="FontStyle16"/>
          <w:sz w:val="26"/>
          <w:szCs w:val="26"/>
        </w:rPr>
        <w:t xml:space="preserve"> отчетным периодом.</w:t>
      </w:r>
    </w:p>
    <w:p w:rsidR="004D69DE" w:rsidRDefault="004D69DE" w:rsidP="004D69DE">
      <w:pPr>
        <w:pStyle w:val="Style5"/>
        <w:widowControl/>
        <w:spacing w:line="240" w:lineRule="exact"/>
        <w:jc w:val="center"/>
        <w:rPr>
          <w:sz w:val="26"/>
          <w:szCs w:val="26"/>
        </w:rPr>
      </w:pPr>
    </w:p>
    <w:p w:rsidR="004D69DE" w:rsidRPr="0048227D" w:rsidRDefault="004D69DE" w:rsidP="004D69DE">
      <w:pPr>
        <w:pStyle w:val="Style5"/>
        <w:widowControl/>
        <w:spacing w:line="240" w:lineRule="exact"/>
        <w:jc w:val="center"/>
        <w:rPr>
          <w:sz w:val="26"/>
          <w:szCs w:val="26"/>
        </w:rPr>
      </w:pPr>
    </w:p>
    <w:p w:rsidR="004D69DE" w:rsidRDefault="004D69DE" w:rsidP="004D69DE">
      <w:pPr>
        <w:pStyle w:val="Style5"/>
        <w:widowControl/>
        <w:numPr>
          <w:ilvl w:val="0"/>
          <w:numId w:val="3"/>
        </w:numPr>
        <w:spacing w:before="21" w:line="252" w:lineRule="exact"/>
        <w:jc w:val="center"/>
        <w:rPr>
          <w:rStyle w:val="FontStyle16"/>
          <w:b/>
        </w:rPr>
      </w:pPr>
      <w:r w:rsidRPr="008E4F29">
        <w:rPr>
          <w:rStyle w:val="FontStyle16"/>
          <w:b/>
        </w:rPr>
        <w:t>Налоговые льготы</w:t>
      </w:r>
      <w:r>
        <w:rPr>
          <w:rStyle w:val="FontStyle16"/>
          <w:b/>
        </w:rPr>
        <w:t>.</w:t>
      </w:r>
    </w:p>
    <w:p w:rsidR="004D69DE" w:rsidRPr="008E4F29" w:rsidRDefault="004D69DE" w:rsidP="004D69DE">
      <w:pPr>
        <w:pStyle w:val="Style5"/>
        <w:widowControl/>
        <w:spacing w:before="21" w:line="252" w:lineRule="exact"/>
        <w:ind w:left="720"/>
        <w:rPr>
          <w:rStyle w:val="FontStyle16"/>
          <w:b/>
        </w:rPr>
      </w:pPr>
    </w:p>
    <w:p w:rsidR="004D69DE" w:rsidRPr="0048227D" w:rsidRDefault="004D69DE" w:rsidP="004D69DE">
      <w:pPr>
        <w:pStyle w:val="Style5"/>
        <w:widowControl/>
        <w:spacing w:line="252" w:lineRule="exact"/>
        <w:rPr>
          <w:rStyle w:val="FontStyle16"/>
          <w:sz w:val="26"/>
          <w:szCs w:val="26"/>
        </w:rPr>
      </w:pPr>
      <w:r w:rsidRPr="0048227D">
        <w:rPr>
          <w:rStyle w:val="FontStyle16"/>
          <w:sz w:val="26"/>
          <w:szCs w:val="26"/>
        </w:rPr>
        <w:t>1. В дополнение к перечню категорий на</w:t>
      </w:r>
      <w:r>
        <w:rPr>
          <w:rStyle w:val="FontStyle16"/>
          <w:sz w:val="26"/>
          <w:szCs w:val="26"/>
        </w:rPr>
        <w:t>логоплательщиков, пользующихся</w:t>
      </w:r>
      <w:r w:rsidRPr="0048227D">
        <w:rPr>
          <w:rStyle w:val="FontStyle16"/>
          <w:sz w:val="26"/>
          <w:szCs w:val="26"/>
        </w:rPr>
        <w:t xml:space="preserve"> льготами по налогу на землю, определенному </w:t>
      </w:r>
      <w:r>
        <w:rPr>
          <w:rStyle w:val="FontStyle16"/>
          <w:sz w:val="26"/>
          <w:szCs w:val="26"/>
        </w:rPr>
        <w:t>главой 31 Налогового кодекса РФ,</w:t>
      </w:r>
      <w:r w:rsidRPr="0048227D">
        <w:rPr>
          <w:rStyle w:val="FontStyle16"/>
          <w:sz w:val="26"/>
          <w:szCs w:val="26"/>
        </w:rPr>
        <w:t xml:space="preserve"> от уплаты земельного налога освобождаются:</w:t>
      </w:r>
    </w:p>
    <w:p w:rsidR="004D69DE" w:rsidRPr="0048227D" w:rsidRDefault="004D69DE" w:rsidP="004D69DE">
      <w:pPr>
        <w:pStyle w:val="Style5"/>
        <w:widowControl/>
        <w:spacing w:line="252" w:lineRule="exact"/>
        <w:rPr>
          <w:rStyle w:val="FontStyle16"/>
          <w:sz w:val="26"/>
          <w:szCs w:val="26"/>
        </w:rPr>
      </w:pPr>
      <w:r w:rsidRPr="0048227D">
        <w:rPr>
          <w:rStyle w:val="FontStyle16"/>
          <w:sz w:val="26"/>
          <w:szCs w:val="26"/>
        </w:rPr>
        <w:t>- бюджетные организации, финансируемые за счет средств бюджета муниципального образования «</w:t>
      </w:r>
      <w:proofErr w:type="spellStart"/>
      <w:r w:rsidRPr="0048227D">
        <w:rPr>
          <w:rStyle w:val="FontStyle16"/>
          <w:sz w:val="26"/>
          <w:szCs w:val="26"/>
        </w:rPr>
        <w:t>Промысловский</w:t>
      </w:r>
      <w:proofErr w:type="spellEnd"/>
      <w:r w:rsidRPr="0048227D">
        <w:rPr>
          <w:rStyle w:val="FontStyle16"/>
          <w:sz w:val="26"/>
          <w:szCs w:val="26"/>
        </w:rPr>
        <w:t xml:space="preserve"> сел</w:t>
      </w:r>
      <w:r>
        <w:rPr>
          <w:rStyle w:val="FontStyle16"/>
          <w:sz w:val="26"/>
          <w:szCs w:val="26"/>
        </w:rPr>
        <w:t>ьсовет», в отношении принадлежащ</w:t>
      </w:r>
      <w:r w:rsidRPr="0048227D">
        <w:rPr>
          <w:rStyle w:val="FontStyle16"/>
          <w:sz w:val="26"/>
          <w:szCs w:val="26"/>
        </w:rPr>
        <w:t>их им земельных участков, предоставленных для непосредственного выполнения возложенных на эти учреждения функций.</w:t>
      </w:r>
    </w:p>
    <w:p w:rsidR="004D69DE" w:rsidRPr="0048227D" w:rsidRDefault="004D69DE" w:rsidP="004D69DE">
      <w:pPr>
        <w:pStyle w:val="Style5"/>
        <w:widowControl/>
        <w:spacing w:line="240" w:lineRule="exact"/>
        <w:rPr>
          <w:sz w:val="26"/>
          <w:szCs w:val="26"/>
        </w:rPr>
      </w:pPr>
    </w:p>
    <w:p w:rsidR="004D69DE" w:rsidRPr="0048227D" w:rsidRDefault="004D69DE" w:rsidP="004D69DE">
      <w:pPr>
        <w:pStyle w:val="Style5"/>
        <w:widowControl/>
        <w:spacing w:line="240" w:lineRule="exact"/>
        <w:rPr>
          <w:sz w:val="26"/>
          <w:szCs w:val="26"/>
        </w:rPr>
      </w:pPr>
    </w:p>
    <w:p w:rsidR="004D69DE" w:rsidRDefault="004D69DE" w:rsidP="004D69DE">
      <w:pPr>
        <w:pStyle w:val="Style5"/>
        <w:widowControl/>
        <w:numPr>
          <w:ilvl w:val="0"/>
          <w:numId w:val="3"/>
        </w:numPr>
        <w:spacing w:before="42" w:line="252" w:lineRule="exact"/>
        <w:jc w:val="center"/>
        <w:rPr>
          <w:rStyle w:val="FontStyle16"/>
          <w:b/>
        </w:rPr>
      </w:pPr>
      <w:r w:rsidRPr="009B283E">
        <w:rPr>
          <w:rStyle w:val="FontStyle16"/>
          <w:b/>
        </w:rPr>
        <w:t>Порядок доведения до сведения налогоплательщиков</w:t>
      </w:r>
      <w:r>
        <w:rPr>
          <w:rStyle w:val="FontStyle16"/>
          <w:b/>
        </w:rPr>
        <w:br/>
      </w:r>
      <w:r w:rsidRPr="009B283E">
        <w:rPr>
          <w:rStyle w:val="FontStyle16"/>
          <w:b/>
        </w:rPr>
        <w:t xml:space="preserve"> </w:t>
      </w:r>
      <w:r>
        <w:rPr>
          <w:rStyle w:val="FontStyle16"/>
          <w:b/>
        </w:rPr>
        <w:t>кадастровой стоимости земельных у</w:t>
      </w:r>
      <w:r w:rsidRPr="009B283E">
        <w:rPr>
          <w:rStyle w:val="FontStyle16"/>
          <w:b/>
        </w:rPr>
        <w:t>частков.</w:t>
      </w:r>
    </w:p>
    <w:p w:rsidR="004D69DE" w:rsidRPr="009B283E" w:rsidRDefault="004D69DE" w:rsidP="004D69DE">
      <w:pPr>
        <w:pStyle w:val="Style5"/>
        <w:widowControl/>
        <w:spacing w:before="42" w:line="252" w:lineRule="exact"/>
        <w:ind w:left="360"/>
        <w:rPr>
          <w:rStyle w:val="FontStyle16"/>
          <w:b/>
        </w:rPr>
      </w:pPr>
    </w:p>
    <w:p w:rsidR="004D69DE" w:rsidRPr="0048227D" w:rsidRDefault="004D69DE" w:rsidP="004D69DE">
      <w:pPr>
        <w:pStyle w:val="Style6"/>
        <w:widowControl/>
        <w:spacing w:line="252" w:lineRule="exact"/>
        <w:ind w:firstLine="486"/>
        <w:rPr>
          <w:rStyle w:val="FontStyle16"/>
          <w:sz w:val="26"/>
          <w:szCs w:val="26"/>
        </w:rPr>
      </w:pPr>
      <w:r w:rsidRPr="0048227D">
        <w:rPr>
          <w:rStyle w:val="FontStyle16"/>
          <w:sz w:val="26"/>
          <w:szCs w:val="26"/>
        </w:rPr>
        <w:t>По результата</w:t>
      </w:r>
      <w:r>
        <w:rPr>
          <w:rStyle w:val="FontStyle16"/>
          <w:sz w:val="26"/>
          <w:szCs w:val="26"/>
        </w:rPr>
        <w:t>м проведения государственной кадастровой оц</w:t>
      </w:r>
      <w:r w:rsidRPr="0048227D">
        <w:rPr>
          <w:rStyle w:val="FontStyle16"/>
          <w:sz w:val="26"/>
          <w:szCs w:val="26"/>
        </w:rPr>
        <w:t>енки земель кадастровая стоимость земе</w:t>
      </w:r>
      <w:r>
        <w:rPr>
          <w:rStyle w:val="FontStyle16"/>
          <w:sz w:val="26"/>
          <w:szCs w:val="26"/>
        </w:rPr>
        <w:t>льных участков по состоянию на 1</w:t>
      </w:r>
      <w:r w:rsidRPr="0048227D">
        <w:rPr>
          <w:rStyle w:val="FontStyle16"/>
          <w:sz w:val="26"/>
          <w:szCs w:val="26"/>
        </w:rPr>
        <w:t xml:space="preserve"> января календарного года доводится администрацией муниципального образования «</w:t>
      </w:r>
      <w:proofErr w:type="spellStart"/>
      <w:r w:rsidRPr="0048227D">
        <w:rPr>
          <w:rStyle w:val="FontStyle16"/>
          <w:sz w:val="26"/>
          <w:szCs w:val="26"/>
        </w:rPr>
        <w:t>Промысло</w:t>
      </w:r>
      <w:r>
        <w:rPr>
          <w:rStyle w:val="FontStyle16"/>
          <w:sz w:val="26"/>
          <w:szCs w:val="26"/>
        </w:rPr>
        <w:t>вский</w:t>
      </w:r>
      <w:proofErr w:type="spellEnd"/>
      <w:r>
        <w:rPr>
          <w:rStyle w:val="FontStyle16"/>
          <w:sz w:val="26"/>
          <w:szCs w:val="26"/>
        </w:rPr>
        <w:t xml:space="preserve"> сельсовет» до сведения налогоплательщи</w:t>
      </w:r>
      <w:r w:rsidRPr="0048227D">
        <w:rPr>
          <w:rStyle w:val="FontStyle16"/>
          <w:sz w:val="26"/>
          <w:szCs w:val="26"/>
        </w:rPr>
        <w:t>ков путем разме</w:t>
      </w:r>
      <w:r>
        <w:rPr>
          <w:rStyle w:val="FontStyle16"/>
          <w:sz w:val="26"/>
          <w:szCs w:val="26"/>
        </w:rPr>
        <w:t>щения на информационных стендах</w:t>
      </w:r>
      <w:r w:rsidRPr="0048227D">
        <w:rPr>
          <w:rStyle w:val="FontStyle16"/>
          <w:sz w:val="26"/>
          <w:szCs w:val="26"/>
        </w:rPr>
        <w:t xml:space="preserve"> ме</w:t>
      </w:r>
      <w:r>
        <w:rPr>
          <w:rStyle w:val="FontStyle16"/>
          <w:sz w:val="26"/>
          <w:szCs w:val="26"/>
        </w:rPr>
        <w:t>стной администрации не позднее 1 марта календарного год</w:t>
      </w:r>
      <w:r w:rsidRPr="0048227D">
        <w:rPr>
          <w:rStyle w:val="FontStyle16"/>
          <w:sz w:val="26"/>
          <w:szCs w:val="26"/>
        </w:rPr>
        <w:t>а</w:t>
      </w:r>
      <w:r>
        <w:rPr>
          <w:rStyle w:val="FontStyle16"/>
          <w:sz w:val="26"/>
          <w:szCs w:val="26"/>
        </w:rPr>
        <w:t>.</w:t>
      </w:r>
    </w:p>
    <w:p w:rsidR="003024BD" w:rsidRDefault="003024BD">
      <w:bookmarkStart w:id="0" w:name="_GoBack"/>
      <w:bookmarkEnd w:id="0"/>
    </w:p>
    <w:sectPr w:rsidR="003024BD" w:rsidSect="007475A5">
      <w:pgSz w:w="11905" w:h="16837"/>
      <w:pgMar w:top="567" w:right="851" w:bottom="567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2FC8528"/>
    <w:lvl w:ilvl="0">
      <w:numFmt w:val="bullet"/>
      <w:lvlText w:val="*"/>
      <w:lvlJc w:val="left"/>
    </w:lvl>
  </w:abstractNum>
  <w:abstractNum w:abstractNumId="1">
    <w:nsid w:val="25560F84"/>
    <w:multiLevelType w:val="singleLevel"/>
    <w:tmpl w:val="F850CA94"/>
    <w:lvl w:ilvl="0">
      <w:start w:val="1"/>
      <w:numFmt w:val="decimal"/>
      <w:lvlText w:val="3.%1."/>
      <w:legacy w:legacy="1" w:legacySpace="0" w:legacyIndent="414"/>
      <w:lvlJc w:val="left"/>
      <w:rPr>
        <w:rFonts w:ascii="Times New Roman" w:hAnsi="Times New Roman" w:cs="Times New Roman" w:hint="default"/>
      </w:rPr>
    </w:lvl>
  </w:abstractNum>
  <w:abstractNum w:abstractNumId="2">
    <w:nsid w:val="5929312C"/>
    <w:multiLevelType w:val="hybridMultilevel"/>
    <w:tmpl w:val="F6F818E8"/>
    <w:lvl w:ilvl="0" w:tplc="A3E899F0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DE"/>
    <w:rsid w:val="003024BD"/>
    <w:rsid w:val="004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4D69DE"/>
    <w:pPr>
      <w:widowControl w:val="0"/>
      <w:autoSpaceDE w:val="0"/>
      <w:autoSpaceDN w:val="0"/>
      <w:adjustRightInd w:val="0"/>
      <w:spacing w:after="0" w:line="261" w:lineRule="exact"/>
      <w:ind w:firstLine="2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D69DE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D69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D69DE"/>
    <w:pPr>
      <w:widowControl w:val="0"/>
      <w:autoSpaceDE w:val="0"/>
      <w:autoSpaceDN w:val="0"/>
      <w:adjustRightInd w:val="0"/>
      <w:spacing w:after="0" w:line="261" w:lineRule="exact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D69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D69DE"/>
    <w:pPr>
      <w:widowControl w:val="0"/>
      <w:autoSpaceDE w:val="0"/>
      <w:autoSpaceDN w:val="0"/>
      <w:adjustRightInd w:val="0"/>
      <w:spacing w:after="0" w:line="293" w:lineRule="exact"/>
      <w:ind w:firstLine="54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D69DE"/>
    <w:pPr>
      <w:widowControl w:val="0"/>
      <w:autoSpaceDE w:val="0"/>
      <w:autoSpaceDN w:val="0"/>
      <w:adjustRightInd w:val="0"/>
      <w:spacing w:after="0" w:line="261" w:lineRule="exact"/>
      <w:ind w:hanging="35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4D69DE"/>
    <w:rPr>
      <w:rFonts w:ascii="Candara" w:hAnsi="Candara" w:cs="Candara"/>
      <w:b/>
      <w:bCs/>
      <w:smallCaps/>
      <w:sz w:val="26"/>
      <w:szCs w:val="26"/>
    </w:rPr>
  </w:style>
  <w:style w:type="character" w:customStyle="1" w:styleId="FontStyle16">
    <w:name w:val="Font Style16"/>
    <w:basedOn w:val="a0"/>
    <w:uiPriority w:val="99"/>
    <w:rsid w:val="004D69DE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sid w:val="004D69DE"/>
    <w:rPr>
      <w:rFonts w:ascii="Times New Roman" w:hAnsi="Times New Roman" w:cs="Times New Roman"/>
      <w:spacing w:val="-20"/>
      <w:sz w:val="24"/>
      <w:szCs w:val="24"/>
    </w:rPr>
  </w:style>
  <w:style w:type="character" w:customStyle="1" w:styleId="FontStyle19">
    <w:name w:val="Font Style19"/>
    <w:basedOn w:val="a0"/>
    <w:uiPriority w:val="99"/>
    <w:rsid w:val="004D69DE"/>
    <w:rPr>
      <w:rFonts w:ascii="Times New Roman" w:hAnsi="Times New Roman" w:cs="Times New Roman"/>
      <w:spacing w:val="-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4D69DE"/>
    <w:pPr>
      <w:widowControl w:val="0"/>
      <w:autoSpaceDE w:val="0"/>
      <w:autoSpaceDN w:val="0"/>
      <w:adjustRightInd w:val="0"/>
      <w:spacing w:after="0" w:line="261" w:lineRule="exact"/>
      <w:ind w:firstLine="2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D69DE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D69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D69DE"/>
    <w:pPr>
      <w:widowControl w:val="0"/>
      <w:autoSpaceDE w:val="0"/>
      <w:autoSpaceDN w:val="0"/>
      <w:adjustRightInd w:val="0"/>
      <w:spacing w:after="0" w:line="261" w:lineRule="exact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D69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D69DE"/>
    <w:pPr>
      <w:widowControl w:val="0"/>
      <w:autoSpaceDE w:val="0"/>
      <w:autoSpaceDN w:val="0"/>
      <w:adjustRightInd w:val="0"/>
      <w:spacing w:after="0" w:line="293" w:lineRule="exact"/>
      <w:ind w:firstLine="54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D69DE"/>
    <w:pPr>
      <w:widowControl w:val="0"/>
      <w:autoSpaceDE w:val="0"/>
      <w:autoSpaceDN w:val="0"/>
      <w:adjustRightInd w:val="0"/>
      <w:spacing w:after="0" w:line="261" w:lineRule="exact"/>
      <w:ind w:hanging="35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4D69DE"/>
    <w:rPr>
      <w:rFonts w:ascii="Candara" w:hAnsi="Candara" w:cs="Candara"/>
      <w:b/>
      <w:bCs/>
      <w:smallCaps/>
      <w:sz w:val="26"/>
      <w:szCs w:val="26"/>
    </w:rPr>
  </w:style>
  <w:style w:type="character" w:customStyle="1" w:styleId="FontStyle16">
    <w:name w:val="Font Style16"/>
    <w:basedOn w:val="a0"/>
    <w:uiPriority w:val="99"/>
    <w:rsid w:val="004D69DE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sid w:val="004D69DE"/>
    <w:rPr>
      <w:rFonts w:ascii="Times New Roman" w:hAnsi="Times New Roman" w:cs="Times New Roman"/>
      <w:spacing w:val="-20"/>
      <w:sz w:val="24"/>
      <w:szCs w:val="24"/>
    </w:rPr>
  </w:style>
  <w:style w:type="character" w:customStyle="1" w:styleId="FontStyle19">
    <w:name w:val="Font Style19"/>
    <w:basedOn w:val="a0"/>
    <w:uiPriority w:val="99"/>
    <w:rsid w:val="004D69DE"/>
    <w:rPr>
      <w:rFonts w:ascii="Times New Roman" w:hAnsi="Times New Roman" w:cs="Times New Roman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2016-03-11T06:09:00Z</dcterms:created>
  <dcterms:modified xsi:type="dcterms:W3CDTF">2016-03-11T06:10:00Z</dcterms:modified>
</cp:coreProperties>
</file>