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29" w:rsidRPr="00797A9D" w:rsidRDefault="00225E29" w:rsidP="00225E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Утверждено</w:t>
      </w:r>
    </w:p>
    <w:p w:rsidR="00225E29" w:rsidRPr="00797A9D" w:rsidRDefault="00225E29" w:rsidP="00225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225E29" w:rsidRPr="00797A9D" w:rsidRDefault="00225E29" w:rsidP="00225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МО "</w:t>
      </w:r>
      <w:proofErr w:type="spellStart"/>
      <w:r w:rsidRPr="00797A9D">
        <w:rPr>
          <w:rFonts w:ascii="Times New Roman" w:hAnsi="Times New Roman" w:cs="Times New Roman"/>
          <w:sz w:val="28"/>
          <w:szCs w:val="28"/>
        </w:rPr>
        <w:t>Проточенский</w:t>
      </w:r>
      <w:proofErr w:type="spellEnd"/>
      <w:r w:rsidRPr="00797A9D">
        <w:rPr>
          <w:rFonts w:ascii="Times New Roman" w:hAnsi="Times New Roman" w:cs="Times New Roman"/>
          <w:sz w:val="28"/>
          <w:szCs w:val="28"/>
        </w:rPr>
        <w:t xml:space="preserve"> сельсовет"</w:t>
      </w:r>
    </w:p>
    <w:p w:rsidR="00225E29" w:rsidRPr="00797A9D" w:rsidRDefault="00225E29" w:rsidP="00225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от 28 августа 2015 г. N 15/1</w:t>
      </w:r>
    </w:p>
    <w:p w:rsidR="00225E29" w:rsidRPr="00797A9D" w:rsidRDefault="00225E29" w:rsidP="00225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 w:rsidRPr="00797A9D">
        <w:rPr>
          <w:rFonts w:ascii="Times New Roman" w:hAnsi="Times New Roman" w:cs="Times New Roman"/>
          <w:sz w:val="28"/>
          <w:szCs w:val="28"/>
        </w:rPr>
        <w:t>ПОЛОЖЕНИЕ</w:t>
      </w:r>
    </w:p>
    <w:p w:rsidR="00225E29" w:rsidRPr="00797A9D" w:rsidRDefault="00225E29" w:rsidP="00225E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О ЗЕМЕЛЬНОМ НАЛОГООБЛОЖЕНИИ НА ТЕРРИТОРИИ</w:t>
      </w:r>
    </w:p>
    <w:p w:rsidR="00225E29" w:rsidRPr="00797A9D" w:rsidRDefault="00225E29" w:rsidP="00225E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МУНИЦИПАЛЬНОГО ОБРАЗОВАНИЯ "ПРОТОЧЕНСКИЙ СЕЛЬСОВЕТ"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 Налоговым </w:t>
      </w:r>
      <w:hyperlink r:id="rId5" w:history="1">
        <w:r w:rsidRPr="00797A9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7A9D">
        <w:rPr>
          <w:rFonts w:ascii="Times New Roman" w:hAnsi="Times New Roman" w:cs="Times New Roman"/>
          <w:sz w:val="28"/>
          <w:szCs w:val="28"/>
        </w:rPr>
        <w:t xml:space="preserve"> Российской Федерации на территории муниципального образования "</w:t>
      </w:r>
      <w:proofErr w:type="spellStart"/>
      <w:r w:rsidRPr="00797A9D">
        <w:rPr>
          <w:rFonts w:ascii="Times New Roman" w:hAnsi="Times New Roman" w:cs="Times New Roman"/>
          <w:sz w:val="28"/>
          <w:szCs w:val="28"/>
        </w:rPr>
        <w:t>Проточенский</w:t>
      </w:r>
      <w:proofErr w:type="spellEnd"/>
      <w:r w:rsidRPr="00797A9D">
        <w:rPr>
          <w:rFonts w:ascii="Times New Roman" w:hAnsi="Times New Roman" w:cs="Times New Roman"/>
          <w:sz w:val="28"/>
          <w:szCs w:val="28"/>
        </w:rPr>
        <w:t xml:space="preserve"> сельсовет" определяются ставки земельного налога (далее - налог), порядок и сроки уплаты налога, налоговые льготы, основания и порядок их применения. Порядок и сроки предоставления налогоплательщиками документов, подтверждающих право на уменьшение налоговой базы и (или) применение налоговых льгот.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2. Ставки земельного налога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 xml:space="preserve">2.1. Установить ставки земельного налога из состава земель населенного </w:t>
      </w:r>
      <w:proofErr w:type="gramStart"/>
      <w:r w:rsidRPr="00797A9D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797A9D">
        <w:rPr>
          <w:rFonts w:ascii="Times New Roman" w:hAnsi="Times New Roman" w:cs="Times New Roman"/>
          <w:sz w:val="28"/>
          <w:szCs w:val="28"/>
        </w:rPr>
        <w:t xml:space="preserve"> в разрезе следующих видов разрешенного использования: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2.1.1. Ставка земельного налога устанавливается в размере 0.1% от кадастровой стоимости участка в отношении земельных участков: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</w:t>
      </w:r>
      <w:proofErr w:type="spellStart"/>
      <w:r w:rsidRPr="00797A9D">
        <w:rPr>
          <w:rFonts w:ascii="Times New Roman" w:hAnsi="Times New Roman" w:cs="Times New Roman"/>
          <w:sz w:val="28"/>
          <w:szCs w:val="28"/>
        </w:rPr>
        <w:t>Проточенский</w:t>
      </w:r>
      <w:proofErr w:type="spellEnd"/>
      <w:r w:rsidRPr="00797A9D">
        <w:rPr>
          <w:rFonts w:ascii="Times New Roman" w:hAnsi="Times New Roman" w:cs="Times New Roman"/>
          <w:sz w:val="28"/>
          <w:szCs w:val="28"/>
        </w:rPr>
        <w:t xml:space="preserve"> сельсовет" и используемых для сельскохозяйственного производства;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A9D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  <w:proofErr w:type="gramEnd"/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2.1.2. 0.5% от кадастровой стоимости участка в отношении земельных участков, предназначенных для размещения гаражей и автостоянок.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2.1.3. 0.3% от кадастровой стоимости в отношении земельных участков, используемых для сельскохозяйственного производства.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2.2. Ставка земельного налога устанавливается в размере 1.5% от кадастровой стоимости участка в отношении прочих земельных участков.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lastRenderedPageBreak/>
        <w:t xml:space="preserve">3. Порядок и сроки уплаты земельного налога и </w:t>
      </w:r>
      <w:proofErr w:type="gramStart"/>
      <w:r w:rsidRPr="00797A9D">
        <w:rPr>
          <w:rFonts w:ascii="Times New Roman" w:hAnsi="Times New Roman" w:cs="Times New Roman"/>
          <w:sz w:val="28"/>
          <w:szCs w:val="28"/>
        </w:rPr>
        <w:t>авансовых</w:t>
      </w:r>
      <w:proofErr w:type="gramEnd"/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платежей по земельному налогу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"/>
      <w:bookmarkEnd w:id="1"/>
      <w:r w:rsidRPr="00797A9D">
        <w:rPr>
          <w:rFonts w:ascii="Times New Roman" w:hAnsi="Times New Roman" w:cs="Times New Roman"/>
          <w:sz w:val="28"/>
          <w:szCs w:val="28"/>
        </w:rPr>
        <w:t>3.1. Установить для налогоплательщиков -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 уплаты земельного налога - не позднее 1-го февраля года, следующего за истекшим налоговым периодом.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Срок оплаты авансовых платежей по земельному налогу -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следующего за истекшим отчетным периодом.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 xml:space="preserve">3.2. Налогоплательщики - физические лица, не указанные в </w:t>
      </w:r>
      <w:hyperlink w:anchor="Par59" w:history="1">
        <w:r w:rsidRPr="00797A9D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797A9D">
        <w:rPr>
          <w:rFonts w:ascii="Times New Roman" w:hAnsi="Times New Roman" w:cs="Times New Roman"/>
          <w:sz w:val="28"/>
          <w:szCs w:val="28"/>
        </w:rPr>
        <w:t xml:space="preserve"> настоящей статьи, не уплачивают авансовые платежи по налогу. Для указанных физических лиц установить срок уплаты земельного налога не позднее 1 октября текущего года, следующего за истекшим налоговым периодом.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4. Налоговые льготы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 xml:space="preserve">4.1. На территории поселения, помимо льгот, установленных в соответствии со </w:t>
      </w:r>
      <w:hyperlink r:id="rId6" w:history="1">
        <w:r w:rsidRPr="00797A9D">
          <w:rPr>
            <w:rFonts w:ascii="Times New Roman" w:hAnsi="Times New Roman" w:cs="Times New Roman"/>
            <w:sz w:val="28"/>
            <w:szCs w:val="28"/>
          </w:rPr>
          <w:t>ст. 395</w:t>
        </w:r>
      </w:hyperlink>
      <w:r w:rsidRPr="00797A9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действующих в полном объеме, устанавливаются следующие льготы: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4.1.1. Льгота в виде полного освобождения от уплаты земельного налога предоставляется: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органам местного самоуправления, муниципальным учреждениям культуры в отношении земельных участков, используемых для целей их основной деятельности;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освободить от налогообложения земельные участки, предоставленные для автодорог местного значения, отнесенных к ним объектов и элементов обустройства автодорог.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4.1.2. Нижеперечисленным категориям налогоплательщиков - физическим лицам в отношении земельных участков, приобретенных (предоставленных) для ведения личного подсобного хозяйства: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участникам, ветеранам и инвалидам Великой Отечественной войны, вдовам участников и инвалидов Великой Отечественной войны, а также ветеранам и инвалидам боевых действий;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инвалидам, имеющим 1 группу инвалидности, а также лицам, имеющим 2 группу инвалидности, установленную после 1 января 2004 года;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инвалидам с детства.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5. Порядок и сроки представления налогоплательщиками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уменьшение </w:t>
      </w:r>
      <w:proofErr w:type="gramStart"/>
      <w:r w:rsidRPr="00797A9D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базы, а также право на налоговые льготы</w:t>
      </w:r>
    </w:p>
    <w:p w:rsidR="00225E29" w:rsidRPr="00797A9D" w:rsidRDefault="00225E29" w:rsidP="00225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lastRenderedPageBreak/>
        <w:t xml:space="preserve">5.1. Документы, подтверждающие право на уменьшение налоговой базы, а также право на налоговые льготы в соответствии с </w:t>
      </w:r>
      <w:hyperlink r:id="rId7" w:history="1">
        <w:r w:rsidRPr="00797A9D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97A9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участка: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A9D">
        <w:rPr>
          <w:rFonts w:ascii="Times New Roman" w:hAnsi="Times New Roman" w:cs="Times New Roman"/>
          <w:sz w:val="28"/>
          <w:szCs w:val="28"/>
        </w:rPr>
        <w:t>- налогоплательщиками - юридическими лицами и физическими лицами, являющимися индивидуальными предпринимателями,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периодом);</w:t>
      </w:r>
      <w:proofErr w:type="gramEnd"/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- налогоплательщиками - физическими лицами, не являющимися индивидуальными предпринимателями, в срок не позднее 30 апреля года, являющегося налоговым периодом.</w:t>
      </w:r>
    </w:p>
    <w:p w:rsidR="00225E29" w:rsidRPr="00797A9D" w:rsidRDefault="00225E29" w:rsidP="00225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A9D">
        <w:rPr>
          <w:rFonts w:ascii="Times New Roman" w:hAnsi="Times New Roman" w:cs="Times New Roman"/>
          <w:sz w:val="28"/>
          <w:szCs w:val="28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225E29" w:rsidRPr="00797A9D" w:rsidRDefault="00225E29" w:rsidP="00225E29">
      <w:pPr>
        <w:rPr>
          <w:rFonts w:ascii="Times New Roman" w:hAnsi="Times New Roman" w:cs="Times New Roman"/>
          <w:sz w:val="28"/>
          <w:szCs w:val="28"/>
        </w:rPr>
      </w:pPr>
    </w:p>
    <w:p w:rsidR="00D35B5D" w:rsidRDefault="00D35B5D">
      <w:bookmarkStart w:id="2" w:name="_GoBack"/>
      <w:bookmarkEnd w:id="2"/>
    </w:p>
    <w:sectPr w:rsidR="00D35B5D" w:rsidSect="00447C67">
      <w:pgSz w:w="11906" w:h="16838"/>
      <w:pgMar w:top="1440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29"/>
    <w:rsid w:val="00225E29"/>
    <w:rsid w:val="00D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25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25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45DE384A8DA29B3B3CE4942EA492BE8A9680A4615DCCB60931C91D1546A82FBD7D8D2ED1B418N0o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5DE384A8DA29B3B3CE4942EA492BE8A9680A4615DCCB60931C91D1546A82FBD7D8D2ED3BEN1o9I" TargetMode="External"/><Relationship Id="rId5" Type="http://schemas.openxmlformats.org/officeDocument/2006/relationships/hyperlink" Target="consultantplus://offline/ref=6945DE384A8DA29B3B3CE4942EA492BE8A9680A4615DCCB60931C91D1546A82FBD7D8D2ED3B3N1o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2016-03-11T06:21:00Z</dcterms:created>
  <dcterms:modified xsi:type="dcterms:W3CDTF">2016-03-11T06:22:00Z</dcterms:modified>
</cp:coreProperties>
</file>