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5A" w:rsidRPr="004576D0" w:rsidRDefault="0067315A" w:rsidP="0067315A">
      <w:pPr>
        <w:spacing w:after="0" w:line="240" w:lineRule="auto"/>
        <w:ind w:left="6237"/>
        <w:rPr>
          <w:rStyle w:val="a5"/>
          <w:rFonts w:ascii="Times New Roman" w:hAnsi="Times New Roman"/>
          <w:b w:val="0"/>
          <w:sz w:val="24"/>
          <w:szCs w:val="24"/>
        </w:rPr>
      </w:pPr>
      <w:r w:rsidRPr="004576D0">
        <w:rPr>
          <w:rStyle w:val="a5"/>
          <w:rFonts w:ascii="Times New Roman" w:hAnsi="Times New Roman"/>
          <w:b w:val="0"/>
          <w:sz w:val="24"/>
          <w:szCs w:val="24"/>
        </w:rPr>
        <w:t>Утверждено</w:t>
      </w:r>
    </w:p>
    <w:p w:rsidR="0067315A" w:rsidRPr="004576D0" w:rsidRDefault="0067315A" w:rsidP="0067315A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hyperlink w:anchor="sub_0" w:history="1">
        <w:r w:rsidRPr="004576D0">
          <w:rPr>
            <w:rStyle w:val="a3"/>
            <w:rFonts w:ascii="Times New Roman" w:hAnsi="Times New Roman"/>
            <w:b w:val="0"/>
            <w:bCs w:val="0"/>
            <w:color w:val="auto"/>
            <w:sz w:val="24"/>
            <w:szCs w:val="24"/>
          </w:rPr>
          <w:t>решением</w:t>
        </w:r>
      </w:hyperlink>
      <w:r w:rsidRPr="004576D0">
        <w:rPr>
          <w:rStyle w:val="a5"/>
          <w:rFonts w:ascii="Times New Roman" w:hAnsi="Times New Roman"/>
          <w:b w:val="0"/>
          <w:sz w:val="24"/>
          <w:szCs w:val="24"/>
        </w:rPr>
        <w:t xml:space="preserve"> Совета</w:t>
      </w:r>
    </w:p>
    <w:p w:rsidR="0067315A" w:rsidRPr="004576D0" w:rsidRDefault="0067315A" w:rsidP="0067315A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 w:rsidRPr="004576D0">
        <w:rPr>
          <w:rStyle w:val="a5"/>
          <w:rFonts w:ascii="Times New Roman" w:hAnsi="Times New Roman"/>
          <w:b w:val="0"/>
          <w:sz w:val="24"/>
          <w:szCs w:val="24"/>
        </w:rPr>
        <w:t>МО "</w:t>
      </w:r>
      <w:proofErr w:type="spellStart"/>
      <w:r w:rsidRPr="004576D0">
        <w:rPr>
          <w:rStyle w:val="a5"/>
          <w:rFonts w:ascii="Times New Roman" w:hAnsi="Times New Roman"/>
          <w:b w:val="0"/>
          <w:sz w:val="24"/>
          <w:szCs w:val="24"/>
        </w:rPr>
        <w:t>Зензелинский</w:t>
      </w:r>
      <w:proofErr w:type="spellEnd"/>
      <w:r w:rsidRPr="004576D0">
        <w:rPr>
          <w:rStyle w:val="a5"/>
          <w:rFonts w:ascii="Times New Roman" w:hAnsi="Times New Roman"/>
          <w:b w:val="0"/>
          <w:sz w:val="24"/>
          <w:szCs w:val="24"/>
        </w:rPr>
        <w:t xml:space="preserve"> сельсовет"</w:t>
      </w:r>
    </w:p>
    <w:p w:rsidR="0067315A" w:rsidRPr="004576D0" w:rsidRDefault="0067315A" w:rsidP="0067315A">
      <w:pPr>
        <w:spacing w:after="0" w:line="240" w:lineRule="auto"/>
        <w:ind w:left="6237"/>
        <w:rPr>
          <w:rFonts w:ascii="Times New Roman" w:hAnsi="Times New Roman"/>
          <w:b/>
          <w:sz w:val="24"/>
          <w:szCs w:val="24"/>
        </w:rPr>
      </w:pPr>
      <w:r w:rsidRPr="004576D0">
        <w:rPr>
          <w:rStyle w:val="a5"/>
          <w:rFonts w:ascii="Times New Roman" w:hAnsi="Times New Roman"/>
          <w:b w:val="0"/>
          <w:sz w:val="24"/>
          <w:szCs w:val="24"/>
        </w:rPr>
        <w:t>От 24.11.2016 г.№15/1</w:t>
      </w:r>
    </w:p>
    <w:p w:rsidR="0067315A" w:rsidRPr="004576D0" w:rsidRDefault="0067315A" w:rsidP="0067315A">
      <w:pPr>
        <w:pStyle w:val="1"/>
        <w:spacing w:before="0" w:after="0"/>
        <w:rPr>
          <w:rFonts w:ascii="Times New Roman" w:hAnsi="Times New Roman"/>
          <w:b w:val="0"/>
        </w:rPr>
      </w:pPr>
      <w:r w:rsidRPr="004576D0">
        <w:rPr>
          <w:rFonts w:ascii="Times New Roman" w:hAnsi="Times New Roman"/>
          <w:b w:val="0"/>
        </w:rPr>
        <w:t>Положение</w:t>
      </w:r>
      <w:r w:rsidRPr="004576D0">
        <w:rPr>
          <w:rFonts w:ascii="Times New Roman" w:hAnsi="Times New Roman"/>
          <w:b w:val="0"/>
        </w:rPr>
        <w:br/>
        <w:t xml:space="preserve">о налоге на имущество физических лиц </w:t>
      </w:r>
    </w:p>
    <w:p w:rsidR="0067315A" w:rsidRPr="004576D0" w:rsidRDefault="0067315A" w:rsidP="0067315A">
      <w:pPr>
        <w:pStyle w:val="1"/>
        <w:spacing w:before="0" w:after="0"/>
        <w:rPr>
          <w:rFonts w:ascii="Times New Roman" w:hAnsi="Times New Roman"/>
          <w:b w:val="0"/>
        </w:rPr>
      </w:pPr>
      <w:r w:rsidRPr="004576D0">
        <w:rPr>
          <w:rFonts w:ascii="Times New Roman" w:hAnsi="Times New Roman"/>
          <w:b w:val="0"/>
        </w:rPr>
        <w:t>на территории МО "</w:t>
      </w:r>
      <w:r w:rsidRPr="004576D0">
        <w:rPr>
          <w:rFonts w:ascii="Times New Roman" w:hAnsi="Times New Roman"/>
        </w:rPr>
        <w:t xml:space="preserve"> </w:t>
      </w:r>
      <w:proofErr w:type="spellStart"/>
      <w:r w:rsidRPr="004576D0">
        <w:rPr>
          <w:rFonts w:ascii="Times New Roman" w:hAnsi="Times New Roman"/>
          <w:b w:val="0"/>
        </w:rPr>
        <w:t>Зензелинский</w:t>
      </w:r>
      <w:proofErr w:type="spellEnd"/>
      <w:r w:rsidRPr="004576D0">
        <w:rPr>
          <w:rFonts w:ascii="Times New Roman" w:hAnsi="Times New Roman"/>
          <w:b w:val="0"/>
        </w:rPr>
        <w:t xml:space="preserve"> сельсовет "</w:t>
      </w:r>
    </w:p>
    <w:p w:rsidR="0067315A" w:rsidRPr="004576D0" w:rsidRDefault="0067315A" w:rsidP="006731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315A" w:rsidRPr="004576D0" w:rsidRDefault="0067315A" w:rsidP="0067315A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4576D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67315A" w:rsidRPr="004576D0" w:rsidRDefault="0067315A" w:rsidP="00673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6D0">
        <w:rPr>
          <w:rFonts w:ascii="Times New Roman" w:hAnsi="Times New Roman"/>
          <w:sz w:val="24"/>
          <w:szCs w:val="24"/>
        </w:rPr>
        <w:t xml:space="preserve">1.1. Налог на имущество физических лиц  устанавливается в соответствии с </w:t>
      </w:r>
      <w:hyperlink r:id="rId6" w:history="1">
        <w:r w:rsidRPr="004576D0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Налоговым кодексом</w:t>
        </w:r>
      </w:hyperlink>
      <w:r w:rsidRPr="004576D0">
        <w:rPr>
          <w:rFonts w:ascii="Times New Roman" w:hAnsi="Times New Roman"/>
          <w:sz w:val="24"/>
          <w:szCs w:val="24"/>
        </w:rPr>
        <w:t xml:space="preserve"> Российской Федерации, Уставом МО "</w:t>
      </w:r>
      <w:proofErr w:type="spellStart"/>
      <w:r w:rsidRPr="004576D0">
        <w:rPr>
          <w:rFonts w:ascii="Times New Roman" w:hAnsi="Times New Roman"/>
          <w:sz w:val="24"/>
          <w:szCs w:val="24"/>
        </w:rPr>
        <w:t>Зензелинский</w:t>
      </w:r>
      <w:proofErr w:type="spellEnd"/>
      <w:r w:rsidRPr="004576D0">
        <w:rPr>
          <w:rFonts w:ascii="Times New Roman" w:hAnsi="Times New Roman"/>
          <w:sz w:val="24"/>
          <w:szCs w:val="24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67315A" w:rsidRPr="004576D0" w:rsidRDefault="0067315A" w:rsidP="0067315A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6D0">
        <w:rPr>
          <w:rFonts w:ascii="Times New Roman" w:hAnsi="Times New Roman"/>
          <w:sz w:val="24"/>
          <w:szCs w:val="24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67315A" w:rsidRPr="004576D0" w:rsidRDefault="0067315A" w:rsidP="0067315A">
      <w:pPr>
        <w:pStyle w:val="1"/>
        <w:rPr>
          <w:rFonts w:ascii="Times New Roman" w:hAnsi="Times New Roman"/>
        </w:rPr>
      </w:pPr>
      <w:bookmarkStart w:id="0" w:name="sub_1012"/>
      <w:r w:rsidRPr="004576D0">
        <w:rPr>
          <w:rFonts w:ascii="Times New Roman" w:hAnsi="Times New Roman"/>
        </w:rPr>
        <w:t>2. Налоговые ставки</w:t>
      </w:r>
    </w:p>
    <w:p w:rsidR="0067315A" w:rsidRPr="004576D0" w:rsidRDefault="0067315A" w:rsidP="006731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576D0">
        <w:rPr>
          <w:rFonts w:ascii="Times New Roman" w:hAnsi="Times New Roman"/>
          <w:sz w:val="24"/>
          <w:szCs w:val="24"/>
        </w:rPr>
        <w:t>Ставки налога на недвижимое имущество устанавливаются в следующих размерах: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67315A" w:rsidRPr="004576D0" w:rsidTr="00CF3647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5A" w:rsidRPr="004576D0" w:rsidRDefault="0067315A" w:rsidP="00CF364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6D0">
              <w:rPr>
                <w:rFonts w:ascii="Times New Roman" w:hAnsi="Times New Roman" w:cs="Times New Roman"/>
                <w:sz w:val="22"/>
                <w:szCs w:val="22"/>
              </w:rPr>
              <w:t>В отношении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15A" w:rsidRPr="004576D0" w:rsidRDefault="0067315A" w:rsidP="00CF364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6D0">
              <w:rPr>
                <w:rFonts w:ascii="Times New Roman" w:hAnsi="Times New Roman" w:cs="Times New Roman"/>
                <w:sz w:val="22"/>
                <w:szCs w:val="22"/>
              </w:rPr>
              <w:t>Ставка налога</w:t>
            </w:r>
          </w:p>
        </w:tc>
      </w:tr>
      <w:tr w:rsidR="0067315A" w:rsidRPr="004576D0" w:rsidTr="00CF3647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5A" w:rsidRPr="004576D0" w:rsidRDefault="0067315A" w:rsidP="00CF364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576D0">
              <w:rPr>
                <w:rFonts w:ascii="Times New Roman" w:hAnsi="Times New Roman" w:cs="Times New Roman"/>
                <w:sz w:val="22"/>
                <w:szCs w:val="22"/>
              </w:rPr>
              <w:t>- жилые дома;</w:t>
            </w:r>
          </w:p>
          <w:p w:rsidR="0067315A" w:rsidRPr="004576D0" w:rsidRDefault="0067315A" w:rsidP="00CF364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576D0">
              <w:rPr>
                <w:rFonts w:ascii="Times New Roman" w:hAnsi="Times New Roman" w:cs="Times New Roman"/>
                <w:sz w:val="22"/>
                <w:szCs w:val="22"/>
              </w:rPr>
              <w:t xml:space="preserve">- жилые помещения; </w:t>
            </w:r>
          </w:p>
          <w:p w:rsidR="0067315A" w:rsidRPr="004576D0" w:rsidRDefault="0067315A" w:rsidP="00CF364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576D0">
              <w:rPr>
                <w:rFonts w:ascii="Times New Roman" w:hAnsi="Times New Roman" w:cs="Times New Roman"/>
                <w:sz w:val="22"/>
                <w:szCs w:val="22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67315A" w:rsidRPr="004576D0" w:rsidRDefault="0067315A" w:rsidP="00CF364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76D0">
              <w:rPr>
                <w:rFonts w:ascii="Times New Roman" w:hAnsi="Times New Roman"/>
                <w:lang w:eastAsia="ru-RU"/>
              </w:rPr>
              <w:t xml:space="preserve">- единый недвижимый комплекс, в состав </w:t>
            </w:r>
            <w:proofErr w:type="gramStart"/>
            <w:r w:rsidRPr="004576D0">
              <w:rPr>
                <w:rFonts w:ascii="Times New Roman" w:hAnsi="Times New Roman"/>
                <w:lang w:eastAsia="ru-RU"/>
              </w:rPr>
              <w:t>которых</w:t>
            </w:r>
            <w:proofErr w:type="gramEnd"/>
            <w:r w:rsidRPr="004576D0">
              <w:rPr>
                <w:rFonts w:ascii="Times New Roman" w:hAnsi="Times New Roman"/>
                <w:lang w:eastAsia="ru-RU"/>
              </w:rPr>
              <w:t xml:space="preserve"> входит хотя бы одно жилое помещение;</w:t>
            </w:r>
          </w:p>
          <w:p w:rsidR="0067315A" w:rsidRPr="004576D0" w:rsidRDefault="0067315A" w:rsidP="00CF364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576D0">
              <w:rPr>
                <w:rFonts w:ascii="Times New Roman" w:hAnsi="Times New Roman"/>
                <w:lang w:eastAsia="ru-RU"/>
              </w:rPr>
              <w:t xml:space="preserve">- гараж и </w:t>
            </w:r>
            <w:proofErr w:type="spellStart"/>
            <w:r w:rsidRPr="004576D0">
              <w:rPr>
                <w:rFonts w:ascii="Times New Roman" w:hAnsi="Times New Roman"/>
                <w:lang w:eastAsia="ru-RU"/>
              </w:rPr>
              <w:t>машино</w:t>
            </w:r>
            <w:proofErr w:type="spellEnd"/>
            <w:r w:rsidRPr="004576D0">
              <w:rPr>
                <w:rFonts w:ascii="Times New Roman" w:hAnsi="Times New Roman"/>
                <w:lang w:eastAsia="ru-RU"/>
              </w:rPr>
              <w:t>-место;</w:t>
            </w:r>
          </w:p>
          <w:p w:rsidR="0067315A" w:rsidRPr="004576D0" w:rsidRDefault="0067315A" w:rsidP="00CF364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576D0">
              <w:rPr>
                <w:rFonts w:ascii="Times New Roman" w:hAnsi="Times New Roman" w:cs="Times New Roman"/>
                <w:sz w:val="22"/>
                <w:szCs w:val="22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4576D0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4576D0">
              <w:rPr>
                <w:rFonts w:ascii="Times New Roman" w:hAnsi="Times New Roman" w:cs="Times New Roman"/>
                <w:sz w:val="22"/>
                <w:szCs w:val="22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15A" w:rsidRPr="004576D0" w:rsidRDefault="0067315A" w:rsidP="00CF364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6D0">
              <w:rPr>
                <w:rFonts w:ascii="Times New Roman" w:hAnsi="Times New Roman" w:cs="Times New Roman"/>
                <w:sz w:val="22"/>
                <w:szCs w:val="22"/>
              </w:rPr>
              <w:t>0,1%</w:t>
            </w:r>
          </w:p>
          <w:p w:rsidR="0067315A" w:rsidRPr="004576D0" w:rsidRDefault="0067315A" w:rsidP="00CF364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67315A" w:rsidRPr="004576D0" w:rsidTr="00CF3647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5A" w:rsidRPr="004576D0" w:rsidRDefault="0067315A" w:rsidP="00CF364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576D0">
              <w:rPr>
                <w:rFonts w:ascii="Times New Roman" w:hAnsi="Times New Roman" w:cs="Times New Roman"/>
                <w:sz w:val="22"/>
                <w:szCs w:val="22"/>
              </w:rPr>
              <w:t xml:space="preserve">-объекты с кадастровой стоимостью свыше 300 </w:t>
            </w:r>
            <w:proofErr w:type="gramStart"/>
            <w:r w:rsidRPr="004576D0">
              <w:rPr>
                <w:rFonts w:ascii="Times New Roman" w:hAnsi="Times New Roman" w:cs="Times New Roman"/>
                <w:sz w:val="22"/>
                <w:szCs w:val="22"/>
              </w:rPr>
              <w:t>млн</w:t>
            </w:r>
            <w:proofErr w:type="gramEnd"/>
            <w:r w:rsidRPr="004576D0"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15A" w:rsidRPr="004576D0" w:rsidRDefault="0067315A" w:rsidP="00CF364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6D0">
              <w:rPr>
                <w:rFonts w:ascii="Times New Roman" w:hAnsi="Times New Roman" w:cs="Times New Roman"/>
                <w:sz w:val="22"/>
                <w:szCs w:val="22"/>
              </w:rPr>
              <w:t>2%</w:t>
            </w:r>
          </w:p>
          <w:p w:rsidR="0067315A" w:rsidRPr="004576D0" w:rsidRDefault="0067315A" w:rsidP="00CF364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315A" w:rsidRPr="004576D0" w:rsidTr="00CF3647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5A" w:rsidRPr="004576D0" w:rsidRDefault="0067315A" w:rsidP="00CF364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4576D0">
              <w:rPr>
                <w:rFonts w:ascii="Times New Roman" w:hAnsi="Times New Roman" w:cs="Times New Roman"/>
                <w:sz w:val="22"/>
                <w:szCs w:val="22"/>
              </w:rPr>
              <w:t>- прочие объекты налогообложения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15A" w:rsidRPr="004576D0" w:rsidRDefault="0067315A" w:rsidP="00CF364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6D0">
              <w:rPr>
                <w:rFonts w:ascii="Times New Roman" w:hAnsi="Times New Roman" w:cs="Times New Roman"/>
                <w:sz w:val="22"/>
                <w:szCs w:val="22"/>
              </w:rPr>
              <w:t>0,5%</w:t>
            </w:r>
          </w:p>
          <w:p w:rsidR="0067315A" w:rsidRPr="004576D0" w:rsidRDefault="0067315A" w:rsidP="00CF364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315A" w:rsidRPr="004576D0" w:rsidTr="00CF3647">
        <w:tblPrEx>
          <w:tblCellMar>
            <w:top w:w="0" w:type="dxa"/>
            <w:bottom w:w="0" w:type="dxa"/>
          </w:tblCellMar>
        </w:tblPrEx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15A" w:rsidRPr="004576D0" w:rsidRDefault="0067315A" w:rsidP="00CF364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576D0">
              <w:rPr>
                <w:rFonts w:ascii="Times New Roman" w:hAnsi="Times New Roman" w:cs="Times New Roman"/>
                <w:sz w:val="22"/>
                <w:szCs w:val="22"/>
              </w:rPr>
              <w:t>- объекты, включенные в перечень**,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  <w:p w:rsidR="0067315A" w:rsidRPr="004576D0" w:rsidRDefault="0067315A" w:rsidP="00CF3647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315A" w:rsidRPr="004576D0" w:rsidRDefault="0067315A" w:rsidP="00CF364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76D0">
              <w:rPr>
                <w:rFonts w:ascii="Times New Roman" w:hAnsi="Times New Roman" w:cs="Times New Roman"/>
                <w:sz w:val="22"/>
                <w:szCs w:val="22"/>
              </w:rPr>
              <w:t>2%</w:t>
            </w:r>
          </w:p>
          <w:p w:rsidR="0067315A" w:rsidRPr="004576D0" w:rsidRDefault="0067315A" w:rsidP="00CF364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7315A" w:rsidRPr="004576D0" w:rsidRDefault="0067315A" w:rsidP="0067315A">
      <w:pPr>
        <w:jc w:val="both"/>
        <w:rPr>
          <w:rFonts w:ascii="Times New Roman" w:hAnsi="Times New Roman"/>
          <w:i/>
          <w:sz w:val="8"/>
          <w:szCs w:val="8"/>
        </w:rPr>
      </w:pPr>
      <w:r w:rsidRPr="004576D0">
        <w:rPr>
          <w:rFonts w:ascii="Times New Roman" w:hAnsi="Times New Roman"/>
          <w:i/>
          <w:sz w:val="24"/>
          <w:szCs w:val="24"/>
        </w:rPr>
        <w:t xml:space="preserve"> </w:t>
      </w:r>
    </w:p>
    <w:p w:rsidR="0067315A" w:rsidRPr="004576D0" w:rsidRDefault="0067315A" w:rsidP="0067315A">
      <w:pPr>
        <w:pStyle w:val="1"/>
        <w:numPr>
          <w:ilvl w:val="0"/>
          <w:numId w:val="2"/>
        </w:numPr>
        <w:rPr>
          <w:rFonts w:ascii="Times New Roman" w:hAnsi="Times New Roman"/>
          <w:lang w:val="ru-RU"/>
        </w:rPr>
      </w:pPr>
      <w:r w:rsidRPr="004576D0">
        <w:rPr>
          <w:rFonts w:ascii="Times New Roman" w:hAnsi="Times New Roman"/>
          <w:lang w:val="ru-RU"/>
        </w:rPr>
        <w:t>Налоговые вычеты</w:t>
      </w:r>
    </w:p>
    <w:p w:rsidR="0067315A" w:rsidRPr="004576D0" w:rsidRDefault="0067315A" w:rsidP="0067315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4576D0">
        <w:rPr>
          <w:rFonts w:ascii="Times New Roman" w:hAnsi="Times New Roman"/>
          <w:sz w:val="24"/>
          <w:szCs w:val="24"/>
          <w:lang w:eastAsia="x-none"/>
        </w:rPr>
        <w:t xml:space="preserve">Налоговые вычеты устанавливаются в соответствии с </w:t>
      </w:r>
      <w:r w:rsidRPr="004576D0">
        <w:rPr>
          <w:rFonts w:ascii="Times New Roman" w:hAnsi="Times New Roman"/>
          <w:sz w:val="24"/>
          <w:szCs w:val="24"/>
          <w:lang w:eastAsia="ru-RU"/>
        </w:rPr>
        <w:t>Главой 32 Налогового Кодекса Российской Федерации «Налог на имущество физических лиц».</w:t>
      </w:r>
      <w:r w:rsidRPr="004576D0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67315A" w:rsidRPr="004576D0" w:rsidRDefault="0067315A" w:rsidP="0067315A">
      <w:pPr>
        <w:pStyle w:val="1"/>
        <w:numPr>
          <w:ilvl w:val="0"/>
          <w:numId w:val="2"/>
        </w:numPr>
        <w:ind w:left="0" w:firstLine="0"/>
        <w:rPr>
          <w:rFonts w:ascii="Times New Roman" w:hAnsi="Times New Roman"/>
          <w:lang w:val="ru-RU"/>
        </w:rPr>
      </w:pPr>
      <w:r w:rsidRPr="004576D0">
        <w:rPr>
          <w:rFonts w:ascii="Times New Roman" w:hAnsi="Times New Roman"/>
        </w:rPr>
        <w:t>Льготы по налог</w:t>
      </w:r>
      <w:r w:rsidRPr="004576D0">
        <w:rPr>
          <w:rFonts w:ascii="Times New Roman" w:hAnsi="Times New Roman"/>
          <w:lang w:val="ru-RU"/>
        </w:rPr>
        <w:t>у</w:t>
      </w:r>
    </w:p>
    <w:p w:rsidR="0067315A" w:rsidRPr="004576D0" w:rsidRDefault="0067315A" w:rsidP="0067315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4576D0">
        <w:rPr>
          <w:rFonts w:ascii="Times New Roman" w:hAnsi="Times New Roman"/>
          <w:sz w:val="24"/>
          <w:szCs w:val="24"/>
          <w:lang w:eastAsia="ru-RU"/>
        </w:rPr>
        <w:t xml:space="preserve">Освобождаются от уплаты налога на имущество физических лиц налогоплательщики, установленные  статьей 407 </w:t>
      </w:r>
      <w:r w:rsidRPr="004576D0">
        <w:rPr>
          <w:rFonts w:ascii="Times New Roman" w:hAnsi="Times New Roman"/>
          <w:sz w:val="24"/>
          <w:szCs w:val="24"/>
          <w:lang w:eastAsia="x-none"/>
        </w:rPr>
        <w:t>Налогового Кодекса Российской Федерации.</w:t>
      </w:r>
    </w:p>
    <w:p w:rsidR="0067315A" w:rsidRPr="004576D0" w:rsidRDefault="0067315A" w:rsidP="0067315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4576D0">
        <w:rPr>
          <w:rFonts w:ascii="Times New Roman" w:hAnsi="Times New Roman"/>
          <w:sz w:val="24"/>
          <w:szCs w:val="24"/>
          <w:lang w:eastAsia="x-none"/>
        </w:rPr>
        <w:t>Верно:</w:t>
      </w:r>
      <w:bookmarkEnd w:id="0"/>
    </w:p>
    <w:p w:rsidR="008D1B14" w:rsidRDefault="008D1B14">
      <w:bookmarkStart w:id="1" w:name="_GoBack"/>
      <w:bookmarkEnd w:id="1"/>
    </w:p>
    <w:sectPr w:rsidR="008D1B14" w:rsidSect="003B557C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5A"/>
    <w:rsid w:val="0067315A"/>
    <w:rsid w:val="008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5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7315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15A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67315A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731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7315A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15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7315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15A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67315A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6731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67315A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2017-01-02T18:34:00Z</dcterms:created>
  <dcterms:modified xsi:type="dcterms:W3CDTF">2017-01-02T18:34:00Z</dcterms:modified>
</cp:coreProperties>
</file>