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СОВЕТ МУНИЦИПАЛЬНОГО ОБРАЗОВАНИЯ "ЕНОТАЕВСКИЙ РАЙОН"</w:t>
      </w: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ноября 2007 г. N 66</w:t>
      </w: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</w:t>
      </w: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ОТДЕЛЬНЫХ ВИДОВ ДЕЯТЕЛЬНОСТИ</w:t>
      </w:r>
    </w:p>
    <w:p w:rsid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(в ред. Решений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26.11.2007 </w:t>
      </w:r>
      <w:hyperlink r:id="rId5" w:history="1">
        <w:r w:rsidRPr="00147E95">
          <w:rPr>
            <w:rFonts w:ascii="Calibri" w:hAnsi="Calibri" w:cs="Calibri"/>
          </w:rPr>
          <w:t>N 74</w:t>
        </w:r>
      </w:hyperlink>
      <w:r w:rsidRPr="00147E95">
        <w:rPr>
          <w:rFonts w:ascii="Calibri" w:hAnsi="Calibri" w:cs="Calibri"/>
        </w:rPr>
        <w:t>,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от 27.11.2008 </w:t>
      </w:r>
      <w:hyperlink r:id="rId6" w:history="1">
        <w:r w:rsidRPr="00147E95">
          <w:rPr>
            <w:rFonts w:ascii="Calibri" w:hAnsi="Calibri" w:cs="Calibri"/>
          </w:rPr>
          <w:t>N 60</w:t>
        </w:r>
      </w:hyperlink>
      <w:r w:rsidRPr="00147E95">
        <w:rPr>
          <w:rFonts w:ascii="Calibri" w:hAnsi="Calibri" w:cs="Calibri"/>
        </w:rPr>
        <w:t xml:space="preserve">, от 26.11.2009 </w:t>
      </w:r>
      <w:hyperlink r:id="rId7" w:history="1">
        <w:r w:rsidRPr="00147E95">
          <w:rPr>
            <w:rFonts w:ascii="Calibri" w:hAnsi="Calibri" w:cs="Calibri"/>
          </w:rPr>
          <w:t>N 60</w:t>
        </w:r>
      </w:hyperlink>
      <w:r w:rsidRPr="00147E95">
        <w:rPr>
          <w:rFonts w:ascii="Calibri" w:hAnsi="Calibri" w:cs="Calibri"/>
        </w:rPr>
        <w:t>,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от 29.10.2013 </w:t>
      </w:r>
      <w:hyperlink r:id="rId8" w:history="1">
        <w:r w:rsidRPr="00147E95">
          <w:rPr>
            <w:rFonts w:ascii="Calibri" w:hAnsi="Calibri" w:cs="Calibri"/>
          </w:rPr>
          <w:t>N 44</w:t>
        </w:r>
      </w:hyperlink>
      <w:r w:rsidRPr="00147E95">
        <w:rPr>
          <w:rFonts w:ascii="Calibri" w:hAnsi="Calibri" w:cs="Calibri"/>
        </w:rPr>
        <w:t xml:space="preserve">, от 19.12.2014 </w:t>
      </w:r>
      <w:hyperlink r:id="rId9" w:history="1">
        <w:r w:rsidRPr="00147E95">
          <w:rPr>
            <w:rFonts w:ascii="Calibri" w:hAnsi="Calibri" w:cs="Calibri"/>
          </w:rPr>
          <w:t>N 65</w:t>
        </w:r>
      </w:hyperlink>
      <w:r w:rsidRPr="00147E95">
        <w:rPr>
          <w:rFonts w:ascii="Calibri" w:hAnsi="Calibri" w:cs="Calibri"/>
        </w:rPr>
        <w:t>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В соответствии с </w:t>
      </w:r>
      <w:hyperlink r:id="rId10" w:history="1">
        <w:r w:rsidRPr="00147E95">
          <w:rPr>
            <w:rFonts w:ascii="Calibri" w:hAnsi="Calibri" w:cs="Calibri"/>
          </w:rPr>
          <w:t>пунктом 3 части 1 статьи 26</w:t>
        </w:r>
      </w:hyperlink>
      <w:r w:rsidRPr="00147E95">
        <w:rPr>
          <w:rFonts w:ascii="Calibri" w:hAnsi="Calibri" w:cs="Calibri"/>
        </w:rPr>
        <w:t xml:space="preserve"> Устава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и </w:t>
      </w:r>
      <w:hyperlink r:id="rId11" w:history="1">
        <w:r w:rsidRPr="00147E95">
          <w:rPr>
            <w:rFonts w:ascii="Calibri" w:hAnsi="Calibri" w:cs="Calibri"/>
          </w:rPr>
          <w:t>пунктом 3 статьи 346.26</w:t>
        </w:r>
      </w:hyperlink>
      <w:r w:rsidRPr="00147E95">
        <w:rPr>
          <w:rFonts w:ascii="Calibri" w:hAnsi="Calibri" w:cs="Calibri"/>
        </w:rPr>
        <w:t xml:space="preserve"> Налогового кодекса Российской Федерации Совет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решил: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1. Система налогообложения в виде </w:t>
      </w:r>
      <w:hyperlink r:id="rId12" w:history="1">
        <w:r w:rsidRPr="00147E95">
          <w:rPr>
            <w:rFonts w:ascii="Calibri" w:hAnsi="Calibri" w:cs="Calibri"/>
          </w:rPr>
          <w:t>единого налога</w:t>
        </w:r>
      </w:hyperlink>
      <w:r w:rsidRPr="00147E95">
        <w:rPr>
          <w:rFonts w:ascii="Calibri" w:hAnsi="Calibri" w:cs="Calibri"/>
        </w:rPr>
        <w:t xml:space="preserve"> на вмененный доход для отдельных видов деятельности на территории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применяется в отношении следующих видов предпринимательской деятельности: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 (</w:t>
      </w:r>
      <w:hyperlink w:anchor="Par61" w:history="1">
        <w:r w:rsidRPr="00147E95">
          <w:rPr>
            <w:rFonts w:ascii="Calibri" w:hAnsi="Calibri" w:cs="Calibri"/>
          </w:rPr>
          <w:t>приложения N 1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2) оказания ветеринарных услуг (</w:t>
      </w:r>
      <w:hyperlink w:anchor="Par135" w:history="1">
        <w:r w:rsidRPr="00147E95">
          <w:rPr>
            <w:rFonts w:ascii="Calibri" w:hAnsi="Calibri" w:cs="Calibri"/>
          </w:rPr>
          <w:t>приложения N 2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 (</w:t>
      </w:r>
      <w:hyperlink w:anchor="Par157" w:history="1">
        <w:r w:rsidRPr="00147E95">
          <w:rPr>
            <w:rFonts w:ascii="Calibri" w:hAnsi="Calibri" w:cs="Calibri"/>
          </w:rPr>
          <w:t>приложения N 3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(в ред. </w:t>
      </w:r>
      <w:hyperlink r:id="rId13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19.12.2014 N 65)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(</w:t>
      </w:r>
      <w:hyperlink w:anchor="Par204" w:history="1">
        <w:r w:rsidRPr="00147E95">
          <w:rPr>
            <w:rFonts w:ascii="Calibri" w:hAnsi="Calibri" w:cs="Calibri"/>
          </w:rPr>
          <w:t>приложения N 4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</w:t>
      </w:r>
      <w:hyperlink w:anchor="Par243" w:history="1">
        <w:r w:rsidRPr="00147E95">
          <w:rPr>
            <w:rFonts w:ascii="Calibri" w:hAnsi="Calibri" w:cs="Calibri"/>
          </w:rPr>
          <w:t>приложения N 5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(</w:t>
      </w:r>
      <w:hyperlink w:anchor="Par314" w:history="1">
        <w:r w:rsidRPr="00147E95">
          <w:rPr>
            <w:rFonts w:ascii="Calibri" w:hAnsi="Calibri" w:cs="Calibri"/>
          </w:rPr>
          <w:t>приложения N 6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 (</w:t>
      </w:r>
      <w:hyperlink w:anchor="Par314" w:history="1">
        <w:r w:rsidRPr="00147E95">
          <w:rPr>
            <w:rFonts w:ascii="Calibri" w:hAnsi="Calibri" w:cs="Calibri"/>
          </w:rPr>
          <w:t>приложения N 6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</w:t>
      </w:r>
      <w:hyperlink w:anchor="Par391" w:history="1">
        <w:r w:rsidRPr="00147E95">
          <w:rPr>
            <w:rFonts w:ascii="Calibri" w:hAnsi="Calibri" w:cs="Calibri"/>
          </w:rPr>
          <w:t>приложения N 7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9) распространения наружной рекламы с использованием рекламных конструкций (</w:t>
      </w:r>
      <w:hyperlink w:anchor="Par461" w:history="1">
        <w:r w:rsidRPr="00147E95">
          <w:rPr>
            <w:rFonts w:ascii="Calibri" w:hAnsi="Calibri" w:cs="Calibri"/>
          </w:rPr>
          <w:t>приложения N 8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(</w:t>
      </w:r>
      <w:hyperlink w:anchor="Par496" w:history="1">
        <w:r w:rsidRPr="00147E95">
          <w:rPr>
            <w:rFonts w:ascii="Calibri" w:hAnsi="Calibri" w:cs="Calibri"/>
          </w:rPr>
          <w:t>приложения N 9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11)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(</w:t>
      </w:r>
      <w:hyperlink w:anchor="Par559" w:history="1">
        <w:r w:rsidRPr="00147E95">
          <w:rPr>
            <w:rFonts w:ascii="Calibri" w:hAnsi="Calibri" w:cs="Calibri"/>
          </w:rPr>
          <w:t>приложения N 10</w:t>
        </w:r>
      </w:hyperlink>
      <w:r w:rsidRPr="00147E95">
        <w:rPr>
          <w:rFonts w:ascii="Calibri" w:hAnsi="Calibri" w:cs="Calibri"/>
        </w:rPr>
        <w:t xml:space="preserve">, </w:t>
      </w:r>
      <w:hyperlink w:anchor="Par593" w:history="1">
        <w:r w:rsidRPr="00147E95">
          <w:rPr>
            <w:rFonts w:ascii="Calibri" w:hAnsi="Calibri" w:cs="Calibri"/>
          </w:rPr>
          <w:t>11</w:t>
        </w:r>
      </w:hyperlink>
      <w:r w:rsidRPr="00147E95">
        <w:rPr>
          <w:rFonts w:ascii="Calibri" w:hAnsi="Calibri" w:cs="Calibri"/>
        </w:rPr>
        <w:t>) (прилагаются);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(п. 1 в ред. </w:t>
      </w:r>
      <w:hyperlink r:id="rId14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26.11.2009 N 60)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lastRenderedPageBreak/>
        <w:t>12) оказания услуг общественного питания, осуществляемых через объекты организации общественного питания, не имеющие зала обслуживания посетителей (приложение N 90) (не прилагается);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(п. 12 введен </w:t>
      </w:r>
      <w:hyperlink r:id="rId15" w:history="1">
        <w:r w:rsidRPr="00147E95">
          <w:rPr>
            <w:rFonts w:ascii="Calibri" w:hAnsi="Calibri" w:cs="Calibri"/>
          </w:rPr>
          <w:t>Решением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13) размещения рекламы с использованием внешних и внутренних поверхностей транспортных средств </w:t>
      </w:r>
      <w:hyperlink w:anchor="Par559" w:history="1">
        <w:r w:rsidRPr="00147E95">
          <w:rPr>
            <w:rFonts w:ascii="Calibri" w:hAnsi="Calibri" w:cs="Calibri"/>
          </w:rPr>
          <w:t>(приложение N 10)</w:t>
        </w:r>
      </w:hyperlink>
      <w:r w:rsidRPr="00147E95">
        <w:rPr>
          <w:rFonts w:ascii="Calibri" w:hAnsi="Calibri" w:cs="Calibri"/>
        </w:rPr>
        <w:t>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(п. 13 введен </w:t>
      </w:r>
      <w:hyperlink r:id="rId16" w:history="1">
        <w:r w:rsidRPr="00147E95">
          <w:rPr>
            <w:rFonts w:ascii="Calibri" w:hAnsi="Calibri" w:cs="Calibri"/>
          </w:rPr>
          <w:t>Решением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</w:t>
      </w:r>
      <w:hyperlink w:anchor="Par593" w:history="1">
        <w:r w:rsidRPr="00147E95">
          <w:rPr>
            <w:rFonts w:ascii="Calibri" w:hAnsi="Calibri" w:cs="Calibri"/>
          </w:rPr>
          <w:t>(приложение N 11)</w:t>
        </w:r>
      </w:hyperlink>
      <w:r w:rsidRPr="00147E95">
        <w:rPr>
          <w:rFonts w:ascii="Calibri" w:hAnsi="Calibri" w:cs="Calibri"/>
        </w:rPr>
        <w:t>.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(п. 14 введен </w:t>
      </w:r>
      <w:hyperlink r:id="rId17" w:history="1">
        <w:r w:rsidRPr="00147E95">
          <w:rPr>
            <w:rFonts w:ascii="Calibri" w:hAnsi="Calibri" w:cs="Calibri"/>
          </w:rPr>
          <w:t>Решением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2. Значение корректирующего коэффициента К</w:t>
      </w:r>
      <w:proofErr w:type="gramStart"/>
      <w:r w:rsidRPr="00147E95">
        <w:rPr>
          <w:rFonts w:ascii="Calibri" w:hAnsi="Calibri" w:cs="Calibri"/>
        </w:rPr>
        <w:t>2</w:t>
      </w:r>
      <w:proofErr w:type="gramEnd"/>
      <w:r w:rsidRPr="00147E95">
        <w:rPr>
          <w:rFonts w:ascii="Calibri" w:hAnsi="Calibri" w:cs="Calibri"/>
        </w:rPr>
        <w:t xml:space="preserve"> для всех категорий налогоплательщиков устанавливается в пределах от 0.005 до 1 включительно и рассчитывается по следующей формуле: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К2</w:t>
      </w:r>
      <w:proofErr w:type="gramStart"/>
      <w:r w:rsidRPr="00147E95">
        <w:rPr>
          <w:rFonts w:ascii="Calibri" w:hAnsi="Calibri" w:cs="Calibri"/>
        </w:rPr>
        <w:t xml:space="preserve"> = К</w:t>
      </w:r>
      <w:proofErr w:type="gramEnd"/>
      <w:r w:rsidRPr="00147E95">
        <w:rPr>
          <w:rFonts w:ascii="Calibri" w:hAnsi="Calibri" w:cs="Calibri"/>
        </w:rPr>
        <w:t xml:space="preserve"> пост. x К </w:t>
      </w:r>
      <w:proofErr w:type="spellStart"/>
      <w:r w:rsidRPr="00147E95">
        <w:rPr>
          <w:rFonts w:ascii="Calibri" w:hAnsi="Calibri" w:cs="Calibri"/>
        </w:rPr>
        <w:t>перем</w:t>
      </w:r>
      <w:proofErr w:type="spellEnd"/>
      <w:r w:rsidRPr="00147E95">
        <w:rPr>
          <w:rFonts w:ascii="Calibri" w:hAnsi="Calibri" w:cs="Calibri"/>
        </w:rPr>
        <w:t>.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где: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пост</w:t>
      </w:r>
      <w:proofErr w:type="gramStart"/>
      <w:r w:rsidRPr="00147E95">
        <w:rPr>
          <w:rFonts w:ascii="Calibri" w:hAnsi="Calibri" w:cs="Calibri"/>
        </w:rPr>
        <w:t>.</w:t>
      </w:r>
      <w:proofErr w:type="gramEnd"/>
      <w:r w:rsidRPr="00147E95">
        <w:rPr>
          <w:rFonts w:ascii="Calibri" w:hAnsi="Calibri" w:cs="Calibri"/>
        </w:rPr>
        <w:t xml:space="preserve"> - </w:t>
      </w:r>
      <w:proofErr w:type="gramStart"/>
      <w:r w:rsidRPr="00147E95">
        <w:rPr>
          <w:rFonts w:ascii="Calibri" w:hAnsi="Calibri" w:cs="Calibri"/>
        </w:rPr>
        <w:t>к</w:t>
      </w:r>
      <w:proofErr w:type="gramEnd"/>
      <w:r w:rsidRPr="00147E95">
        <w:rPr>
          <w:rFonts w:ascii="Calibri" w:hAnsi="Calibri" w:cs="Calibri"/>
        </w:rPr>
        <w:t>оэффициент, устанавливаемый в приложениях к настоящему Решению для каждого вида деятельности, учитывающий уровень доходности в муниципальном образовании;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К </w:t>
      </w:r>
      <w:proofErr w:type="spellStart"/>
      <w:r w:rsidRPr="00147E95">
        <w:rPr>
          <w:rFonts w:ascii="Calibri" w:hAnsi="Calibri" w:cs="Calibri"/>
        </w:rPr>
        <w:t>перем</w:t>
      </w:r>
      <w:proofErr w:type="spellEnd"/>
      <w:r w:rsidRPr="00147E95">
        <w:rPr>
          <w:rFonts w:ascii="Calibri" w:hAnsi="Calibri" w:cs="Calibri"/>
        </w:rPr>
        <w:t>. - произведение коэффициентов, устанавливаемых в приложениях к настоящему Решению для каждого вида деятельности, учитывающее совокупность прочих особенностей ведения предпринимательской деятельности, в том числе сезонность, ассортимент товаров (работ, услуг), время работы, величину доходов и иные показатели.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При исчислении суммы единого налога на вмененный доход для отдельных видов деятельности значение К</w:t>
      </w:r>
      <w:proofErr w:type="gramStart"/>
      <w:r w:rsidRPr="00147E95">
        <w:rPr>
          <w:rFonts w:ascii="Calibri" w:hAnsi="Calibri" w:cs="Calibri"/>
        </w:rPr>
        <w:t>2</w:t>
      </w:r>
      <w:proofErr w:type="gramEnd"/>
      <w:r w:rsidRPr="00147E95">
        <w:rPr>
          <w:rFonts w:ascii="Calibri" w:hAnsi="Calibri" w:cs="Calibri"/>
        </w:rPr>
        <w:t>, превышающее 1, приравнивается к 1, меньше 0.005 приравнивается к 0.005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(п. 2 в ред. </w:t>
      </w:r>
      <w:hyperlink r:id="rId18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27.11.2008 N 60)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47E95">
        <w:rPr>
          <w:rFonts w:ascii="Calibri" w:hAnsi="Calibri" w:cs="Calibri"/>
        </w:rPr>
        <w:t>3. Настоящее Решение опубликовать в районной газете 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вестник" и считать вступившим в силу с 1 января 2008 года.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Глава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М.Ю.АНИШКО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5"/>
      <w:bookmarkEnd w:id="2"/>
      <w:r w:rsidRPr="00147E95">
        <w:rPr>
          <w:rFonts w:ascii="Calibri" w:hAnsi="Calibri" w:cs="Calibri"/>
        </w:rPr>
        <w:t>Приложение N 1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61"/>
      <w:bookmarkEnd w:id="3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БЫТОВЫХ УСЛУГ, ИХ ГРУПП, ВИДОВ И (ИЛИ) ОТДЕЛЬНЫХ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БЫТОВЫХ УСЛУГ, КЛАССИФИЦИРУЕМЫХ В СООТВЕТСТВИИ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С ОБЩЕРОССИЙСКИМ КЛАССИФИКАТОРОМ УСЛУГ НАСЕЛЕНИЮ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19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47E95" w:rsidRPr="00147E95" w:rsidSect="00CA25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04"/>
        <w:gridCol w:w="2002"/>
      </w:tblGrid>
      <w:tr w:rsidR="00147E95" w:rsidRPr="00147E95" w:rsidTr="00147E95">
        <w:trPr>
          <w:trHeight w:val="508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Виды оказываемых услуг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 w:rsidTr="00147E95">
        <w:trPr>
          <w:trHeight w:val="508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и строительство жилья, кроме строительства индивидуальных домов, и других построек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1.1</w:t>
            </w:r>
          </w:p>
        </w:tc>
      </w:tr>
      <w:tr w:rsidR="00147E95" w:rsidRPr="00147E95" w:rsidTr="00147E95">
        <w:trPr>
          <w:trHeight w:val="268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обуви, окраска и пошив обуви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швейных, меховых и кожаных изделий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пошив швейных изделий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и изготовление металлоизделий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 w:rsidTr="00147E95">
        <w:trPr>
          <w:trHeight w:val="268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ремонт мебели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химчистка и крашение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прачечных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фотоателье и фот</w:t>
            </w:r>
            <w:proofErr w:type="gramStart"/>
            <w:r w:rsidRPr="00147E95">
              <w:rPr>
                <w:rFonts w:ascii="Calibri" w:hAnsi="Calibri" w:cs="Calibri"/>
              </w:rPr>
              <w:t>о-</w:t>
            </w:r>
            <w:proofErr w:type="gramEnd"/>
            <w:r w:rsidRPr="00147E95"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парикмахерских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по прокату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 w:rsidTr="00147E95">
        <w:trPr>
          <w:trHeight w:val="268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обрядовые услуги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 w:rsidTr="00147E95">
        <w:trPr>
          <w:trHeight w:val="254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иные виды бытовых услуг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81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87"/>
        <w:gridCol w:w="2024"/>
      </w:tblGrid>
      <w:tr w:rsidR="00147E95" w:rsidRPr="00147E95" w:rsidTr="00147E95">
        <w:trPr>
          <w:trHeight w:val="171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 w:rsidTr="00147E95">
        <w:trPr>
          <w:trHeight w:val="90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Категоричность: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люкс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обычное предприятие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 w:rsidTr="00147E95">
        <w:trPr>
          <w:trHeight w:val="90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Качество занимаемого помещения для оказания услуг по ремонту обуви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помещение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палатка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место для оказания услуг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 w:rsidTr="00147E95">
        <w:trPr>
          <w:trHeight w:val="90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с. Енотаевка, с. Никольское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 w:rsidTr="00147E95">
        <w:trPr>
          <w:trHeight w:val="9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 xml:space="preserve">иные населенные пункты </w:t>
            </w:r>
            <w:proofErr w:type="spellStart"/>
            <w:r w:rsidRPr="00147E95">
              <w:rPr>
                <w:rFonts w:ascii="Calibri" w:hAnsi="Calibri" w:cs="Calibri"/>
              </w:rPr>
              <w:t>Енотаевского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29"/>
      <w:bookmarkEnd w:id="4"/>
      <w:r w:rsidRPr="00147E95">
        <w:rPr>
          <w:rFonts w:ascii="Calibri" w:hAnsi="Calibri" w:cs="Calibri"/>
        </w:rPr>
        <w:t>Приложение N 2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135"/>
      <w:bookmarkEnd w:id="5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ДЛЯ ОКАЗАНИЯ ВЕТЕРИНАРНЫХ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20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26.11.2009 N 60)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r w:rsidRPr="00147E95">
              <w:rPr>
                <w:rFonts w:ascii="Calibri" w:hAnsi="Calibri" w:cs="Calibri"/>
              </w:rPr>
              <w:t>Кпост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51"/>
      <w:bookmarkEnd w:id="6"/>
      <w:r w:rsidRPr="00147E95">
        <w:rPr>
          <w:rFonts w:ascii="Calibri" w:hAnsi="Calibri" w:cs="Calibri"/>
        </w:rPr>
        <w:t>Приложение N 3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157"/>
      <w:bookmarkEnd w:id="7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УСЛУГ ПО РЕМОНТУ, ТЕХНИЧЕСКОМУ ОБСЛУЖИВАНИЮ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И МОЙКЕ АВТОМОТОТРАНСПОРТНЫХ СРЕДСТВ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(в ред. Решения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</w:t>
      </w:r>
      <w:hyperlink r:id="rId21" w:history="1">
        <w:r w:rsidRPr="00147E95">
          <w:rPr>
            <w:rFonts w:ascii="Calibri" w:hAnsi="Calibri" w:cs="Calibri"/>
          </w:rPr>
          <w:t>N 44</w:t>
        </w:r>
      </w:hyperlink>
      <w:r w:rsidRPr="00147E95">
        <w:rPr>
          <w:rFonts w:ascii="Calibri" w:hAnsi="Calibri" w:cs="Calibri"/>
        </w:rPr>
        <w:t>,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от 19.12.2014 </w:t>
      </w:r>
      <w:hyperlink r:id="rId22" w:history="1">
        <w:r w:rsidRPr="00147E95">
          <w:rPr>
            <w:rFonts w:ascii="Calibri" w:hAnsi="Calibri" w:cs="Calibri"/>
          </w:rPr>
          <w:t>N 65</w:t>
        </w:r>
      </w:hyperlink>
      <w:r w:rsidRPr="00147E95">
        <w:rPr>
          <w:rFonts w:ascii="Calibri" w:hAnsi="Calibri" w:cs="Calibri"/>
        </w:rPr>
        <w:t>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уборочно-моечные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ремонт и техническое обслуживание автомототранспортных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(в ред. </w:t>
            </w:r>
            <w:hyperlink r:id="rId23" w:history="1">
              <w:r w:rsidRPr="00147E95">
                <w:rPr>
                  <w:rFonts w:ascii="Calibri" w:hAnsi="Calibri" w:cs="Calibri"/>
                </w:rPr>
                <w:t>Решения</w:t>
              </w:r>
            </w:hyperlink>
            <w:r w:rsidRPr="00147E95">
              <w:rPr>
                <w:rFonts w:ascii="Calibri" w:hAnsi="Calibri" w:cs="Calibri"/>
              </w:rPr>
              <w:t xml:space="preserve"> Совета муниципального образования "</w:t>
            </w:r>
            <w:proofErr w:type="spellStart"/>
            <w:r w:rsidRPr="00147E95">
              <w:rPr>
                <w:rFonts w:ascii="Calibri" w:hAnsi="Calibri" w:cs="Calibri"/>
              </w:rPr>
              <w:t>Енотаевский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район" от 19.12.2014 N 65)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ремонт и окраска кузовов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иные виды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Характер оказываемых услуг по техническому обслуживанию и ремонту автомототранспортных </w:t>
            </w:r>
            <w:r w:rsidRPr="00147E95">
              <w:rPr>
                <w:rFonts w:ascii="Calibri" w:hAnsi="Calibri" w:cs="Calibri"/>
              </w:rPr>
              <w:lastRenderedPageBreak/>
              <w:t>средств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 xml:space="preserve">(в ред. </w:t>
            </w:r>
            <w:hyperlink r:id="rId24" w:history="1">
              <w:r w:rsidRPr="00147E95">
                <w:rPr>
                  <w:rFonts w:ascii="Calibri" w:hAnsi="Calibri" w:cs="Calibri"/>
                </w:rPr>
                <w:t>Решения</w:t>
              </w:r>
            </w:hyperlink>
            <w:r w:rsidRPr="00147E95">
              <w:rPr>
                <w:rFonts w:ascii="Calibri" w:hAnsi="Calibri" w:cs="Calibri"/>
              </w:rPr>
              <w:t xml:space="preserve"> Совета муниципального образования "</w:t>
            </w:r>
            <w:proofErr w:type="spellStart"/>
            <w:r w:rsidRPr="00147E95">
              <w:rPr>
                <w:rFonts w:ascii="Calibri" w:hAnsi="Calibri" w:cs="Calibri"/>
              </w:rPr>
              <w:t>Енотаевский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район" от 19.12.2014 N 65)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- </w:t>
            </w:r>
            <w:proofErr w:type="gramStart"/>
            <w:r w:rsidRPr="00147E95">
              <w:rPr>
                <w:rFonts w:ascii="Calibri" w:hAnsi="Calibri" w:cs="Calibri"/>
              </w:rPr>
              <w:t>автомототранспортных</w:t>
            </w:r>
            <w:proofErr w:type="gramEnd"/>
            <w:r w:rsidRPr="00147E95">
              <w:rPr>
                <w:rFonts w:ascii="Calibri" w:hAnsi="Calibri" w:cs="Calibri"/>
              </w:rPr>
              <w:t xml:space="preserve"> средства отечественного производства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(в ред. </w:t>
            </w:r>
            <w:hyperlink r:id="rId25" w:history="1">
              <w:r w:rsidRPr="00147E95">
                <w:rPr>
                  <w:rFonts w:ascii="Calibri" w:hAnsi="Calibri" w:cs="Calibri"/>
                </w:rPr>
                <w:t>Решения</w:t>
              </w:r>
            </w:hyperlink>
            <w:r w:rsidRPr="00147E95">
              <w:rPr>
                <w:rFonts w:ascii="Calibri" w:hAnsi="Calibri" w:cs="Calibri"/>
              </w:rPr>
              <w:t xml:space="preserve"> Совета муниципального образования "</w:t>
            </w:r>
            <w:proofErr w:type="spellStart"/>
            <w:r w:rsidRPr="00147E95">
              <w:rPr>
                <w:rFonts w:ascii="Calibri" w:hAnsi="Calibri" w:cs="Calibri"/>
              </w:rPr>
              <w:t>Енотаевский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район" от 19.12.2014 N 65)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автомототранспортных средства отечественного и импортного производства (кроме стран СНГ)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1.7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(в ред. </w:t>
            </w:r>
            <w:hyperlink r:id="rId26" w:history="1">
              <w:r w:rsidRPr="00147E95">
                <w:rPr>
                  <w:rFonts w:ascii="Calibri" w:hAnsi="Calibri" w:cs="Calibri"/>
                </w:rPr>
                <w:t>Решения</w:t>
              </w:r>
            </w:hyperlink>
            <w:r w:rsidRPr="00147E95">
              <w:rPr>
                <w:rFonts w:ascii="Calibri" w:hAnsi="Calibri" w:cs="Calibri"/>
              </w:rPr>
              <w:t xml:space="preserve"> Совета муниципального образования "</w:t>
            </w:r>
            <w:proofErr w:type="spellStart"/>
            <w:r w:rsidRPr="00147E95">
              <w:rPr>
                <w:rFonts w:ascii="Calibri" w:hAnsi="Calibri" w:cs="Calibri"/>
              </w:rPr>
              <w:t>Енотаевский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район" от 19.12.2014 N 65)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с. Енотаевка, с. Никольское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иные населенные пункты </w:t>
            </w:r>
            <w:proofErr w:type="spellStart"/>
            <w:r w:rsidRPr="00147E95">
              <w:rPr>
                <w:rFonts w:ascii="Calibri" w:hAnsi="Calibri" w:cs="Calibri"/>
              </w:rPr>
              <w:t>Енотаевского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98"/>
      <w:bookmarkEnd w:id="8"/>
      <w:r w:rsidRPr="00147E95">
        <w:rPr>
          <w:rFonts w:ascii="Calibri" w:hAnsi="Calibri" w:cs="Calibri"/>
        </w:rPr>
        <w:t>Приложение N 4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204"/>
      <w:bookmarkEnd w:id="9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УСЛУГ ПО ПРЕДОСТАВЛЕНИЮ ВО ВРЕМЕННОЕ ВЛАДЕНИЕ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(В ПОЛЬЗОВАНИЕ) МЕСТ ДЛЯ СТОЯНКИ АВТОТРАНСПОРТНЫХ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СРЕДСТВ, А ТАКЖЕ ПО ХРАНЕНИЮ АВТОТРАНСПОРТНЫХ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СРЕДСТВ НА ПЛАТНЫХ СТОЯНКАХ (ЗА ИСКЛЮЧЕНИЕМ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ШТРАФНЫХ АВТОСТОЯНОК)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27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26.11.2009 N 60)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r w:rsidRPr="00147E95">
              <w:rPr>
                <w:rFonts w:ascii="Calibri" w:hAnsi="Calibri" w:cs="Calibri"/>
              </w:rPr>
              <w:t>Кпост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r w:rsidRPr="00147E95">
              <w:rPr>
                <w:rFonts w:ascii="Calibri" w:hAnsi="Calibri" w:cs="Calibri"/>
              </w:rPr>
              <w:t>Кперем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Стоянка организована в закрытом помещении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Стоянка организована на открытой площадке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Сезонность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- с октября по 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0.1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июня по 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237"/>
      <w:bookmarkEnd w:id="10"/>
      <w:r w:rsidRPr="00147E95">
        <w:rPr>
          <w:rFonts w:ascii="Calibri" w:hAnsi="Calibri" w:cs="Calibri"/>
        </w:rPr>
        <w:t>Приложение N 5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243"/>
      <w:bookmarkEnd w:id="11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АВТОТРАНСПОРТНЫХ УСЛУГ ПО ПЕРЕВОЗКЕ ПАССАЖИРОВ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И ГРУЗОВ, ОСУЩЕСТВЛЯЕМЫХ ОРГАНИЗАЦИЯМИ И ИНДИВИДУАЛЬНЫМИ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ПРЕДПРИНИМАТЕЛЯМИ, ИМЕЮЩИМИ НА ПРАВЕ СОБСТВЕННОСТИ ИЛИ ИНОМ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ПРАВЕ</w:t>
      </w:r>
      <w:proofErr w:type="gramEnd"/>
      <w:r w:rsidRPr="00147E95">
        <w:rPr>
          <w:rFonts w:ascii="Calibri" w:hAnsi="Calibri" w:cs="Calibri"/>
        </w:rPr>
        <w:t xml:space="preserve"> (ПОЛЬЗОВАНИЯ, ВЛАДЕНИЯ И (ИЛИ) РАСПОРЯЖЕНИЯ)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НЕ БОЛЕЕ 20 ТРАНСПОРТНЫХ СРЕДСТВ, ПРЕДНАЗНАЧЕННЫХ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ДЛЯ ОКАЗАНИЯ ТАКИХ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28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Перевозки грузов: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автотранспортом грузоподъемностью до 1 тонны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автотранспортом грузоподъемностью от 1 до 2.5 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автотранспортом грузоподъемностью от 2.5 до 4 тонн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автотранспортом грузоподъемностью от 4 да 6 тонн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автотранспортом грузоподъемностью свыше 6 тонн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детальности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Ассортимент оказываемых услуг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перевозки по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перевозки по регионам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перевозки по странам СНГ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1.1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Сезонность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легковым автотранспортом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- микроавтобусами </w:t>
            </w:r>
            <w:proofErr w:type="spellStart"/>
            <w:r w:rsidRPr="00147E95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147E95">
              <w:rPr>
                <w:rFonts w:ascii="Calibri" w:hAnsi="Calibri" w:cs="Calibri"/>
              </w:rPr>
              <w:t xml:space="preserve"> до 14 мест (включительно)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- автобусами </w:t>
            </w:r>
            <w:proofErr w:type="spellStart"/>
            <w:r w:rsidRPr="00147E95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147E95">
              <w:rPr>
                <w:rFonts w:ascii="Calibri" w:hAnsi="Calibri" w:cs="Calibri"/>
              </w:rPr>
              <w:t xml:space="preserve"> от 15 до 24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- автобусами </w:t>
            </w:r>
            <w:proofErr w:type="spellStart"/>
            <w:r w:rsidRPr="00147E95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147E95">
              <w:rPr>
                <w:rFonts w:ascii="Calibri" w:hAnsi="Calibri" w:cs="Calibri"/>
              </w:rPr>
              <w:t xml:space="preserve"> свыше 24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Сезонность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308"/>
      <w:bookmarkEnd w:id="12"/>
      <w:r w:rsidRPr="00147E95">
        <w:rPr>
          <w:rFonts w:ascii="Calibri" w:hAnsi="Calibri" w:cs="Calibri"/>
        </w:rPr>
        <w:t>Приложение N 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314"/>
      <w:bookmarkEnd w:id="13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РОЗНИЧНОЙ ТОРГОВЛИ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29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Ассортимент реализуемой продукции </w:t>
            </w:r>
            <w:hyperlink w:anchor="Par374" w:history="1">
              <w:r w:rsidRPr="00147E95">
                <w:rPr>
                  <w:rFonts w:ascii="Calibri" w:hAnsi="Calibri" w:cs="Calibri"/>
                </w:rPr>
                <w:t>&lt;*&gt;</w:t>
              </w:r>
            </w:hyperlink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продовольственные товары, кроме бакалеи и безалкогольных напитков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1.1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бакалея и безалкогольные напитки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- табачные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алкогольная продукция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верхняя одежда из натурального меха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верхняя одежда из натуральной кожи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текстильные изделия, одежда, обувь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одежда и обувь (детский ассортимент)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запасные части и аксессуары для автомобилей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аудио-, видеопродукция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канцелярские товары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1.1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товары бытовой химии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1.1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отделочные материалы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1.3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посуда (фарфор, хрусталь, богемское стекло)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телевизоры, аудио-, видеотехника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1.3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холодильники, кондиционеры, электроплиты, газовые плиты, стиральные машины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1.3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мебель, ковры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1.3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сантехника импортного производства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радиотелефоны, факсы, радиостанции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драгоценности и драгметаллы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остальные товары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при объеме реализации товаров местного производства более 75%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4" w:name="Par374"/>
            <w:bookmarkEnd w:id="14"/>
            <w:r w:rsidRPr="00147E95">
              <w:rPr>
                <w:rFonts w:ascii="Calibri" w:hAnsi="Calibri" w:cs="Calibri"/>
              </w:rPr>
              <w:t>&lt;*&gt; При наличии в ассортименте реализуемой продукции нескольких групп товаров для расчета используется коэффициент с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с. Енотаевка и с. Никольское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иные населенные пункты </w:t>
            </w:r>
            <w:proofErr w:type="spellStart"/>
            <w:r w:rsidRPr="00147E95">
              <w:rPr>
                <w:rFonts w:ascii="Calibri" w:hAnsi="Calibri" w:cs="Calibri"/>
              </w:rPr>
              <w:t>Енотаевского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385"/>
      <w:bookmarkEnd w:id="15"/>
      <w:r w:rsidRPr="00147E95">
        <w:rPr>
          <w:rFonts w:ascii="Calibri" w:hAnsi="Calibri" w:cs="Calibri"/>
        </w:rPr>
        <w:t>Приложение N 7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391"/>
      <w:bookmarkEnd w:id="16"/>
      <w:r w:rsidRPr="00147E95">
        <w:rPr>
          <w:rFonts w:ascii="Calibri" w:hAnsi="Calibri" w:cs="Calibri"/>
        </w:rPr>
        <w:lastRenderedPageBreak/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ОБЩЕСТВЕННОГО ПИТАНИЯ, </w:t>
      </w:r>
      <w:proofErr w:type="gramStart"/>
      <w:r w:rsidRPr="00147E95">
        <w:rPr>
          <w:rFonts w:ascii="Calibri" w:hAnsi="Calibri" w:cs="Calibri"/>
        </w:rPr>
        <w:t>ОСУЩЕСТВЛЯЕМЫХ</w:t>
      </w:r>
      <w:proofErr w:type="gramEnd"/>
      <w:r w:rsidRPr="00147E95">
        <w:rPr>
          <w:rFonts w:ascii="Calibri" w:hAnsi="Calibri" w:cs="Calibri"/>
        </w:rPr>
        <w:t xml:space="preserve"> ЧЕРЕЗ ОБЪЕКТЫ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ОРГАНИЗАЦИИ ОБЩЕСТВЕННОГО ПИТАНИЯ С ПЛОЩАДЬЮ ЗАЛА НЕ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БОЛЕЕ 150 КВАДРАТНЫХ МЕТРОВ ПО КАЖДОМУ ОБЪЕКТУ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ОРГАНИЗАЦИИ ОБЩЕСТВЕННОГО ПИТАНИЯ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30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рестораны, бары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кафе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столовая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0.4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закусочные и иные предприятия, оказывающие услуги питания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Классность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Рестораны, бары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люкс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1.2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- 1-я категория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Контингент потребителей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Кафе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Кафе молодежное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Кафе детское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расположения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Столовые в общеобразовательных школах, средних и высших учебных заведениях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0.3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Столовые при промышленных предприятиях и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0.3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Ассортимент реализуемой продукции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Кафе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Кафе без реализации алкогольной продукции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Закусочные и иные предприятия, оказывающие услуги питания (в том числе </w:t>
            </w:r>
            <w:r w:rsidRPr="00147E95">
              <w:rPr>
                <w:rFonts w:ascii="Calibri" w:hAnsi="Calibri" w:cs="Calibri"/>
              </w:rPr>
              <w:lastRenderedPageBreak/>
              <w:t>кулинарные, кондитерские и другие цеха, реализующие продукцию собственного производства)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1.5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с. Енотаевка, с. Никольское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иные населенные пункты </w:t>
            </w:r>
            <w:proofErr w:type="spellStart"/>
            <w:r w:rsidRPr="00147E95">
              <w:rPr>
                <w:rFonts w:ascii="Calibri" w:hAnsi="Calibri" w:cs="Calibri"/>
              </w:rPr>
              <w:t>Енотаевского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455"/>
      <w:bookmarkEnd w:id="17"/>
      <w:r w:rsidRPr="00147E95">
        <w:rPr>
          <w:rFonts w:ascii="Calibri" w:hAnsi="Calibri" w:cs="Calibri"/>
        </w:rPr>
        <w:t>Приложение N 8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461"/>
      <w:bookmarkEnd w:id="18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РАСПРОСТРАНЕНИЯ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НАРУЖНОЙ РЕКЛАМЫ С ИСПОЛЬЗОВАНИЕМ РЕКЛАМНЫХ КОНСТРУКЦИЙ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31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0.3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Площадь информационного поля: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до 18 кв. м включительно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от 18 кв. м - 40 кв. м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свыше 40 кв.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размещения наружной рекламы размером 3 x 6 м и более на землях общего пользования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9" w:name="Par490"/>
      <w:bookmarkEnd w:id="19"/>
      <w:r w:rsidRPr="00147E95">
        <w:rPr>
          <w:rFonts w:ascii="Calibri" w:hAnsi="Calibri" w:cs="Calibri"/>
        </w:rPr>
        <w:t>Приложение N 9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496"/>
      <w:bookmarkEnd w:id="20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УСЛУГ ПО ВРЕМЕННОМУ РАЗМЕЩЕНИЮ И ПРОЖИВАНИЮ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ОРГАНИЗАЦИЯМИ И ПРЕДПРИНИМАТЕЛЯМИ, ИСПОЛЬЗУЮЩИМИ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В КАЖДОМ ОБЪЕКТЕ ПРЕДСТАВЛЕНИЯ ДАННЫХ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lastRenderedPageBreak/>
        <w:t>ОБЩУЮ ПЛОЩАДЬ ПОМЕЩЕНИЙ ДЛЯ ВРЕМЕННОГО РАЗМЕЩЕНИЯ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И ПРОЖИВАНИЯ НЕ БОЛЕЕ 500 КВАДРАТНЫХ МЕТРОВ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32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26.11.2009 N 60)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r w:rsidRPr="00147E95">
              <w:rPr>
                <w:rFonts w:ascii="Calibri" w:hAnsi="Calibri" w:cs="Calibri"/>
              </w:rPr>
              <w:t>Кпостоян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Гостиница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Мотель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Дом охотника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туризма, спортивных баз, баз отдыха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общежитий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наземного и водного транспорта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индивидуальных средств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квартир, комнат в квартирах, домов, коттеджей, сдаваемых в наем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Услуги лагерей труда и отдыха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r w:rsidRPr="00147E95">
              <w:rPr>
                <w:rFonts w:ascii="Calibri" w:hAnsi="Calibri" w:cs="Calibri"/>
              </w:rPr>
              <w:t>Кперемен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люкс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обычное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Сезонность: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октября по март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0.1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&lt;*&gt; При наличии в ассортименте реализуемой продукции нескольких групп товаров для расчета используется коэффициент с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деятельности: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с. Енотаевка, с. Никольское</w:t>
            </w:r>
            <w:proofErr w:type="gramEnd"/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Иные населенные пункты </w:t>
            </w:r>
            <w:proofErr w:type="spellStart"/>
            <w:r w:rsidRPr="00147E95">
              <w:rPr>
                <w:rFonts w:ascii="Calibri" w:hAnsi="Calibri" w:cs="Calibri"/>
              </w:rPr>
              <w:t>Енотаевского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1" w:name="Par553"/>
      <w:bookmarkEnd w:id="21"/>
      <w:r w:rsidRPr="00147E95">
        <w:rPr>
          <w:rFonts w:ascii="Calibri" w:hAnsi="Calibri" w:cs="Calibri"/>
        </w:rPr>
        <w:t>Приложение N 10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2" w:name="Par559"/>
      <w:bookmarkEnd w:id="22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lastRenderedPageBreak/>
        <w:t>КОЭФФИЦИЕНТОВ БАЗОВОЙ ДОХОДНОСТИ ДЛЯ ОКАЗАНИЯ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ПО ПЕРЕДАЧЕ ВО ВРЕМЕННОЕ ВЛАДЕНИЕ И (ИЛИ) ПОЛЬЗОВАНИЕ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ТОРГОВЫХ МЕСТ, РАСПОЛОЖЕННЫХ В ОБЪЕКТАХ </w:t>
      </w:r>
      <w:proofErr w:type="gramStart"/>
      <w:r w:rsidRPr="00147E95">
        <w:rPr>
          <w:rFonts w:ascii="Calibri" w:hAnsi="Calibri" w:cs="Calibri"/>
        </w:rPr>
        <w:t>СТАЦИОНАРНОЙ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ТОРГОВОЙ СЕТИ, НЕ ИМЕЮЩИХ ТОРГОВЫХ ЗАЛОВ, ОБЪЕКТОВ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НЕСТАЦИОНАРНОЙ ТОРГОВОЙ СЕТИ, А ТАКЖЕ ОБЪЕКТОВ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ОРГАНИЗАЦИИ ОБЩЕСТВЕННОГО ПИТАНИЯ, НЕ </w:t>
      </w:r>
      <w:proofErr w:type="gramStart"/>
      <w:r w:rsidRPr="00147E95">
        <w:rPr>
          <w:rFonts w:ascii="Calibri" w:hAnsi="Calibri" w:cs="Calibri"/>
        </w:rPr>
        <w:t>ИМЕЮЩИХ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ЗАЛА ОБСЛУЖИВАНИЯ ПОСЕТИТЕЛЕЙ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33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и объектов нестационарной торговой сети, а также объектов организаций общественного литания, не имеющих зала обслуживания посетителей.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- с. Енотаевка, с. Никольское</w:t>
            </w:r>
            <w:proofErr w:type="gramEnd"/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иные населенные пункты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3" w:name="Par587"/>
      <w:bookmarkEnd w:id="23"/>
      <w:r w:rsidRPr="00147E95">
        <w:rPr>
          <w:rFonts w:ascii="Calibri" w:hAnsi="Calibri" w:cs="Calibri"/>
        </w:rPr>
        <w:t>Приложение N 11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4" w:name="Par593"/>
      <w:bookmarkEnd w:id="24"/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ДОХОДНОСТИ,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ПРИМЕНЯЕМЫХ</w:t>
      </w:r>
      <w:proofErr w:type="gramEnd"/>
      <w:r w:rsidRPr="00147E95">
        <w:rPr>
          <w:rFonts w:ascii="Calibri" w:hAnsi="Calibri" w:cs="Calibri"/>
        </w:rPr>
        <w:t xml:space="preserve"> ДЛЯ КАЖДОГО ВИДА ДЕЯТЕЛЬНОСТИ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 ред. </w:t>
      </w:r>
      <w:hyperlink r:id="rId34" w:history="1">
        <w:r w:rsidRPr="00147E95">
          <w:rPr>
            <w:rFonts w:ascii="Calibri" w:hAnsi="Calibri" w:cs="Calibri"/>
          </w:rPr>
          <w:t>Решения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Количество работников, занятых в данном виде деятельности, с которыми заключены трудовые договоры и которым установлена заработная плата не ниже 6000 рублей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один - два работника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три - четыре работника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пять - девять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десять - четырнадцать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пятнадцать - девятнадцать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- двадцать и более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Использование в данном виде деятельности нежилых помещений на основании договора аренды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использование нежилых помещений на основании договора аренды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Наличие в числе работников, включая работодателя - индивидуального предпринимателя, инвалидов 1, 2 групп инвалидности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в случае если инвалиды 1, 2 групп инвалидности составляют 50 и более процентов от общего числа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0.85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предприятия, организации - общество инвалидов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0.1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Налогоплательщики являются участниками ликвидации последствий катастрофы на Чернобыльской АЭС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для налогоплательщиков,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0.9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Налогоплательщики являются пенсионерами по старости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для налогоплательщиков,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0.85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Платежеспособность населения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47E95">
              <w:rPr>
                <w:rFonts w:ascii="Calibri" w:hAnsi="Calibri" w:cs="Calibri"/>
              </w:rPr>
              <w:t>Енотаевский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5" w:name="Par639"/>
      <w:bookmarkEnd w:id="25"/>
      <w:r w:rsidRPr="00147E95">
        <w:rPr>
          <w:rFonts w:ascii="Calibri" w:hAnsi="Calibri" w:cs="Calibri"/>
        </w:rPr>
        <w:t>Приложение N 12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ОБЩЕСТВЕННОГО ПИТАНИЯ, </w:t>
      </w:r>
      <w:proofErr w:type="gramStart"/>
      <w:r w:rsidRPr="00147E95">
        <w:rPr>
          <w:rFonts w:ascii="Calibri" w:hAnsi="Calibri" w:cs="Calibri"/>
        </w:rPr>
        <w:t>ОСУЩЕСТВЛЯЕМЫХ</w:t>
      </w:r>
      <w:proofErr w:type="gramEnd"/>
      <w:r w:rsidRPr="00147E95">
        <w:rPr>
          <w:rFonts w:ascii="Calibri" w:hAnsi="Calibri" w:cs="Calibri"/>
        </w:rPr>
        <w:t xml:space="preserve"> ЧЕРЕЗ ОБЪЕКТЫ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ОРГАНИЗАЦИИ ОБЩЕСТВЕННОГО ПИТАНИЯ, НЕ ИМЕЮЩИЕ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ЗАЛЫ ОБСЛУЖИВАНИЯ ПОСЕТИТЕЛЕЙ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(введена </w:t>
      </w:r>
      <w:hyperlink r:id="rId35" w:history="1">
        <w:r w:rsidRPr="00147E95">
          <w:rPr>
            <w:rFonts w:ascii="Calibri" w:hAnsi="Calibri" w:cs="Calibri"/>
          </w:rPr>
          <w:t>Решением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lastRenderedPageBreak/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перемен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Место ведения предпринимательской деятельности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с. Енотаевка, с. Никольское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иные населенные пункты </w:t>
            </w:r>
            <w:proofErr w:type="spellStart"/>
            <w:r w:rsidRPr="00147E95">
              <w:rPr>
                <w:rFonts w:ascii="Calibri" w:hAnsi="Calibri" w:cs="Calibri"/>
              </w:rPr>
              <w:t>Енотаевского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6" w:name="Par671"/>
      <w:bookmarkEnd w:id="26"/>
      <w:r w:rsidRPr="00147E95">
        <w:rPr>
          <w:rFonts w:ascii="Calibri" w:hAnsi="Calibri" w:cs="Calibri"/>
        </w:rPr>
        <w:t>Приложение N 13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РАЗМЕЩЕНИЯ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РЕКЛАМЫ С ИСПОЛЬЗОВАНИЕМ </w:t>
      </w:r>
      <w:proofErr w:type="gramStart"/>
      <w:r w:rsidRPr="00147E95">
        <w:rPr>
          <w:rFonts w:ascii="Calibri" w:hAnsi="Calibri" w:cs="Calibri"/>
        </w:rPr>
        <w:t>ВНЕШНИХ</w:t>
      </w:r>
      <w:proofErr w:type="gramEnd"/>
      <w:r w:rsidRPr="00147E95">
        <w:rPr>
          <w:rFonts w:ascii="Calibri" w:hAnsi="Calibri" w:cs="Calibri"/>
        </w:rPr>
        <w:t xml:space="preserve"> И ВНУТРЕННИХ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ПОВЕРХНОСТЕЙ ТРАНСПОРТНЫХ СРЕДСТВ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(введена </w:t>
      </w:r>
      <w:hyperlink r:id="rId36" w:history="1">
        <w:r w:rsidRPr="00147E95">
          <w:rPr>
            <w:rFonts w:ascii="Calibri" w:hAnsi="Calibri" w:cs="Calibri"/>
          </w:rPr>
          <w:t>Решением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перем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Площадь информационного поля: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до 18 кв. м включительно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от 18 кв. м - 40 кв. м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свыше 40 кв.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1.0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0.8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7" w:name="Par705"/>
      <w:bookmarkEnd w:id="27"/>
      <w:r w:rsidRPr="00147E95">
        <w:rPr>
          <w:rFonts w:ascii="Calibri" w:hAnsi="Calibri" w:cs="Calibri"/>
        </w:rPr>
        <w:t>Приложение N 14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к Решению Совета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муниципального образования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от 1 ноября 2007 г. N 66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ТАБЛИЦА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КОЭФФИЦИЕНТОВ БАЗОВОЙ ДОХОДНОСТИ ДЛЯ ОКАЗАНИЯ УСЛУГ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ПО ПЕРЕДАЧЕ ВО ВРЕМЕННОЕ ВЛАДЕНИЕ И (ИЛИ) ПОЛЬЗОВАНИЕ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 xml:space="preserve">ЗЕМЕЛЬНЫХ УЧАСТКОВ ДЛЯ РАЗМЕЩЕНИЯ ОБЪЕКТОВ </w:t>
      </w:r>
      <w:proofErr w:type="gramStart"/>
      <w:r w:rsidRPr="00147E95">
        <w:rPr>
          <w:rFonts w:ascii="Calibri" w:hAnsi="Calibri" w:cs="Calibri"/>
        </w:rPr>
        <w:t>СТАЦИОНАРНОЙ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И НЕСТАЦИОНАРНОЙ ТОРГОВОЙ СЕТИ, А ТАКЖЕ ОБЪЕКТОВ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47E95">
        <w:rPr>
          <w:rFonts w:ascii="Calibri" w:hAnsi="Calibri" w:cs="Calibri"/>
        </w:rPr>
        <w:t>ОРГАНИЗАЦИИ ОБЩЕСТВЕННОГО ПИТАНИЯ</w:t>
      </w: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 xml:space="preserve">(введена </w:t>
      </w:r>
      <w:hyperlink r:id="rId37" w:history="1">
        <w:r w:rsidRPr="00147E95">
          <w:rPr>
            <w:rFonts w:ascii="Calibri" w:hAnsi="Calibri" w:cs="Calibri"/>
          </w:rPr>
          <w:t>Решением</w:t>
        </w:r>
      </w:hyperlink>
      <w:r w:rsidRPr="00147E95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47E95">
        <w:rPr>
          <w:rFonts w:ascii="Calibri" w:hAnsi="Calibri" w:cs="Calibri"/>
        </w:rPr>
        <w:t>"</w:t>
      </w:r>
      <w:proofErr w:type="spellStart"/>
      <w:r w:rsidRPr="00147E95">
        <w:rPr>
          <w:rFonts w:ascii="Calibri" w:hAnsi="Calibri" w:cs="Calibri"/>
        </w:rPr>
        <w:t>Енотаевский</w:t>
      </w:r>
      <w:proofErr w:type="spellEnd"/>
      <w:r w:rsidRPr="00147E95">
        <w:rPr>
          <w:rFonts w:ascii="Calibri" w:hAnsi="Calibri" w:cs="Calibri"/>
        </w:rPr>
        <w:t xml:space="preserve"> район" от 29.10.2013 N 44)</w:t>
      </w:r>
      <w:proofErr w:type="gramEnd"/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Воды предпринимательской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Коэффициент </w:t>
            </w:r>
            <w:proofErr w:type="spellStart"/>
            <w:proofErr w:type="gramStart"/>
            <w:r w:rsidRPr="00147E95">
              <w:rPr>
                <w:rFonts w:ascii="Calibri" w:hAnsi="Calibri" w:cs="Calibri"/>
              </w:rPr>
              <w:t>K</w:t>
            </w:r>
            <w:proofErr w:type="gramEnd"/>
            <w:r w:rsidRPr="00147E95">
              <w:rPr>
                <w:rFonts w:ascii="Calibri" w:hAnsi="Calibri" w:cs="Calibri"/>
              </w:rPr>
              <w:t>пост</w:t>
            </w:r>
            <w:proofErr w:type="spellEnd"/>
            <w:r w:rsidRPr="00147E95">
              <w:rPr>
                <w:rFonts w:ascii="Calibri" w:hAnsi="Calibri" w:cs="Calibri"/>
              </w:rPr>
              <w:t>.</w:t>
            </w:r>
          </w:p>
        </w:tc>
      </w:tr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не имеющих зала обслуживания посетителей.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0.13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147E95" w:rsidRPr="00147E95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 xml:space="preserve">Место ведения предпринимательской деятельности </w:t>
            </w:r>
            <w:proofErr w:type="spellStart"/>
            <w:r w:rsidRPr="00147E95">
              <w:rPr>
                <w:rFonts w:ascii="Calibri" w:hAnsi="Calibri" w:cs="Calibri"/>
              </w:rPr>
              <w:t>Енотаевский</w:t>
            </w:r>
            <w:proofErr w:type="spellEnd"/>
            <w:r w:rsidRPr="00147E95">
              <w:rPr>
                <w:rFonts w:ascii="Calibri" w:hAnsi="Calibri" w:cs="Calibri"/>
              </w:rPr>
              <w:t xml:space="preserve"> район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147E95">
              <w:rPr>
                <w:rFonts w:ascii="Calibri" w:hAnsi="Calibri" w:cs="Calibri"/>
              </w:rPr>
              <w:t>- с. Енотаевка, с. Никольское</w:t>
            </w:r>
            <w:proofErr w:type="gramEnd"/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- иные населенные пункты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0.7</w:t>
            </w:r>
          </w:p>
          <w:p w:rsidR="00147E95" w:rsidRPr="00147E95" w:rsidRDefault="0014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7E95">
              <w:rPr>
                <w:rFonts w:ascii="Calibri" w:hAnsi="Calibri" w:cs="Calibri"/>
              </w:rPr>
              <w:t>0.65</w:t>
            </w:r>
          </w:p>
        </w:tc>
      </w:tr>
    </w:tbl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E95" w:rsidRPr="00147E95" w:rsidRDefault="00147E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147E95" w:rsidRPr="00147E95" w:rsidSect="00147E95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95"/>
    <w:rsid w:val="00147E95"/>
    <w:rsid w:val="005965BA"/>
    <w:rsid w:val="00F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849FE9AFBF8E72B61F0C691DD5E3CFCE19A34E58E861DA02321CACB40E077B35041327671CE59D745CBB8pBI" TargetMode="External"/><Relationship Id="rId13" Type="http://schemas.openxmlformats.org/officeDocument/2006/relationships/hyperlink" Target="consultantplus://offline/ref=2BD849FE9AFBF8E72B61F0C691DD5E3CFCE19A34E589861BA42321CACB40E077B35041327671CE59D745CBB8p8I" TargetMode="External"/><Relationship Id="rId18" Type="http://schemas.openxmlformats.org/officeDocument/2006/relationships/hyperlink" Target="consultantplus://offline/ref=2BD849FE9AFBF8E72B61F0C691DD5E3CFCE19A34E289891EA92321CACB40E077B35041327671CE59D745CBB8p6I" TargetMode="External"/><Relationship Id="rId26" Type="http://schemas.openxmlformats.org/officeDocument/2006/relationships/hyperlink" Target="consultantplus://offline/ref=2BD849FE9AFBF8E72B61F0C691DD5E3CFCE19A34E589861BA42321CACB40E077B35041327671CE59D745CBB8p9I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D849FE9AFBF8E72B61F0C691DD5E3CFCE19A34E58E861DA02321CACB40E077B35041327671CE59D745CAB8pEI" TargetMode="External"/><Relationship Id="rId34" Type="http://schemas.openxmlformats.org/officeDocument/2006/relationships/hyperlink" Target="consultantplus://offline/ref=2BD849FE9AFBF8E72B61F0C691DD5E3CFCE19A34E58E861DA02321CACB40E077B35041327671CE59D745CAB8pEI" TargetMode="External"/><Relationship Id="rId7" Type="http://schemas.openxmlformats.org/officeDocument/2006/relationships/hyperlink" Target="consultantplus://offline/ref=2BD849FE9AFBF8E72B61F0C691DD5E3CFCE19A34E389891FA52321CACB40E077B35041327671CE59D745CBB8pBI" TargetMode="External"/><Relationship Id="rId12" Type="http://schemas.openxmlformats.org/officeDocument/2006/relationships/hyperlink" Target="consultantplus://offline/ref=2BD849FE9AFBF8E72B61EECB87B10333FFEDC33FE4868548FD7C7A979C49EA20F41F1870327FC85BBDp2I" TargetMode="External"/><Relationship Id="rId17" Type="http://schemas.openxmlformats.org/officeDocument/2006/relationships/hyperlink" Target="consultantplus://offline/ref=2BD849FE9AFBF8E72B61F0C691DD5E3CFCE19A34E58E861DA02321CACB40E077B35041327671CE59D745CBB8p7I" TargetMode="External"/><Relationship Id="rId25" Type="http://schemas.openxmlformats.org/officeDocument/2006/relationships/hyperlink" Target="consultantplus://offline/ref=2BD849FE9AFBF8E72B61F0C691DD5E3CFCE19A34E589861BA42321CACB40E077B35041327671CE59D745CBB8p9I" TargetMode="External"/><Relationship Id="rId33" Type="http://schemas.openxmlformats.org/officeDocument/2006/relationships/hyperlink" Target="consultantplus://offline/ref=2BD849FE9AFBF8E72B61F0C691DD5E3CFCE19A34E58E861DA02321CACB40E077B35041327671CE59D745CAB8pEI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D849FE9AFBF8E72B61F0C691DD5E3CFCE19A34E58E861DA02321CACB40E077B35041327671CE59D745CBB8p6I" TargetMode="External"/><Relationship Id="rId20" Type="http://schemas.openxmlformats.org/officeDocument/2006/relationships/hyperlink" Target="consultantplus://offline/ref=2BD849FE9AFBF8E72B61F0C691DD5E3CFCE19A34E389891FA52321CACB40E077B35041327671CE59D745CEB8pCI" TargetMode="External"/><Relationship Id="rId29" Type="http://schemas.openxmlformats.org/officeDocument/2006/relationships/hyperlink" Target="consultantplus://offline/ref=2BD849FE9AFBF8E72B61F0C691DD5E3CFCE19A34E58E861DA02321CACB40E077B35041327671CE59D745CAB8p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849FE9AFBF8E72B61F0C691DD5E3CFCE19A34E289891EA92321CACB40E077B35041327671CE59D745CBB8pBI" TargetMode="External"/><Relationship Id="rId11" Type="http://schemas.openxmlformats.org/officeDocument/2006/relationships/hyperlink" Target="consultantplus://offline/ref=2BD849FE9AFBF8E72B61EECB87B10333FFEDC33FE4868548FD7C7A979C49EA20F41F18723678BCp6I" TargetMode="External"/><Relationship Id="rId24" Type="http://schemas.openxmlformats.org/officeDocument/2006/relationships/hyperlink" Target="consultantplus://offline/ref=2BD849FE9AFBF8E72B61F0C691DD5E3CFCE19A34E589861BA42321CACB40E077B35041327671CE59D745CBB8p9I" TargetMode="External"/><Relationship Id="rId32" Type="http://schemas.openxmlformats.org/officeDocument/2006/relationships/hyperlink" Target="consultantplus://offline/ref=2BD849FE9AFBF8E72B61F0C691DD5E3CFCE19A34E389891FA52321CACB40E077B35041327671CE59D744C2B8p8I" TargetMode="External"/><Relationship Id="rId37" Type="http://schemas.openxmlformats.org/officeDocument/2006/relationships/hyperlink" Target="consultantplus://offline/ref=2BD849FE9AFBF8E72B61F0C691DD5E3CFCE19A34E58E861DA02321CACB40E077B35041327671CE59D745CAB8pFI" TargetMode="External"/><Relationship Id="rId5" Type="http://schemas.openxmlformats.org/officeDocument/2006/relationships/hyperlink" Target="consultantplus://offline/ref=2BD849FE9AFBF8E72B61F0C691DD5E3CFCE19A34E28E891EA72321CACB40E077B35041327671CE59D745CBB8pBI" TargetMode="External"/><Relationship Id="rId15" Type="http://schemas.openxmlformats.org/officeDocument/2006/relationships/hyperlink" Target="consultantplus://offline/ref=2BD849FE9AFBF8E72B61F0C691DD5E3CFCE19A34E58E861DA02321CACB40E077B35041327671CE59D745CBB8pBI" TargetMode="External"/><Relationship Id="rId23" Type="http://schemas.openxmlformats.org/officeDocument/2006/relationships/hyperlink" Target="consultantplus://offline/ref=2BD849FE9AFBF8E72B61F0C691DD5E3CFCE19A34E589861BA42321CACB40E077B35041327671CE59D745CBB8p9I" TargetMode="External"/><Relationship Id="rId28" Type="http://schemas.openxmlformats.org/officeDocument/2006/relationships/hyperlink" Target="consultantplus://offline/ref=2BD849FE9AFBF8E72B61F0C691DD5E3CFCE19A34E58E861DA02321CACB40E077B35041327671CE59D745CAB8pEI" TargetMode="External"/><Relationship Id="rId36" Type="http://schemas.openxmlformats.org/officeDocument/2006/relationships/hyperlink" Target="consultantplus://offline/ref=2BD849FE9AFBF8E72B61F0C691DD5E3CFCE19A34E58E861DA02321CACB40E077B35041327671CE59D745CAB8pFI" TargetMode="External"/><Relationship Id="rId10" Type="http://schemas.openxmlformats.org/officeDocument/2006/relationships/hyperlink" Target="consultantplus://offline/ref=2BD849FE9AFBF8E72B61F0C691DD5E3CFCE19A34E18C881AA52321CACB40E077B35041327671CE59D641C3B8pCI" TargetMode="External"/><Relationship Id="rId19" Type="http://schemas.openxmlformats.org/officeDocument/2006/relationships/hyperlink" Target="consultantplus://offline/ref=2BD849FE9AFBF8E72B61F0C691DD5E3CFCE19A34E58E861DA02321CACB40E077B35041327671CE59D745CAB8pEI" TargetMode="External"/><Relationship Id="rId31" Type="http://schemas.openxmlformats.org/officeDocument/2006/relationships/hyperlink" Target="consultantplus://offline/ref=2BD849FE9AFBF8E72B61F0C691DD5E3CFCE19A34E58E861DA02321CACB40E077B35041327671CE59D745CAB8p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D849FE9AFBF8E72B61F0C691DD5E3CFCE19A34E589861BA42321CACB40E077B35041327671CE59D745CBB8pBI" TargetMode="External"/><Relationship Id="rId14" Type="http://schemas.openxmlformats.org/officeDocument/2006/relationships/hyperlink" Target="consultantplus://offline/ref=2BD849FE9AFBF8E72B61F0C691DD5E3CFCE19A34E389891FA52321CACB40E077B35041327671CE59D745CBB8p8I" TargetMode="External"/><Relationship Id="rId22" Type="http://schemas.openxmlformats.org/officeDocument/2006/relationships/hyperlink" Target="consultantplus://offline/ref=2BD849FE9AFBF8E72B61F0C691DD5E3CFCE19A34E589861BA42321CACB40E077B35041327671CE59D745CBB8p9I" TargetMode="External"/><Relationship Id="rId27" Type="http://schemas.openxmlformats.org/officeDocument/2006/relationships/hyperlink" Target="consultantplus://offline/ref=2BD849FE9AFBF8E72B61F0C691DD5E3CFCE19A34E389891FA52321CACB40E077B35041327671CE59D745C3B8pDI" TargetMode="External"/><Relationship Id="rId30" Type="http://schemas.openxmlformats.org/officeDocument/2006/relationships/hyperlink" Target="consultantplus://offline/ref=2BD849FE9AFBF8E72B61F0C691DD5E3CFCE19A34E58E861DA02321CACB40E077B35041327671CE59D745CAB8pEI" TargetMode="External"/><Relationship Id="rId35" Type="http://schemas.openxmlformats.org/officeDocument/2006/relationships/hyperlink" Target="consultantplus://offline/ref=2BD849FE9AFBF8E72B61F0C691DD5E3CFCE19A34E58E861DA02321CACB40E077B35041327671CE59D745CAB8p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cp:lastPrinted>2015-04-20T08:49:00Z</cp:lastPrinted>
  <dcterms:created xsi:type="dcterms:W3CDTF">2015-04-20T10:27:00Z</dcterms:created>
  <dcterms:modified xsi:type="dcterms:W3CDTF">2015-04-20T10:27:00Z</dcterms:modified>
</cp:coreProperties>
</file>